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28C" w:rsidRPr="008131BD" w:rsidRDefault="00AC6FEA" w:rsidP="00AC6FEA">
      <w:pPr>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1300163" cy="1626870"/>
            <wp:effectExtent l="19050" t="0" r="0" b="0"/>
            <wp:docPr id="1" name="Рисунок 1" descr="C:\Users\Пользователь\Desktop\Gerb_andegskiy_selo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Gerb_andegskiy_selo_coa.png"/>
                    <pic:cNvPicPr>
                      <a:picLocks noChangeAspect="1" noChangeArrowheads="1"/>
                    </pic:cNvPicPr>
                  </pic:nvPicPr>
                  <pic:blipFill>
                    <a:blip r:embed="rId7" cstate="print"/>
                    <a:srcRect/>
                    <a:stretch>
                      <a:fillRect/>
                    </a:stretch>
                  </pic:blipFill>
                  <pic:spPr bwMode="auto">
                    <a:xfrm>
                      <a:off x="0" y="0"/>
                      <a:ext cx="1300163" cy="1626870"/>
                    </a:xfrm>
                    <a:prstGeom prst="rect">
                      <a:avLst/>
                    </a:prstGeom>
                    <a:noFill/>
                    <a:ln w="9525">
                      <a:noFill/>
                      <a:miter lim="800000"/>
                      <a:headEnd/>
                      <a:tailEnd/>
                    </a:ln>
                  </pic:spPr>
                </pic:pic>
              </a:graphicData>
            </a:graphic>
          </wp:inline>
        </w:drawing>
      </w:r>
    </w:p>
    <w:p w:rsidR="00E2728C" w:rsidRPr="00EA248A" w:rsidRDefault="00E2728C" w:rsidP="00E2728C">
      <w:pPr>
        <w:spacing w:line="240" w:lineRule="auto"/>
        <w:jc w:val="center"/>
        <w:rPr>
          <w:rFonts w:ascii="Times New Roman" w:hAnsi="Times New Roman" w:cs="Times New Roman"/>
          <w:b/>
          <w:sz w:val="20"/>
          <w:szCs w:val="20"/>
        </w:rPr>
      </w:pPr>
      <w:r w:rsidRPr="008131BD">
        <w:rPr>
          <w:rFonts w:ascii="Times New Roman" w:hAnsi="Times New Roman" w:cs="Times New Roman"/>
          <w:b/>
          <w:sz w:val="24"/>
          <w:szCs w:val="24"/>
        </w:rPr>
        <w:t>ИНФОРМАЦИОННЫЙ БЮЛЛЕТЕНЬ МУНИЦИПАЛЬНОГО ОБРАЗОВАНИЯ</w:t>
      </w:r>
      <w:r w:rsidRPr="00EA248A">
        <w:rPr>
          <w:rFonts w:ascii="Times New Roman" w:hAnsi="Times New Roman" w:cs="Times New Roman"/>
          <w:b/>
          <w:sz w:val="20"/>
          <w:szCs w:val="20"/>
        </w:rPr>
        <w:t xml:space="preserve"> </w:t>
      </w:r>
      <w:r w:rsidRPr="00EA248A">
        <w:rPr>
          <w:rFonts w:ascii="Times New Roman" w:hAnsi="Times New Roman" w:cs="Times New Roman"/>
          <w:b/>
          <w:sz w:val="20"/>
          <w:szCs w:val="20"/>
        </w:rPr>
        <w:br/>
      </w:r>
      <w:r w:rsidRPr="008131BD">
        <w:rPr>
          <w:rFonts w:ascii="Times New Roman" w:hAnsi="Times New Roman" w:cs="Times New Roman"/>
          <w:b/>
          <w:sz w:val="24"/>
          <w:szCs w:val="24"/>
        </w:rPr>
        <w:t>«АНДЕГСКИЙ СЕЛЬСОВЕТ»</w:t>
      </w:r>
    </w:p>
    <w:p w:rsidR="00E2728C" w:rsidRPr="008131BD" w:rsidRDefault="009F64D0" w:rsidP="00A91CD7">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22 </w:t>
      </w:r>
      <w:r w:rsidR="00D74341">
        <w:rPr>
          <w:rFonts w:ascii="Times New Roman" w:hAnsi="Times New Roman" w:cs="Times New Roman"/>
          <w:sz w:val="24"/>
          <w:szCs w:val="24"/>
        </w:rPr>
        <w:t>февраля</w:t>
      </w:r>
      <w:r w:rsidR="00E2728C" w:rsidRPr="008131BD">
        <w:rPr>
          <w:rFonts w:ascii="Times New Roman" w:hAnsi="Times New Roman" w:cs="Times New Roman"/>
          <w:sz w:val="24"/>
          <w:szCs w:val="24"/>
        </w:rPr>
        <w:t xml:space="preserve"> 201</w:t>
      </w:r>
      <w:r w:rsidR="00075CC4">
        <w:rPr>
          <w:rFonts w:ascii="Times New Roman" w:hAnsi="Times New Roman" w:cs="Times New Roman"/>
          <w:sz w:val="24"/>
          <w:szCs w:val="24"/>
        </w:rPr>
        <w:t>8</w:t>
      </w:r>
      <w:r w:rsidR="00E2728C" w:rsidRPr="008131BD">
        <w:rPr>
          <w:rFonts w:ascii="Times New Roman" w:hAnsi="Times New Roman" w:cs="Times New Roman"/>
          <w:sz w:val="24"/>
          <w:szCs w:val="24"/>
        </w:rPr>
        <w:t xml:space="preserve"> года</w:t>
      </w:r>
      <w:r w:rsidR="00A91CD7" w:rsidRPr="008131BD">
        <w:rPr>
          <w:rFonts w:ascii="Times New Roman" w:hAnsi="Times New Roman" w:cs="Times New Roman"/>
          <w:sz w:val="24"/>
          <w:szCs w:val="24"/>
        </w:rPr>
        <w:t xml:space="preserve"> </w:t>
      </w:r>
      <w:r w:rsidR="00E2728C" w:rsidRPr="008131BD">
        <w:rPr>
          <w:rFonts w:ascii="Times New Roman" w:hAnsi="Times New Roman" w:cs="Times New Roman"/>
          <w:sz w:val="24"/>
          <w:szCs w:val="24"/>
        </w:rPr>
        <w:t xml:space="preserve">№ </w:t>
      </w:r>
      <w:r>
        <w:rPr>
          <w:rFonts w:ascii="Times New Roman" w:hAnsi="Times New Roman" w:cs="Times New Roman"/>
          <w:sz w:val="24"/>
          <w:szCs w:val="24"/>
        </w:rPr>
        <w:t>4</w:t>
      </w:r>
    </w:p>
    <w:p w:rsidR="00967DE8" w:rsidRPr="00EA248A" w:rsidRDefault="004C0461" w:rsidP="00967DE8">
      <w:pPr>
        <w:spacing w:line="240" w:lineRule="auto"/>
        <w:rPr>
          <w:rFonts w:ascii="Times New Roman" w:hAnsi="Times New Roman" w:cs="Times New Roman"/>
          <w:sz w:val="20"/>
          <w:szCs w:val="20"/>
        </w:rPr>
      </w:pPr>
      <w:r>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28" type="#_x0000_t202" style="position:absolute;margin-left:12.6pt;margin-top:6.05pt;width:110.2pt;height:20.5pt;z-index:251660288;mso-width-relative:margin;mso-height-relative:margin">
            <v:textbox style="mso-next-textbox:#_x0000_s1028">
              <w:txbxContent>
                <w:p w:rsidR="00075CC4" w:rsidRPr="00EA248A" w:rsidRDefault="00075CC4" w:rsidP="00967DE8">
                  <w:pPr>
                    <w:jc w:val="center"/>
                    <w:rPr>
                      <w:rFonts w:ascii="Times New Roman" w:hAnsi="Times New Roman" w:cs="Times New Roman"/>
                      <w:sz w:val="20"/>
                      <w:szCs w:val="20"/>
                    </w:rPr>
                  </w:pPr>
                  <w:r w:rsidRPr="00EA248A">
                    <w:rPr>
                      <w:rFonts w:ascii="Times New Roman" w:hAnsi="Times New Roman" w:cs="Times New Roman"/>
                      <w:sz w:val="20"/>
                      <w:szCs w:val="20"/>
                    </w:rPr>
                    <w:t>ИНФОРМАЦИЯ</w:t>
                  </w:r>
                </w:p>
              </w:txbxContent>
            </v:textbox>
          </v:shape>
        </w:pict>
      </w:r>
    </w:p>
    <w:p w:rsidR="00AD0347" w:rsidRPr="00117A0E" w:rsidRDefault="008131BD" w:rsidP="00117A0E">
      <w:pPr>
        <w:spacing w:after="0"/>
        <w:rPr>
          <w:rFonts w:ascii="Times New Roman" w:hAnsi="Times New Roman" w:cs="Times New Roman"/>
          <w:b/>
          <w:sz w:val="24"/>
          <w:szCs w:val="24"/>
        </w:rPr>
      </w:pPr>
      <w:r w:rsidRPr="008131BD">
        <w:rPr>
          <w:rFonts w:ascii="Times New Roman" w:hAnsi="Times New Roman" w:cs="Times New Roman"/>
          <w:b/>
          <w:sz w:val="24"/>
          <w:szCs w:val="24"/>
        </w:rPr>
        <w:t>_____________________________________________________________________________</w:t>
      </w:r>
    </w:p>
    <w:p w:rsidR="00117A0E" w:rsidRPr="009F64D0" w:rsidRDefault="00117A0E" w:rsidP="000E4727">
      <w:pPr>
        <w:shd w:val="clear" w:color="auto" w:fill="FFFFFF"/>
        <w:spacing w:after="0" w:line="277" w:lineRule="exact"/>
        <w:ind w:left="32"/>
        <w:jc w:val="center"/>
        <w:rPr>
          <w:rFonts w:ascii="Times New Roman" w:hAnsi="Times New Roman" w:cs="Times New Roman"/>
          <w:b/>
          <w:sz w:val="20"/>
          <w:szCs w:val="20"/>
        </w:rPr>
      </w:pPr>
      <w:r w:rsidRPr="009F64D0">
        <w:rPr>
          <w:rFonts w:ascii="Times New Roman" w:hAnsi="Times New Roman" w:cs="Times New Roman"/>
          <w:b/>
          <w:spacing w:val="-3"/>
          <w:sz w:val="20"/>
          <w:szCs w:val="20"/>
        </w:rPr>
        <w:t>АДМИНИСТРАЦИЯ МУНИЦИПАЛЬНОГО ОБРАЗОВАНИЯ</w:t>
      </w:r>
    </w:p>
    <w:p w:rsidR="00117A0E" w:rsidRPr="009F64D0" w:rsidRDefault="00117A0E" w:rsidP="000E4727">
      <w:pPr>
        <w:shd w:val="clear" w:color="auto" w:fill="FFFFFF"/>
        <w:spacing w:after="0" w:line="277" w:lineRule="exact"/>
        <w:ind w:left="36"/>
        <w:jc w:val="center"/>
        <w:rPr>
          <w:rFonts w:ascii="Times New Roman" w:hAnsi="Times New Roman" w:cs="Times New Roman"/>
          <w:b/>
          <w:sz w:val="20"/>
          <w:szCs w:val="20"/>
        </w:rPr>
      </w:pPr>
      <w:r w:rsidRPr="009F64D0">
        <w:rPr>
          <w:rFonts w:ascii="Times New Roman" w:hAnsi="Times New Roman" w:cs="Times New Roman"/>
          <w:b/>
          <w:spacing w:val="-2"/>
          <w:sz w:val="20"/>
          <w:szCs w:val="20"/>
        </w:rPr>
        <w:t>«АНДЕГСКИЙ СЕЛЬСОВЕТ»</w:t>
      </w:r>
    </w:p>
    <w:p w:rsidR="009F64D0" w:rsidRPr="009F64D0" w:rsidRDefault="00117A0E" w:rsidP="009F64D0">
      <w:pPr>
        <w:shd w:val="clear" w:color="auto" w:fill="FFFFFF"/>
        <w:spacing w:after="0" w:line="277" w:lineRule="exact"/>
        <w:ind w:left="29"/>
        <w:jc w:val="center"/>
        <w:rPr>
          <w:rFonts w:ascii="Times New Roman" w:hAnsi="Times New Roman" w:cs="Times New Roman"/>
          <w:b/>
          <w:spacing w:val="-2"/>
          <w:sz w:val="20"/>
          <w:szCs w:val="20"/>
        </w:rPr>
      </w:pPr>
      <w:r w:rsidRPr="009F64D0">
        <w:rPr>
          <w:rFonts w:ascii="Times New Roman" w:hAnsi="Times New Roman" w:cs="Times New Roman"/>
          <w:b/>
          <w:spacing w:val="-2"/>
          <w:sz w:val="20"/>
          <w:szCs w:val="20"/>
        </w:rPr>
        <w:t>НЕНЕЦКОГО АВТОНОМНОГО ОКРУГА</w:t>
      </w:r>
    </w:p>
    <w:p w:rsidR="009F64D0" w:rsidRPr="009F64D0" w:rsidRDefault="009F64D0" w:rsidP="009F64D0">
      <w:pPr>
        <w:jc w:val="center"/>
        <w:rPr>
          <w:rFonts w:ascii="Times New Roman" w:hAnsi="Times New Roman" w:cs="Times New Roman"/>
          <w:b/>
          <w:sz w:val="20"/>
          <w:szCs w:val="20"/>
        </w:rPr>
      </w:pPr>
    </w:p>
    <w:p w:rsidR="009F64D0" w:rsidRPr="009F64D0" w:rsidRDefault="009F64D0" w:rsidP="009F64D0">
      <w:pPr>
        <w:jc w:val="center"/>
        <w:rPr>
          <w:rFonts w:ascii="Times New Roman" w:hAnsi="Times New Roman" w:cs="Times New Roman"/>
          <w:b/>
          <w:sz w:val="20"/>
          <w:szCs w:val="20"/>
        </w:rPr>
      </w:pPr>
      <w:r w:rsidRPr="009F64D0">
        <w:rPr>
          <w:rFonts w:ascii="Times New Roman" w:hAnsi="Times New Roman" w:cs="Times New Roman"/>
          <w:b/>
          <w:sz w:val="20"/>
          <w:szCs w:val="20"/>
        </w:rPr>
        <w:t>ПОСТАНОВЛЕНИЕ</w:t>
      </w:r>
    </w:p>
    <w:p w:rsidR="009F64D0" w:rsidRPr="009F64D0" w:rsidRDefault="009F64D0" w:rsidP="009F64D0">
      <w:pPr>
        <w:pStyle w:val="a6"/>
        <w:ind w:left="142"/>
        <w:rPr>
          <w:bCs/>
          <w:kern w:val="32"/>
          <w:sz w:val="20"/>
          <w:szCs w:val="20"/>
          <w:u w:val="single"/>
        </w:rPr>
      </w:pPr>
      <w:r w:rsidRPr="009F64D0">
        <w:rPr>
          <w:bCs/>
          <w:kern w:val="32"/>
          <w:sz w:val="20"/>
          <w:szCs w:val="20"/>
          <w:u w:val="single"/>
        </w:rPr>
        <w:t xml:space="preserve">от 21.02.2018  № 13  </w:t>
      </w:r>
    </w:p>
    <w:p w:rsidR="009F64D0" w:rsidRPr="009F64D0" w:rsidRDefault="009F64D0" w:rsidP="009F64D0">
      <w:pPr>
        <w:pStyle w:val="ConsPlusTitle"/>
        <w:widowControl/>
        <w:ind w:left="142"/>
        <w:rPr>
          <w:rFonts w:ascii="Times New Roman" w:hAnsi="Times New Roman" w:cs="Times New Roman"/>
          <w:b w:val="0"/>
          <w:kern w:val="32"/>
          <w:sz w:val="20"/>
          <w:szCs w:val="20"/>
        </w:rPr>
      </w:pPr>
      <w:r w:rsidRPr="009F64D0">
        <w:rPr>
          <w:rFonts w:ascii="Times New Roman" w:hAnsi="Times New Roman" w:cs="Times New Roman"/>
          <w:b w:val="0"/>
          <w:kern w:val="32"/>
          <w:sz w:val="20"/>
          <w:szCs w:val="20"/>
        </w:rPr>
        <w:t>д. Андег, НАО</w:t>
      </w:r>
    </w:p>
    <w:p w:rsidR="009F64D0" w:rsidRPr="009F64D0" w:rsidRDefault="009F64D0" w:rsidP="009F64D0">
      <w:pPr>
        <w:pStyle w:val="ConsPlusTitle"/>
        <w:widowControl/>
        <w:ind w:left="142"/>
        <w:rPr>
          <w:rFonts w:ascii="Times New Roman" w:hAnsi="Times New Roman" w:cs="Times New Roman"/>
          <w:b w:val="0"/>
          <w:bCs w:val="0"/>
          <w:kern w:val="32"/>
          <w:sz w:val="20"/>
          <w:szCs w:val="20"/>
        </w:rPr>
      </w:pPr>
    </w:p>
    <w:p w:rsidR="009F64D0" w:rsidRPr="009F64D0" w:rsidRDefault="009F64D0" w:rsidP="009F64D0">
      <w:pPr>
        <w:widowControl w:val="0"/>
        <w:autoSpaceDE w:val="0"/>
        <w:autoSpaceDN w:val="0"/>
        <w:adjustRightInd w:val="0"/>
        <w:spacing w:after="0"/>
        <w:jc w:val="both"/>
        <w:rPr>
          <w:rFonts w:ascii="Times New Roman" w:hAnsi="Times New Roman" w:cs="Times New Roman"/>
          <w:color w:val="000000"/>
          <w:sz w:val="20"/>
          <w:szCs w:val="20"/>
        </w:rPr>
      </w:pPr>
      <w:r w:rsidRPr="009F64D0">
        <w:rPr>
          <w:rFonts w:ascii="Times New Roman" w:hAnsi="Times New Roman" w:cs="Times New Roman"/>
          <w:sz w:val="20"/>
          <w:szCs w:val="20"/>
        </w:rPr>
        <w:t xml:space="preserve">Об утверждении </w:t>
      </w:r>
      <w:hyperlink r:id="rId8" w:history="1">
        <w:r w:rsidRPr="009F64D0">
          <w:rPr>
            <w:rFonts w:ascii="Times New Roman" w:hAnsi="Times New Roman" w:cs="Times New Roman"/>
            <w:color w:val="000000"/>
            <w:sz w:val="20"/>
            <w:szCs w:val="20"/>
          </w:rPr>
          <w:t>План</w:t>
        </w:r>
      </w:hyperlink>
      <w:r w:rsidRPr="009F64D0">
        <w:rPr>
          <w:rFonts w:ascii="Times New Roman" w:hAnsi="Times New Roman" w:cs="Times New Roman"/>
          <w:color w:val="000000"/>
          <w:sz w:val="20"/>
          <w:szCs w:val="20"/>
        </w:rPr>
        <w:t>а</w:t>
      </w:r>
    </w:p>
    <w:p w:rsidR="009F64D0" w:rsidRPr="009F64D0" w:rsidRDefault="009F64D0" w:rsidP="009F64D0">
      <w:pPr>
        <w:widowControl w:val="0"/>
        <w:autoSpaceDE w:val="0"/>
        <w:autoSpaceDN w:val="0"/>
        <w:adjustRightInd w:val="0"/>
        <w:spacing w:after="0"/>
        <w:jc w:val="both"/>
        <w:rPr>
          <w:rFonts w:ascii="Times New Roman" w:hAnsi="Times New Roman" w:cs="Times New Roman"/>
          <w:sz w:val="20"/>
          <w:szCs w:val="20"/>
        </w:rPr>
      </w:pPr>
      <w:r w:rsidRPr="009F64D0">
        <w:rPr>
          <w:rFonts w:ascii="Times New Roman" w:hAnsi="Times New Roman" w:cs="Times New Roman"/>
          <w:color w:val="000000"/>
          <w:sz w:val="20"/>
          <w:szCs w:val="20"/>
        </w:rPr>
        <w:t xml:space="preserve"> </w:t>
      </w:r>
      <w:r w:rsidRPr="009F64D0">
        <w:rPr>
          <w:rFonts w:ascii="Times New Roman" w:hAnsi="Times New Roman" w:cs="Times New Roman"/>
          <w:sz w:val="20"/>
          <w:szCs w:val="20"/>
        </w:rPr>
        <w:t xml:space="preserve"> противодействия коррупции</w:t>
      </w:r>
    </w:p>
    <w:p w:rsidR="009F64D0" w:rsidRPr="009F64D0" w:rsidRDefault="009F64D0" w:rsidP="009F64D0">
      <w:pPr>
        <w:widowControl w:val="0"/>
        <w:autoSpaceDE w:val="0"/>
        <w:autoSpaceDN w:val="0"/>
        <w:adjustRightInd w:val="0"/>
        <w:spacing w:after="0"/>
        <w:jc w:val="both"/>
        <w:rPr>
          <w:rFonts w:ascii="Times New Roman" w:hAnsi="Times New Roman" w:cs="Times New Roman"/>
          <w:sz w:val="20"/>
          <w:szCs w:val="20"/>
        </w:rPr>
      </w:pPr>
      <w:r w:rsidRPr="009F64D0">
        <w:rPr>
          <w:rFonts w:ascii="Times New Roman" w:hAnsi="Times New Roman" w:cs="Times New Roman"/>
          <w:sz w:val="20"/>
          <w:szCs w:val="20"/>
        </w:rPr>
        <w:t xml:space="preserve"> в муниципальном образовании </w:t>
      </w:r>
    </w:p>
    <w:p w:rsidR="009F64D0" w:rsidRPr="009F64D0" w:rsidRDefault="009F64D0" w:rsidP="009F64D0">
      <w:pPr>
        <w:widowControl w:val="0"/>
        <w:autoSpaceDE w:val="0"/>
        <w:autoSpaceDN w:val="0"/>
        <w:adjustRightInd w:val="0"/>
        <w:spacing w:after="0"/>
        <w:jc w:val="both"/>
        <w:rPr>
          <w:rFonts w:ascii="Times New Roman" w:hAnsi="Times New Roman" w:cs="Times New Roman"/>
          <w:sz w:val="20"/>
          <w:szCs w:val="20"/>
        </w:rPr>
      </w:pPr>
      <w:r w:rsidRPr="009F64D0">
        <w:rPr>
          <w:rFonts w:ascii="Times New Roman" w:hAnsi="Times New Roman" w:cs="Times New Roman"/>
          <w:sz w:val="20"/>
          <w:szCs w:val="20"/>
        </w:rPr>
        <w:t>«Андегский сельсовет»  Ненецкого автономного округа</w:t>
      </w:r>
    </w:p>
    <w:p w:rsidR="009F64D0" w:rsidRPr="009F64D0" w:rsidRDefault="009F64D0" w:rsidP="009F64D0">
      <w:pPr>
        <w:widowControl w:val="0"/>
        <w:autoSpaceDE w:val="0"/>
        <w:autoSpaceDN w:val="0"/>
        <w:adjustRightInd w:val="0"/>
        <w:spacing w:after="0"/>
        <w:jc w:val="both"/>
        <w:rPr>
          <w:rFonts w:ascii="Times New Roman" w:hAnsi="Times New Roman" w:cs="Times New Roman"/>
          <w:sz w:val="20"/>
          <w:szCs w:val="20"/>
        </w:rPr>
      </w:pPr>
      <w:r w:rsidRPr="009F64D0">
        <w:rPr>
          <w:rFonts w:ascii="Times New Roman" w:hAnsi="Times New Roman" w:cs="Times New Roman"/>
          <w:sz w:val="20"/>
          <w:szCs w:val="20"/>
        </w:rPr>
        <w:t xml:space="preserve"> на 2018-2019 годы.</w:t>
      </w:r>
    </w:p>
    <w:p w:rsidR="009F64D0" w:rsidRPr="009F64D0" w:rsidRDefault="009F64D0" w:rsidP="009F64D0">
      <w:pPr>
        <w:autoSpaceDE w:val="0"/>
        <w:autoSpaceDN w:val="0"/>
        <w:adjustRightInd w:val="0"/>
        <w:ind w:firstLine="426"/>
        <w:jc w:val="both"/>
        <w:rPr>
          <w:rFonts w:ascii="Times New Roman" w:hAnsi="Times New Roman" w:cs="Times New Roman"/>
          <w:sz w:val="20"/>
          <w:szCs w:val="20"/>
        </w:rPr>
      </w:pPr>
    </w:p>
    <w:p w:rsidR="009F64D0" w:rsidRPr="009F64D0" w:rsidRDefault="009F64D0" w:rsidP="009F64D0">
      <w:pPr>
        <w:autoSpaceDE w:val="0"/>
        <w:autoSpaceDN w:val="0"/>
        <w:adjustRightInd w:val="0"/>
        <w:ind w:firstLine="426"/>
        <w:jc w:val="both"/>
        <w:rPr>
          <w:rFonts w:ascii="Times New Roman" w:hAnsi="Times New Roman" w:cs="Times New Roman"/>
          <w:sz w:val="20"/>
          <w:szCs w:val="20"/>
        </w:rPr>
      </w:pPr>
      <w:r w:rsidRPr="009F64D0">
        <w:rPr>
          <w:rFonts w:ascii="Times New Roman" w:hAnsi="Times New Roman" w:cs="Times New Roman"/>
          <w:sz w:val="20"/>
          <w:szCs w:val="20"/>
        </w:rPr>
        <w:t>В соответствии с Федеральным законом от 25.12.2008 № 273-ФЗ «О противодействии коррупции» администрация МО «Андегский  сельсовет» НАО постановляет:</w:t>
      </w:r>
    </w:p>
    <w:p w:rsidR="009F64D0" w:rsidRPr="009F64D0" w:rsidRDefault="009F64D0" w:rsidP="009F64D0">
      <w:pPr>
        <w:autoSpaceDE w:val="0"/>
        <w:autoSpaceDN w:val="0"/>
        <w:adjustRightInd w:val="0"/>
        <w:spacing w:after="0" w:line="240" w:lineRule="auto"/>
        <w:ind w:firstLine="540"/>
        <w:jc w:val="both"/>
        <w:rPr>
          <w:rFonts w:ascii="Times New Roman" w:hAnsi="Times New Roman" w:cs="Times New Roman"/>
          <w:sz w:val="20"/>
          <w:szCs w:val="20"/>
        </w:rPr>
      </w:pPr>
      <w:r w:rsidRPr="009F64D0">
        <w:rPr>
          <w:rFonts w:ascii="Times New Roman" w:hAnsi="Times New Roman" w:cs="Times New Roman"/>
          <w:sz w:val="20"/>
          <w:szCs w:val="20"/>
        </w:rPr>
        <w:t xml:space="preserve">1. Утвердить прилагаемый  </w:t>
      </w:r>
      <w:hyperlink r:id="rId9" w:history="1">
        <w:r w:rsidRPr="009F64D0">
          <w:rPr>
            <w:rFonts w:ascii="Times New Roman" w:hAnsi="Times New Roman" w:cs="Times New Roman"/>
            <w:color w:val="000000"/>
            <w:sz w:val="20"/>
            <w:szCs w:val="20"/>
          </w:rPr>
          <w:t>План</w:t>
        </w:r>
      </w:hyperlink>
      <w:r w:rsidRPr="009F64D0">
        <w:rPr>
          <w:rFonts w:ascii="Times New Roman" w:hAnsi="Times New Roman" w:cs="Times New Roman"/>
          <w:sz w:val="20"/>
          <w:szCs w:val="20"/>
        </w:rPr>
        <w:t xml:space="preserve"> противодействия коррупции в муниципальном образовании «Андегский сельсовет» Ненецкого автономного округа на 2018-2019 годы.</w:t>
      </w:r>
    </w:p>
    <w:p w:rsidR="009F64D0" w:rsidRPr="009F64D0" w:rsidRDefault="009F64D0" w:rsidP="009F64D0">
      <w:pPr>
        <w:pStyle w:val="ConsPlusTitle"/>
        <w:widowControl/>
        <w:spacing w:before="120"/>
        <w:ind w:firstLine="540"/>
        <w:jc w:val="both"/>
        <w:rPr>
          <w:rFonts w:ascii="Times New Roman" w:hAnsi="Times New Roman" w:cs="Times New Roman"/>
          <w:b w:val="0"/>
          <w:sz w:val="20"/>
          <w:szCs w:val="20"/>
        </w:rPr>
      </w:pPr>
      <w:r w:rsidRPr="009F64D0">
        <w:rPr>
          <w:rFonts w:ascii="Times New Roman" w:hAnsi="Times New Roman" w:cs="Times New Roman"/>
          <w:b w:val="0"/>
          <w:sz w:val="20"/>
          <w:szCs w:val="20"/>
        </w:rPr>
        <w:t>2. Настоящее Постановление вступает в силу после его официального опубликования (обнародования).</w:t>
      </w:r>
    </w:p>
    <w:p w:rsidR="009F64D0" w:rsidRPr="009F64D0" w:rsidRDefault="009F64D0" w:rsidP="009F64D0">
      <w:pPr>
        <w:pStyle w:val="a6"/>
        <w:rPr>
          <w:sz w:val="20"/>
          <w:szCs w:val="20"/>
        </w:rPr>
      </w:pPr>
      <w:r w:rsidRPr="009F64D0">
        <w:rPr>
          <w:sz w:val="20"/>
          <w:szCs w:val="20"/>
        </w:rPr>
        <w:t xml:space="preserve">    </w:t>
      </w:r>
    </w:p>
    <w:p w:rsidR="009F64D0" w:rsidRPr="009F64D0" w:rsidRDefault="009F64D0" w:rsidP="009F64D0">
      <w:pPr>
        <w:pStyle w:val="a6"/>
        <w:rPr>
          <w:sz w:val="20"/>
          <w:szCs w:val="20"/>
        </w:rPr>
      </w:pPr>
      <w:r w:rsidRPr="009F64D0">
        <w:rPr>
          <w:sz w:val="20"/>
          <w:szCs w:val="20"/>
        </w:rPr>
        <w:t>Глава  МО «Андегский сельсовет» НАО                                                   В.Ф. Абакумова</w:t>
      </w:r>
    </w:p>
    <w:p w:rsidR="009F64D0" w:rsidRPr="009F64D0" w:rsidRDefault="009F64D0" w:rsidP="009F64D0">
      <w:pPr>
        <w:pStyle w:val="a6"/>
        <w:rPr>
          <w:sz w:val="20"/>
          <w:szCs w:val="20"/>
        </w:rPr>
      </w:pPr>
    </w:p>
    <w:p w:rsidR="009F64D0" w:rsidRPr="009F64D0" w:rsidRDefault="009F64D0" w:rsidP="009F64D0">
      <w:pPr>
        <w:autoSpaceDE w:val="0"/>
        <w:autoSpaceDN w:val="0"/>
        <w:adjustRightInd w:val="0"/>
        <w:spacing w:after="0"/>
        <w:jc w:val="center"/>
        <w:outlineLvl w:val="0"/>
        <w:rPr>
          <w:rFonts w:ascii="Times New Roman" w:hAnsi="Times New Roman" w:cs="Times New Roman"/>
          <w:b/>
          <w:bCs/>
          <w:sz w:val="20"/>
          <w:szCs w:val="20"/>
        </w:rPr>
      </w:pPr>
      <w:r w:rsidRPr="009F64D0">
        <w:rPr>
          <w:rFonts w:ascii="Times New Roman" w:hAnsi="Times New Roman" w:cs="Times New Roman"/>
          <w:b/>
          <w:bCs/>
          <w:sz w:val="20"/>
          <w:szCs w:val="20"/>
        </w:rPr>
        <w:t xml:space="preserve">АДМИНИСТРАЦИЯ  МУНИЦИПАЛЬНОГО ОБРАЗОВАНИЯ </w:t>
      </w:r>
    </w:p>
    <w:p w:rsidR="009F64D0" w:rsidRPr="009F64D0" w:rsidRDefault="009F64D0" w:rsidP="009F64D0">
      <w:pPr>
        <w:autoSpaceDE w:val="0"/>
        <w:autoSpaceDN w:val="0"/>
        <w:adjustRightInd w:val="0"/>
        <w:spacing w:after="0"/>
        <w:jc w:val="center"/>
        <w:outlineLvl w:val="0"/>
        <w:rPr>
          <w:rFonts w:ascii="Times New Roman" w:hAnsi="Times New Roman" w:cs="Times New Roman"/>
          <w:b/>
          <w:bCs/>
          <w:sz w:val="20"/>
          <w:szCs w:val="20"/>
        </w:rPr>
      </w:pPr>
      <w:r w:rsidRPr="009F64D0">
        <w:rPr>
          <w:rFonts w:ascii="Times New Roman" w:hAnsi="Times New Roman" w:cs="Times New Roman"/>
          <w:b/>
          <w:bCs/>
          <w:sz w:val="20"/>
          <w:szCs w:val="20"/>
        </w:rPr>
        <w:t xml:space="preserve">«АНДЕГСКИЙ  СЕЛЬСОВЕТ» </w:t>
      </w:r>
    </w:p>
    <w:p w:rsidR="009F64D0" w:rsidRPr="009F64D0" w:rsidRDefault="009F64D0" w:rsidP="009F64D0">
      <w:pPr>
        <w:autoSpaceDE w:val="0"/>
        <w:autoSpaceDN w:val="0"/>
        <w:adjustRightInd w:val="0"/>
        <w:spacing w:after="0"/>
        <w:jc w:val="center"/>
        <w:outlineLvl w:val="0"/>
        <w:rPr>
          <w:rFonts w:ascii="Times New Roman" w:hAnsi="Times New Roman" w:cs="Times New Roman"/>
          <w:b/>
          <w:bCs/>
          <w:sz w:val="20"/>
          <w:szCs w:val="20"/>
        </w:rPr>
      </w:pPr>
      <w:r w:rsidRPr="009F64D0">
        <w:rPr>
          <w:rFonts w:ascii="Times New Roman" w:hAnsi="Times New Roman" w:cs="Times New Roman"/>
          <w:b/>
          <w:bCs/>
          <w:sz w:val="20"/>
          <w:szCs w:val="20"/>
        </w:rPr>
        <w:t>НЕНЕЦКОГО АВТОНОМНОГО ОКРУГА</w:t>
      </w:r>
    </w:p>
    <w:p w:rsidR="009F64D0" w:rsidRPr="009F64D0" w:rsidRDefault="009F64D0" w:rsidP="009F64D0">
      <w:pPr>
        <w:keepNext/>
        <w:jc w:val="center"/>
        <w:outlineLvl w:val="0"/>
        <w:rPr>
          <w:rFonts w:ascii="Times New Roman" w:hAnsi="Times New Roman" w:cs="Times New Roman"/>
          <w:b/>
          <w:bCs/>
          <w:sz w:val="20"/>
          <w:szCs w:val="20"/>
        </w:rPr>
      </w:pPr>
      <w:r w:rsidRPr="009F64D0">
        <w:rPr>
          <w:rFonts w:ascii="Times New Roman" w:hAnsi="Times New Roman" w:cs="Times New Roman"/>
          <w:b/>
          <w:bCs/>
          <w:sz w:val="20"/>
          <w:szCs w:val="20"/>
        </w:rPr>
        <w:t>ПОСТАНОВЛЕНИЕ</w:t>
      </w:r>
    </w:p>
    <w:p w:rsidR="009F64D0" w:rsidRPr="009F64D0" w:rsidRDefault="009F64D0" w:rsidP="009F64D0">
      <w:pPr>
        <w:ind w:right="397"/>
        <w:rPr>
          <w:rFonts w:ascii="Times New Roman" w:hAnsi="Times New Roman" w:cs="Times New Roman"/>
          <w:b/>
          <w:sz w:val="20"/>
          <w:szCs w:val="20"/>
        </w:rPr>
      </w:pPr>
      <w:r w:rsidRPr="009F64D0">
        <w:rPr>
          <w:rFonts w:ascii="Times New Roman" w:hAnsi="Times New Roman" w:cs="Times New Roman"/>
          <w:sz w:val="20"/>
          <w:szCs w:val="20"/>
        </w:rPr>
        <w:t>от  22 февраля  2018 года  № 14</w:t>
      </w:r>
      <w:r w:rsidRPr="009F64D0">
        <w:rPr>
          <w:rFonts w:ascii="Times New Roman" w:hAnsi="Times New Roman" w:cs="Times New Roman"/>
          <w:b/>
          <w:sz w:val="20"/>
          <w:szCs w:val="20"/>
        </w:rPr>
        <w:t xml:space="preserve"> </w:t>
      </w:r>
      <w:r w:rsidRPr="009F64D0">
        <w:rPr>
          <w:rFonts w:ascii="Times New Roman" w:hAnsi="Times New Roman" w:cs="Times New Roman"/>
          <w:b/>
          <w:sz w:val="20"/>
          <w:szCs w:val="20"/>
        </w:rPr>
        <w:br/>
        <w:t>___________________________</w:t>
      </w:r>
    </w:p>
    <w:p w:rsidR="009F64D0" w:rsidRPr="009F64D0" w:rsidRDefault="009F64D0" w:rsidP="009F64D0">
      <w:pPr>
        <w:ind w:right="397"/>
        <w:rPr>
          <w:rFonts w:ascii="Times New Roman" w:hAnsi="Times New Roman" w:cs="Times New Roman"/>
          <w:sz w:val="20"/>
          <w:szCs w:val="20"/>
        </w:rPr>
      </w:pPr>
      <w:r w:rsidRPr="009F64D0">
        <w:rPr>
          <w:rFonts w:ascii="Times New Roman" w:hAnsi="Times New Roman" w:cs="Times New Roman"/>
          <w:sz w:val="20"/>
          <w:szCs w:val="20"/>
        </w:rPr>
        <w:t>д. Андег, НАО</w:t>
      </w:r>
    </w:p>
    <w:p w:rsidR="009F64D0" w:rsidRPr="009F64D0" w:rsidRDefault="009F64D0" w:rsidP="009F64D0">
      <w:pPr>
        <w:pStyle w:val="a6"/>
        <w:rPr>
          <w:kern w:val="2"/>
          <w:sz w:val="20"/>
          <w:szCs w:val="20"/>
        </w:rPr>
      </w:pPr>
      <w:r w:rsidRPr="009F64D0">
        <w:rPr>
          <w:kern w:val="2"/>
          <w:sz w:val="20"/>
          <w:szCs w:val="20"/>
        </w:rPr>
        <w:t>Об утверждении порядка формирования</w:t>
      </w:r>
    </w:p>
    <w:p w:rsidR="009F64D0" w:rsidRPr="009F64D0" w:rsidRDefault="009F64D0" w:rsidP="009F64D0">
      <w:pPr>
        <w:pStyle w:val="a6"/>
        <w:rPr>
          <w:kern w:val="2"/>
          <w:sz w:val="20"/>
          <w:szCs w:val="20"/>
        </w:rPr>
      </w:pPr>
      <w:r w:rsidRPr="009F64D0">
        <w:rPr>
          <w:kern w:val="2"/>
          <w:sz w:val="20"/>
          <w:szCs w:val="20"/>
        </w:rPr>
        <w:t xml:space="preserve"> и ведения реестра    источников доходов </w:t>
      </w:r>
    </w:p>
    <w:p w:rsidR="009F64D0" w:rsidRPr="009F64D0" w:rsidRDefault="009F64D0" w:rsidP="009F64D0">
      <w:pPr>
        <w:pStyle w:val="a6"/>
        <w:rPr>
          <w:kern w:val="2"/>
          <w:sz w:val="20"/>
          <w:szCs w:val="20"/>
        </w:rPr>
      </w:pPr>
      <w:r w:rsidRPr="009F64D0">
        <w:rPr>
          <w:kern w:val="2"/>
          <w:sz w:val="20"/>
          <w:szCs w:val="20"/>
        </w:rPr>
        <w:lastRenderedPageBreak/>
        <w:t xml:space="preserve">бюджета муниципального образования </w:t>
      </w:r>
    </w:p>
    <w:p w:rsidR="009F64D0" w:rsidRDefault="009F64D0" w:rsidP="009F64D0">
      <w:pPr>
        <w:pStyle w:val="a6"/>
        <w:rPr>
          <w:kern w:val="2"/>
          <w:sz w:val="20"/>
          <w:szCs w:val="20"/>
        </w:rPr>
      </w:pPr>
      <w:r w:rsidRPr="009F64D0">
        <w:rPr>
          <w:kern w:val="2"/>
          <w:sz w:val="20"/>
          <w:szCs w:val="20"/>
        </w:rPr>
        <w:t>«Андегский сельсовет» НАО</w:t>
      </w:r>
    </w:p>
    <w:p w:rsidR="009F64D0" w:rsidRPr="009F64D0" w:rsidRDefault="009F64D0" w:rsidP="009F64D0">
      <w:pPr>
        <w:pStyle w:val="a6"/>
        <w:rPr>
          <w:kern w:val="2"/>
          <w:sz w:val="20"/>
          <w:szCs w:val="20"/>
        </w:rPr>
      </w:pPr>
    </w:p>
    <w:p w:rsidR="009F64D0" w:rsidRPr="009F64D0" w:rsidRDefault="009F64D0" w:rsidP="009F64D0">
      <w:pPr>
        <w:ind w:right="-86"/>
        <w:rPr>
          <w:rFonts w:ascii="Times New Roman" w:hAnsi="Times New Roman" w:cs="Times New Roman"/>
          <w:kern w:val="2"/>
          <w:sz w:val="20"/>
          <w:szCs w:val="20"/>
        </w:rPr>
      </w:pPr>
      <w:r w:rsidRPr="009F64D0">
        <w:rPr>
          <w:rFonts w:ascii="Times New Roman" w:hAnsi="Times New Roman" w:cs="Times New Roman"/>
          <w:sz w:val="20"/>
          <w:szCs w:val="20"/>
        </w:rPr>
        <w:t xml:space="preserve">В соответствии с пунктом 7 статьи </w:t>
      </w:r>
      <w:hyperlink r:id="rId10" w:history="1">
        <w:r w:rsidRPr="009F64D0">
          <w:rPr>
            <w:rStyle w:val="af0"/>
            <w:rFonts w:ascii="Times New Roman" w:hAnsi="Times New Roman" w:cs="Times New Roman"/>
            <w:sz w:val="20"/>
            <w:szCs w:val="20"/>
          </w:rPr>
          <w:t>47</w:t>
        </w:r>
      </w:hyperlink>
      <w:r w:rsidRPr="009F64D0">
        <w:rPr>
          <w:rFonts w:ascii="Times New Roman" w:hAnsi="Times New Roman" w:cs="Times New Roman"/>
          <w:sz w:val="20"/>
          <w:szCs w:val="20"/>
        </w:rPr>
        <w:t xml:space="preserve">.1 Бюджетного Кодекса Российской Федерации, постановлением Правительства Российской Федерации от 31.08.2016 № 868 «О порядке формирования и ведения перечня источников доходов Российской Федерации», Администрация </w:t>
      </w:r>
      <w:r w:rsidRPr="009F64D0">
        <w:rPr>
          <w:rFonts w:ascii="Times New Roman" w:hAnsi="Times New Roman" w:cs="Times New Roman"/>
          <w:bCs/>
          <w:sz w:val="20"/>
          <w:szCs w:val="20"/>
        </w:rPr>
        <w:t>муниципального образования «</w:t>
      </w:r>
      <w:r w:rsidRPr="009F64D0">
        <w:rPr>
          <w:rFonts w:ascii="Times New Roman" w:hAnsi="Times New Roman" w:cs="Times New Roman"/>
          <w:kern w:val="2"/>
          <w:sz w:val="20"/>
          <w:szCs w:val="20"/>
        </w:rPr>
        <w:t>Андегский сельсовет</w:t>
      </w:r>
      <w:r w:rsidRPr="009F64D0">
        <w:rPr>
          <w:rFonts w:ascii="Times New Roman" w:hAnsi="Times New Roman" w:cs="Times New Roman"/>
          <w:bCs/>
          <w:sz w:val="20"/>
          <w:szCs w:val="20"/>
        </w:rPr>
        <w:t xml:space="preserve">» НАО, </w:t>
      </w:r>
      <w:r w:rsidRPr="009F64D0">
        <w:rPr>
          <w:rFonts w:ascii="Times New Roman" w:hAnsi="Times New Roman" w:cs="Times New Roman"/>
          <w:sz w:val="20"/>
          <w:szCs w:val="20"/>
        </w:rPr>
        <w:t>ПОСТАНОВЛЯЕТ:</w:t>
      </w:r>
    </w:p>
    <w:p w:rsidR="009F64D0" w:rsidRPr="009F64D0" w:rsidRDefault="009F64D0" w:rsidP="009F64D0">
      <w:pPr>
        <w:spacing w:after="0"/>
        <w:ind w:firstLine="709"/>
        <w:jc w:val="both"/>
        <w:rPr>
          <w:rFonts w:ascii="Times New Roman" w:hAnsi="Times New Roman" w:cs="Times New Roman"/>
          <w:kern w:val="2"/>
          <w:sz w:val="20"/>
          <w:szCs w:val="20"/>
        </w:rPr>
      </w:pPr>
      <w:r w:rsidRPr="009F64D0">
        <w:rPr>
          <w:rFonts w:ascii="Times New Roman" w:hAnsi="Times New Roman" w:cs="Times New Roman"/>
          <w:kern w:val="2"/>
          <w:sz w:val="20"/>
          <w:szCs w:val="20"/>
        </w:rPr>
        <w:t>1. Утвердить Порядок формирования и ведения реестра источников доходов бюджета муниципального образования «Андегский сельсовет» Ненецкого автономного округа в соответствии с приложением к настоящему постановлению.</w:t>
      </w:r>
    </w:p>
    <w:p w:rsidR="009F64D0" w:rsidRPr="009F64D0" w:rsidRDefault="009F64D0" w:rsidP="009F64D0">
      <w:pPr>
        <w:pStyle w:val="a6"/>
        <w:ind w:firstLine="540"/>
        <w:jc w:val="both"/>
        <w:rPr>
          <w:i/>
          <w:sz w:val="20"/>
          <w:szCs w:val="20"/>
        </w:rPr>
      </w:pPr>
      <w:r w:rsidRPr="009F64D0">
        <w:rPr>
          <w:sz w:val="20"/>
          <w:szCs w:val="20"/>
        </w:rPr>
        <w:t xml:space="preserve"> 2.  Настоящее постановление (за исключением пункта 12 Порядка) вступает в силу со дня его официального опубликования и подлежит размещению на официальном сайте муниципального образования «Андегский сельсовет» Ненецкого автономного округа</w:t>
      </w:r>
      <w:proofErr w:type="gramStart"/>
      <w:r w:rsidRPr="009F64D0">
        <w:rPr>
          <w:sz w:val="20"/>
          <w:szCs w:val="20"/>
        </w:rPr>
        <w:t xml:space="preserve">..  </w:t>
      </w:r>
      <w:proofErr w:type="gramEnd"/>
    </w:p>
    <w:p w:rsidR="009F64D0" w:rsidRPr="009F64D0" w:rsidRDefault="009F64D0" w:rsidP="009F64D0">
      <w:pPr>
        <w:widowControl w:val="0"/>
        <w:autoSpaceDE w:val="0"/>
        <w:autoSpaceDN w:val="0"/>
        <w:adjustRightInd w:val="0"/>
        <w:spacing w:after="0"/>
        <w:ind w:firstLine="708"/>
        <w:jc w:val="both"/>
        <w:rPr>
          <w:rFonts w:ascii="Times New Roman" w:hAnsi="Times New Roman" w:cs="Times New Roman"/>
          <w:sz w:val="20"/>
          <w:szCs w:val="20"/>
        </w:rPr>
      </w:pPr>
      <w:r w:rsidRPr="009F64D0">
        <w:rPr>
          <w:rFonts w:ascii="Times New Roman" w:hAnsi="Times New Roman" w:cs="Times New Roman"/>
          <w:sz w:val="20"/>
          <w:szCs w:val="20"/>
        </w:rPr>
        <w:t>Пункт 12 Порядка вступает в силу с 1 января 2019 года.</w:t>
      </w:r>
    </w:p>
    <w:p w:rsidR="009F64D0" w:rsidRPr="009F64D0" w:rsidRDefault="009F64D0" w:rsidP="009F64D0">
      <w:pPr>
        <w:ind w:firstLine="540"/>
        <w:jc w:val="both"/>
        <w:outlineLvl w:val="0"/>
        <w:rPr>
          <w:rFonts w:ascii="Times New Roman" w:hAnsi="Times New Roman" w:cs="Times New Roman"/>
          <w:kern w:val="2"/>
          <w:sz w:val="20"/>
          <w:szCs w:val="20"/>
        </w:rPr>
      </w:pPr>
      <w:r w:rsidRPr="009F64D0">
        <w:rPr>
          <w:rFonts w:ascii="Times New Roman" w:hAnsi="Times New Roman" w:cs="Times New Roman"/>
          <w:kern w:val="2"/>
          <w:sz w:val="20"/>
          <w:szCs w:val="20"/>
        </w:rPr>
        <w:t xml:space="preserve">    3. </w:t>
      </w:r>
      <w:proofErr w:type="gramStart"/>
      <w:r w:rsidRPr="009F64D0">
        <w:rPr>
          <w:rFonts w:ascii="Times New Roman" w:hAnsi="Times New Roman" w:cs="Times New Roman"/>
          <w:kern w:val="2"/>
          <w:sz w:val="20"/>
          <w:szCs w:val="20"/>
        </w:rPr>
        <w:t>Контроль за</w:t>
      </w:r>
      <w:proofErr w:type="gramEnd"/>
      <w:r w:rsidRPr="009F64D0">
        <w:rPr>
          <w:rFonts w:ascii="Times New Roman" w:hAnsi="Times New Roman" w:cs="Times New Roman"/>
          <w:kern w:val="2"/>
          <w:sz w:val="20"/>
          <w:szCs w:val="20"/>
        </w:rPr>
        <w:t xml:space="preserve"> исполнением  возложить на главного бухгалтера администрации  МО «Андегский сельсовет» НАО  Корепанову Л.В.</w:t>
      </w:r>
    </w:p>
    <w:p w:rsidR="009F64D0" w:rsidRPr="009F64D0" w:rsidRDefault="009F64D0" w:rsidP="009F64D0">
      <w:pPr>
        <w:spacing w:after="0"/>
        <w:rPr>
          <w:rFonts w:ascii="Times New Roman" w:hAnsi="Times New Roman" w:cs="Times New Roman"/>
          <w:sz w:val="20"/>
          <w:szCs w:val="20"/>
        </w:rPr>
      </w:pPr>
      <w:r w:rsidRPr="009F64D0">
        <w:rPr>
          <w:rFonts w:ascii="Times New Roman" w:hAnsi="Times New Roman" w:cs="Times New Roman"/>
          <w:sz w:val="20"/>
          <w:szCs w:val="20"/>
        </w:rPr>
        <w:t>Глава МО</w:t>
      </w:r>
    </w:p>
    <w:p w:rsidR="009F64D0" w:rsidRPr="009F64D0" w:rsidRDefault="009F64D0" w:rsidP="009F64D0">
      <w:pPr>
        <w:rPr>
          <w:rFonts w:ascii="Times New Roman" w:hAnsi="Times New Roman" w:cs="Times New Roman"/>
          <w:sz w:val="20"/>
          <w:szCs w:val="20"/>
        </w:rPr>
      </w:pPr>
      <w:r w:rsidRPr="009F64D0">
        <w:rPr>
          <w:rFonts w:ascii="Times New Roman" w:hAnsi="Times New Roman" w:cs="Times New Roman"/>
          <w:sz w:val="20"/>
          <w:szCs w:val="20"/>
        </w:rPr>
        <w:t>«</w:t>
      </w:r>
      <w:r w:rsidRPr="009F64D0">
        <w:rPr>
          <w:rFonts w:ascii="Times New Roman" w:hAnsi="Times New Roman" w:cs="Times New Roman"/>
          <w:kern w:val="2"/>
          <w:sz w:val="20"/>
          <w:szCs w:val="20"/>
        </w:rPr>
        <w:t>Андегский сельсовет</w:t>
      </w:r>
      <w:r w:rsidRPr="009F64D0">
        <w:rPr>
          <w:rFonts w:ascii="Times New Roman" w:hAnsi="Times New Roman" w:cs="Times New Roman"/>
          <w:sz w:val="20"/>
          <w:szCs w:val="20"/>
        </w:rPr>
        <w:t>» НАО                                                            В.Ф. Абакумов</w:t>
      </w:r>
    </w:p>
    <w:tbl>
      <w:tblPr>
        <w:tblW w:w="4678"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tblGrid>
      <w:tr w:rsidR="009F64D0" w:rsidRPr="009F64D0" w:rsidTr="001E1DF6">
        <w:tc>
          <w:tcPr>
            <w:tcW w:w="4678" w:type="dxa"/>
            <w:tcBorders>
              <w:top w:val="nil"/>
              <w:left w:val="nil"/>
              <w:bottom w:val="nil"/>
              <w:right w:val="nil"/>
            </w:tcBorders>
          </w:tcPr>
          <w:p w:rsidR="009F64D0" w:rsidRPr="009F64D0" w:rsidRDefault="009F64D0" w:rsidP="009F64D0">
            <w:pPr>
              <w:spacing w:after="0"/>
              <w:rPr>
                <w:rFonts w:ascii="Times New Roman" w:hAnsi="Times New Roman" w:cs="Times New Roman"/>
                <w:sz w:val="20"/>
                <w:szCs w:val="20"/>
              </w:rPr>
            </w:pPr>
          </w:p>
          <w:p w:rsidR="009F64D0" w:rsidRPr="009F64D0" w:rsidRDefault="009F64D0" w:rsidP="009F64D0">
            <w:pPr>
              <w:spacing w:after="0"/>
              <w:ind w:left="40"/>
              <w:jc w:val="right"/>
              <w:rPr>
                <w:rFonts w:ascii="Times New Roman" w:hAnsi="Times New Roman" w:cs="Times New Roman"/>
                <w:sz w:val="20"/>
                <w:szCs w:val="20"/>
              </w:rPr>
            </w:pPr>
            <w:r w:rsidRPr="009F64D0">
              <w:rPr>
                <w:rFonts w:ascii="Times New Roman" w:hAnsi="Times New Roman" w:cs="Times New Roman"/>
                <w:sz w:val="20"/>
                <w:szCs w:val="20"/>
              </w:rPr>
              <w:t xml:space="preserve">Приложение </w:t>
            </w:r>
          </w:p>
          <w:p w:rsidR="009F64D0" w:rsidRPr="009F64D0" w:rsidRDefault="009F64D0" w:rsidP="009F64D0">
            <w:pPr>
              <w:spacing w:after="0"/>
              <w:jc w:val="right"/>
              <w:rPr>
                <w:rFonts w:ascii="Times New Roman" w:hAnsi="Times New Roman" w:cs="Times New Roman"/>
                <w:sz w:val="20"/>
                <w:szCs w:val="20"/>
              </w:rPr>
            </w:pPr>
            <w:r w:rsidRPr="009F64D0">
              <w:rPr>
                <w:rFonts w:ascii="Times New Roman" w:hAnsi="Times New Roman" w:cs="Times New Roman"/>
                <w:sz w:val="20"/>
                <w:szCs w:val="20"/>
              </w:rPr>
              <w:t xml:space="preserve">к Постановлению администрации муниципального образования </w:t>
            </w:r>
          </w:p>
          <w:p w:rsidR="009F64D0" w:rsidRPr="009F64D0" w:rsidRDefault="009F64D0" w:rsidP="009F64D0">
            <w:pPr>
              <w:spacing w:after="0"/>
              <w:jc w:val="right"/>
              <w:rPr>
                <w:rFonts w:ascii="Times New Roman" w:hAnsi="Times New Roman" w:cs="Times New Roman"/>
                <w:sz w:val="20"/>
                <w:szCs w:val="20"/>
              </w:rPr>
            </w:pPr>
            <w:r w:rsidRPr="009F64D0">
              <w:rPr>
                <w:rFonts w:ascii="Times New Roman" w:hAnsi="Times New Roman" w:cs="Times New Roman"/>
                <w:sz w:val="20"/>
                <w:szCs w:val="20"/>
              </w:rPr>
              <w:t>«</w:t>
            </w:r>
            <w:r w:rsidRPr="009F64D0">
              <w:rPr>
                <w:rFonts w:ascii="Times New Roman" w:hAnsi="Times New Roman" w:cs="Times New Roman"/>
                <w:kern w:val="2"/>
                <w:sz w:val="20"/>
                <w:szCs w:val="20"/>
              </w:rPr>
              <w:t>Андегский сельсовет</w:t>
            </w:r>
            <w:r w:rsidRPr="009F64D0">
              <w:rPr>
                <w:rFonts w:ascii="Times New Roman" w:hAnsi="Times New Roman" w:cs="Times New Roman"/>
                <w:sz w:val="20"/>
                <w:szCs w:val="20"/>
              </w:rPr>
              <w:t xml:space="preserve">» НАО   </w:t>
            </w:r>
          </w:p>
          <w:p w:rsidR="009F64D0" w:rsidRPr="009F64D0" w:rsidRDefault="009F64D0" w:rsidP="009F64D0">
            <w:pPr>
              <w:spacing w:after="0"/>
              <w:jc w:val="right"/>
              <w:rPr>
                <w:rFonts w:ascii="Times New Roman" w:hAnsi="Times New Roman" w:cs="Times New Roman"/>
                <w:sz w:val="20"/>
                <w:szCs w:val="20"/>
              </w:rPr>
            </w:pPr>
            <w:r w:rsidRPr="009F64D0">
              <w:rPr>
                <w:rFonts w:ascii="Times New Roman" w:hAnsi="Times New Roman" w:cs="Times New Roman"/>
                <w:sz w:val="20"/>
                <w:szCs w:val="20"/>
              </w:rPr>
              <w:t>№ 14 от 22 февраля 2018 года</w:t>
            </w:r>
          </w:p>
        </w:tc>
      </w:tr>
    </w:tbl>
    <w:p w:rsidR="009F64D0" w:rsidRPr="009F64D0" w:rsidRDefault="009F64D0" w:rsidP="009F64D0">
      <w:pPr>
        <w:rPr>
          <w:rFonts w:ascii="Times New Roman" w:hAnsi="Times New Roman" w:cs="Times New Roman"/>
          <w:sz w:val="20"/>
          <w:szCs w:val="20"/>
        </w:rPr>
      </w:pPr>
    </w:p>
    <w:p w:rsidR="009F64D0" w:rsidRPr="009F64D0" w:rsidRDefault="009F64D0" w:rsidP="009F64D0">
      <w:pPr>
        <w:spacing w:after="0"/>
        <w:jc w:val="center"/>
        <w:outlineLvl w:val="0"/>
        <w:rPr>
          <w:rFonts w:ascii="Times New Roman" w:hAnsi="Times New Roman" w:cs="Times New Roman"/>
          <w:b/>
          <w:color w:val="000000"/>
          <w:sz w:val="20"/>
          <w:szCs w:val="20"/>
        </w:rPr>
      </w:pPr>
      <w:r w:rsidRPr="009F64D0">
        <w:rPr>
          <w:rFonts w:ascii="Times New Roman" w:hAnsi="Times New Roman" w:cs="Times New Roman"/>
          <w:b/>
          <w:color w:val="000000"/>
          <w:sz w:val="20"/>
          <w:szCs w:val="20"/>
        </w:rPr>
        <w:t>Порядок</w:t>
      </w:r>
    </w:p>
    <w:p w:rsidR="009F64D0" w:rsidRPr="009F64D0" w:rsidRDefault="009F64D0" w:rsidP="009F64D0">
      <w:pPr>
        <w:spacing w:after="0"/>
        <w:jc w:val="center"/>
        <w:rPr>
          <w:rFonts w:ascii="Times New Roman" w:hAnsi="Times New Roman" w:cs="Times New Roman"/>
          <w:b/>
          <w:kern w:val="2"/>
          <w:sz w:val="20"/>
          <w:szCs w:val="20"/>
        </w:rPr>
      </w:pPr>
      <w:r w:rsidRPr="009F64D0">
        <w:rPr>
          <w:rFonts w:ascii="Times New Roman" w:hAnsi="Times New Roman" w:cs="Times New Roman"/>
          <w:b/>
          <w:kern w:val="2"/>
          <w:sz w:val="20"/>
          <w:szCs w:val="20"/>
        </w:rPr>
        <w:t xml:space="preserve">формирования и ведения реестра источников доходов </w:t>
      </w:r>
    </w:p>
    <w:p w:rsidR="009F64D0" w:rsidRPr="009F64D0" w:rsidRDefault="009F64D0" w:rsidP="009F64D0">
      <w:pPr>
        <w:spacing w:after="0"/>
        <w:jc w:val="center"/>
        <w:rPr>
          <w:rFonts w:ascii="Times New Roman" w:hAnsi="Times New Roman" w:cs="Times New Roman"/>
          <w:b/>
          <w:kern w:val="2"/>
          <w:sz w:val="20"/>
          <w:szCs w:val="20"/>
        </w:rPr>
      </w:pPr>
      <w:r w:rsidRPr="009F64D0">
        <w:rPr>
          <w:rFonts w:ascii="Times New Roman" w:hAnsi="Times New Roman" w:cs="Times New Roman"/>
          <w:b/>
          <w:kern w:val="2"/>
          <w:sz w:val="20"/>
          <w:szCs w:val="20"/>
        </w:rPr>
        <w:t xml:space="preserve">бюджета муниципального образования </w:t>
      </w:r>
    </w:p>
    <w:p w:rsidR="009F64D0" w:rsidRPr="009F64D0" w:rsidRDefault="009F64D0" w:rsidP="009F64D0">
      <w:pPr>
        <w:spacing w:after="0"/>
        <w:jc w:val="center"/>
        <w:rPr>
          <w:rFonts w:ascii="Times New Roman" w:hAnsi="Times New Roman" w:cs="Times New Roman"/>
          <w:b/>
          <w:kern w:val="2"/>
          <w:sz w:val="20"/>
          <w:szCs w:val="20"/>
        </w:rPr>
      </w:pPr>
      <w:r w:rsidRPr="009F64D0">
        <w:rPr>
          <w:rFonts w:ascii="Times New Roman" w:hAnsi="Times New Roman" w:cs="Times New Roman"/>
          <w:b/>
          <w:kern w:val="2"/>
          <w:sz w:val="20"/>
          <w:szCs w:val="20"/>
        </w:rPr>
        <w:t>«Андегский сельсовет» Ненецкого автономного округа</w:t>
      </w:r>
    </w:p>
    <w:p w:rsidR="009F64D0" w:rsidRPr="009F64D0" w:rsidRDefault="009F64D0" w:rsidP="009F64D0">
      <w:pPr>
        <w:spacing w:after="0"/>
        <w:jc w:val="center"/>
        <w:rPr>
          <w:rFonts w:ascii="Times New Roman" w:hAnsi="Times New Roman" w:cs="Times New Roman"/>
          <w:b/>
          <w:color w:val="000000"/>
          <w:sz w:val="20"/>
          <w:szCs w:val="20"/>
        </w:rPr>
      </w:pPr>
    </w:p>
    <w:p w:rsidR="009F64D0" w:rsidRPr="009F64D0" w:rsidRDefault="009F64D0" w:rsidP="009F64D0">
      <w:pPr>
        <w:spacing w:after="0"/>
        <w:ind w:firstLine="426"/>
        <w:jc w:val="both"/>
        <w:rPr>
          <w:rFonts w:ascii="Times New Roman" w:hAnsi="Times New Roman" w:cs="Times New Roman"/>
          <w:sz w:val="20"/>
          <w:szCs w:val="20"/>
        </w:rPr>
      </w:pPr>
      <w:r w:rsidRPr="009F64D0">
        <w:rPr>
          <w:rFonts w:ascii="Times New Roman" w:hAnsi="Times New Roman" w:cs="Times New Roman"/>
          <w:color w:val="000000"/>
          <w:sz w:val="20"/>
          <w:szCs w:val="20"/>
        </w:rPr>
        <w:t>1.</w:t>
      </w:r>
      <w:r w:rsidRPr="009F64D0">
        <w:rPr>
          <w:rFonts w:ascii="Times New Roman" w:hAnsi="Times New Roman" w:cs="Times New Roman"/>
          <w:sz w:val="20"/>
          <w:szCs w:val="20"/>
        </w:rPr>
        <w:t>  </w:t>
      </w:r>
      <w:proofErr w:type="gramStart"/>
      <w:r w:rsidRPr="009F64D0">
        <w:rPr>
          <w:rFonts w:ascii="Times New Roman" w:hAnsi="Times New Roman" w:cs="Times New Roman"/>
          <w:sz w:val="20"/>
          <w:szCs w:val="20"/>
        </w:rPr>
        <w:t xml:space="preserve">Настоящий Порядок </w:t>
      </w:r>
      <w:r w:rsidRPr="009F64D0">
        <w:rPr>
          <w:rFonts w:ascii="Times New Roman" w:hAnsi="Times New Roman" w:cs="Times New Roman"/>
          <w:bCs/>
          <w:sz w:val="20"/>
          <w:szCs w:val="20"/>
        </w:rPr>
        <w:t xml:space="preserve">формирования и ведения реестра источников доходов </w:t>
      </w:r>
      <w:r w:rsidRPr="009F64D0">
        <w:rPr>
          <w:rFonts w:ascii="Times New Roman" w:hAnsi="Times New Roman" w:cs="Times New Roman"/>
          <w:sz w:val="20"/>
          <w:szCs w:val="20"/>
        </w:rPr>
        <w:t>муниципального образования «</w:t>
      </w:r>
      <w:proofErr w:type="spellStart"/>
      <w:r w:rsidRPr="009F64D0">
        <w:rPr>
          <w:rFonts w:ascii="Times New Roman" w:hAnsi="Times New Roman" w:cs="Times New Roman"/>
          <w:kern w:val="2"/>
          <w:sz w:val="20"/>
          <w:szCs w:val="20"/>
        </w:rPr>
        <w:t>Белогорское</w:t>
      </w:r>
      <w:proofErr w:type="spellEnd"/>
      <w:r w:rsidRPr="009F64D0">
        <w:rPr>
          <w:rFonts w:ascii="Times New Roman" w:hAnsi="Times New Roman" w:cs="Times New Roman"/>
          <w:sz w:val="20"/>
          <w:szCs w:val="20"/>
        </w:rPr>
        <w:t>» (далее – Порядок) разработан в соответствии с пунктом 7 статьи 47.1  Бюджетного кодекса Российской Федерации, постановлением Правительства Российской Федерации от 31.08.2016   № 868 «О порядке формирования и ведения перечня источников доходов Российской Федерации» и определяет состав информации, подлежащей включению в реестр источников доходов бюджета муниципального образования «</w:t>
      </w:r>
      <w:r w:rsidRPr="009F64D0">
        <w:rPr>
          <w:rFonts w:ascii="Times New Roman" w:hAnsi="Times New Roman" w:cs="Times New Roman"/>
          <w:kern w:val="2"/>
          <w:sz w:val="20"/>
          <w:szCs w:val="20"/>
        </w:rPr>
        <w:t>Андегский сельсовет</w:t>
      </w:r>
      <w:r w:rsidRPr="009F64D0">
        <w:rPr>
          <w:rFonts w:ascii="Times New Roman" w:hAnsi="Times New Roman" w:cs="Times New Roman"/>
          <w:sz w:val="20"/>
          <w:szCs w:val="20"/>
        </w:rPr>
        <w:t>» Ненецкого автономного округа</w:t>
      </w:r>
      <w:proofErr w:type="gramEnd"/>
      <w:r w:rsidRPr="009F64D0">
        <w:rPr>
          <w:rFonts w:ascii="Times New Roman" w:hAnsi="Times New Roman" w:cs="Times New Roman"/>
          <w:sz w:val="20"/>
          <w:szCs w:val="20"/>
        </w:rPr>
        <w:t xml:space="preserve"> (далее - реестр источников доходов бюджета), а также порядок формирования и ведения реестра источников доходов бюджета.</w:t>
      </w:r>
    </w:p>
    <w:p w:rsidR="009F64D0" w:rsidRPr="009F64D0" w:rsidRDefault="009F64D0" w:rsidP="009F64D0">
      <w:pPr>
        <w:spacing w:after="0"/>
        <w:ind w:firstLine="426"/>
        <w:jc w:val="both"/>
        <w:rPr>
          <w:rFonts w:ascii="Times New Roman" w:hAnsi="Times New Roman" w:cs="Times New Roman"/>
          <w:sz w:val="20"/>
          <w:szCs w:val="20"/>
        </w:rPr>
      </w:pPr>
      <w:r w:rsidRPr="009F64D0">
        <w:rPr>
          <w:rFonts w:ascii="Times New Roman" w:hAnsi="Times New Roman" w:cs="Times New Roman"/>
          <w:color w:val="000000"/>
          <w:sz w:val="20"/>
          <w:szCs w:val="20"/>
        </w:rPr>
        <w:t xml:space="preserve">2. </w:t>
      </w:r>
      <w:r w:rsidRPr="009F64D0">
        <w:rPr>
          <w:rFonts w:ascii="Times New Roman" w:hAnsi="Times New Roman" w:cs="Times New Roman"/>
          <w:sz w:val="20"/>
          <w:szCs w:val="20"/>
        </w:rPr>
        <w:t>Реестр источников доходов бюджета представляет собой свод информации о доходах  бюджета поселения  по источникам доходов бюджета, формируемой в процессе составления, утверждения и исполнения бюджета  на основании перечня источников доходов Российской Федерации.</w:t>
      </w:r>
    </w:p>
    <w:p w:rsidR="009F64D0" w:rsidRPr="009F64D0" w:rsidRDefault="009F64D0" w:rsidP="009F64D0">
      <w:pPr>
        <w:spacing w:after="0"/>
        <w:ind w:firstLine="426"/>
        <w:jc w:val="both"/>
        <w:rPr>
          <w:rFonts w:ascii="Times New Roman" w:hAnsi="Times New Roman" w:cs="Times New Roman"/>
          <w:sz w:val="20"/>
          <w:szCs w:val="20"/>
        </w:rPr>
      </w:pPr>
      <w:r w:rsidRPr="009F64D0">
        <w:rPr>
          <w:rFonts w:ascii="Times New Roman" w:hAnsi="Times New Roman" w:cs="Times New Roman"/>
          <w:color w:val="000000"/>
          <w:sz w:val="20"/>
          <w:szCs w:val="20"/>
        </w:rPr>
        <w:t xml:space="preserve">3. </w:t>
      </w:r>
      <w:r w:rsidRPr="009F64D0">
        <w:rPr>
          <w:rFonts w:ascii="Times New Roman" w:hAnsi="Times New Roman" w:cs="Times New Roman"/>
          <w:sz w:val="20"/>
          <w:szCs w:val="20"/>
        </w:rPr>
        <w:t>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о бюджете муниципального образования «</w:t>
      </w:r>
      <w:proofErr w:type="spellStart"/>
      <w:r w:rsidRPr="009F64D0">
        <w:rPr>
          <w:rFonts w:ascii="Times New Roman" w:hAnsi="Times New Roman" w:cs="Times New Roman"/>
          <w:kern w:val="2"/>
          <w:sz w:val="20"/>
          <w:szCs w:val="20"/>
        </w:rPr>
        <w:t>Белогорское</w:t>
      </w:r>
      <w:proofErr w:type="spellEnd"/>
      <w:r w:rsidRPr="009F64D0">
        <w:rPr>
          <w:rFonts w:ascii="Times New Roman" w:hAnsi="Times New Roman" w:cs="Times New Roman"/>
          <w:sz w:val="20"/>
          <w:szCs w:val="20"/>
        </w:rPr>
        <w:t>» по источникам доходов бюджета и соответствующим им группам источников доходов бюджета, включенным в перечень источников доходов Российской Федерации</w:t>
      </w:r>
      <w:r w:rsidRPr="009F64D0">
        <w:rPr>
          <w:rFonts w:ascii="Times New Roman" w:hAnsi="Times New Roman" w:cs="Times New Roman"/>
          <w:color w:val="000000"/>
          <w:sz w:val="20"/>
          <w:szCs w:val="20"/>
        </w:rPr>
        <w:t>.</w:t>
      </w:r>
    </w:p>
    <w:p w:rsidR="009F64D0" w:rsidRPr="009F64D0" w:rsidRDefault="009F64D0" w:rsidP="009F64D0">
      <w:pPr>
        <w:spacing w:after="0"/>
        <w:ind w:firstLine="426"/>
        <w:jc w:val="both"/>
        <w:rPr>
          <w:rFonts w:ascii="Times New Roman" w:hAnsi="Times New Roman" w:cs="Times New Roman"/>
          <w:sz w:val="20"/>
          <w:szCs w:val="20"/>
        </w:rPr>
      </w:pPr>
      <w:r w:rsidRPr="009F64D0">
        <w:rPr>
          <w:rFonts w:ascii="Times New Roman" w:hAnsi="Times New Roman" w:cs="Times New Roman"/>
          <w:sz w:val="20"/>
          <w:szCs w:val="20"/>
        </w:rPr>
        <w:t xml:space="preserve">4. </w:t>
      </w:r>
      <w:r w:rsidRPr="009F64D0">
        <w:rPr>
          <w:rFonts w:ascii="Times New Roman" w:hAnsi="Times New Roman" w:cs="Times New Roman"/>
          <w:color w:val="000000"/>
          <w:sz w:val="20"/>
          <w:szCs w:val="20"/>
          <w:shd w:val="clear" w:color="auto" w:fill="FFFFFF"/>
        </w:rPr>
        <w:t>Реестр источников доходов бюджета формируется и ведется в электронной форме в государственной информационной системе, определенной постановлением Правительства Российской Федерации от 31.08.2016 N 868 "О порядке формирования и ведения перечня источников доходов Российской Федерации" (далее - информационная система).</w:t>
      </w:r>
    </w:p>
    <w:p w:rsidR="009F64D0" w:rsidRPr="009F64D0" w:rsidRDefault="009F64D0" w:rsidP="009F64D0">
      <w:pPr>
        <w:spacing w:after="0"/>
        <w:ind w:firstLine="426"/>
        <w:jc w:val="both"/>
        <w:rPr>
          <w:rFonts w:ascii="Times New Roman" w:hAnsi="Times New Roman" w:cs="Times New Roman"/>
          <w:color w:val="000000"/>
          <w:sz w:val="20"/>
          <w:szCs w:val="20"/>
        </w:rPr>
      </w:pPr>
      <w:r w:rsidRPr="009F64D0">
        <w:rPr>
          <w:rFonts w:ascii="Times New Roman" w:hAnsi="Times New Roman" w:cs="Times New Roman"/>
          <w:color w:val="000000"/>
          <w:sz w:val="20"/>
          <w:szCs w:val="20"/>
        </w:rPr>
        <w:t xml:space="preserve">5. </w:t>
      </w:r>
      <w:r w:rsidRPr="009F64D0">
        <w:rPr>
          <w:rFonts w:ascii="Times New Roman" w:hAnsi="Times New Roman" w:cs="Times New Roman"/>
          <w:sz w:val="20"/>
          <w:szCs w:val="20"/>
        </w:rPr>
        <w:t>Реестр источников доходов бюджетов ведется на государственном языке Российской Федерации.</w:t>
      </w:r>
    </w:p>
    <w:p w:rsidR="009F64D0" w:rsidRPr="009F64D0" w:rsidRDefault="009F64D0" w:rsidP="009F64D0">
      <w:pPr>
        <w:spacing w:after="0"/>
        <w:ind w:firstLine="426"/>
        <w:jc w:val="both"/>
        <w:rPr>
          <w:rFonts w:ascii="Times New Roman" w:hAnsi="Times New Roman" w:cs="Times New Roman"/>
          <w:color w:val="000000"/>
          <w:sz w:val="20"/>
          <w:szCs w:val="20"/>
        </w:rPr>
      </w:pPr>
      <w:r w:rsidRPr="009F64D0">
        <w:rPr>
          <w:rFonts w:ascii="Times New Roman" w:hAnsi="Times New Roman" w:cs="Times New Roman"/>
          <w:color w:val="000000"/>
          <w:sz w:val="20"/>
          <w:szCs w:val="20"/>
        </w:rPr>
        <w:lastRenderedPageBreak/>
        <w:t xml:space="preserve">6. </w:t>
      </w:r>
      <w:r w:rsidRPr="009F64D0">
        <w:rPr>
          <w:rFonts w:ascii="Times New Roman" w:hAnsi="Times New Roman" w:cs="Times New Roman"/>
          <w:sz w:val="20"/>
          <w:szCs w:val="20"/>
        </w:rPr>
        <w:t>Реестр источников доходов бюджетов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r w:rsidRPr="009F64D0">
        <w:rPr>
          <w:rFonts w:ascii="Times New Roman" w:hAnsi="Times New Roman" w:cs="Times New Roman"/>
          <w:color w:val="000000"/>
          <w:sz w:val="20"/>
          <w:szCs w:val="20"/>
        </w:rPr>
        <w:t>.</w:t>
      </w:r>
    </w:p>
    <w:p w:rsidR="009F64D0" w:rsidRPr="009F64D0" w:rsidRDefault="009F64D0" w:rsidP="009F64D0">
      <w:pPr>
        <w:spacing w:after="120"/>
        <w:ind w:firstLine="426"/>
        <w:jc w:val="both"/>
        <w:rPr>
          <w:rFonts w:ascii="Times New Roman" w:hAnsi="Times New Roman" w:cs="Times New Roman"/>
          <w:color w:val="000000"/>
          <w:sz w:val="20"/>
          <w:szCs w:val="20"/>
        </w:rPr>
      </w:pPr>
      <w:r w:rsidRPr="009F64D0">
        <w:rPr>
          <w:rFonts w:ascii="Times New Roman" w:hAnsi="Times New Roman" w:cs="Times New Roman"/>
          <w:color w:val="000000"/>
          <w:sz w:val="20"/>
          <w:szCs w:val="20"/>
        </w:rPr>
        <w:t xml:space="preserve">7. </w:t>
      </w:r>
      <w:r w:rsidRPr="009F64D0">
        <w:rPr>
          <w:rFonts w:ascii="Times New Roman" w:hAnsi="Times New Roman" w:cs="Times New Roman"/>
          <w:kern w:val="2"/>
          <w:sz w:val="20"/>
          <w:szCs w:val="20"/>
        </w:rPr>
        <w:t xml:space="preserve">При формировании и ведении реестра источников доходов бюджетов используются усиленные квалифицированные электронные подписи лиц, уполномоченных действовать от имени </w:t>
      </w:r>
      <w:proofErr w:type="gramStart"/>
      <w:r w:rsidRPr="009F64D0">
        <w:rPr>
          <w:rFonts w:ascii="Times New Roman" w:hAnsi="Times New Roman" w:cs="Times New Roman"/>
          <w:kern w:val="2"/>
          <w:sz w:val="20"/>
          <w:szCs w:val="20"/>
        </w:rPr>
        <w:t>участников процесса ведения реестров источников доходов</w:t>
      </w:r>
      <w:proofErr w:type="gramEnd"/>
      <w:r w:rsidRPr="009F64D0">
        <w:rPr>
          <w:rFonts w:ascii="Times New Roman" w:hAnsi="Times New Roman" w:cs="Times New Roman"/>
          <w:kern w:val="2"/>
          <w:sz w:val="20"/>
          <w:szCs w:val="20"/>
        </w:rPr>
        <w:t xml:space="preserve"> бюджетов (далее – электронные подписи), указанных в пункте 9 настоящего Порядка</w:t>
      </w:r>
      <w:r w:rsidRPr="009F64D0">
        <w:rPr>
          <w:rFonts w:ascii="Times New Roman" w:hAnsi="Times New Roman" w:cs="Times New Roman"/>
          <w:color w:val="000000"/>
          <w:sz w:val="20"/>
          <w:szCs w:val="20"/>
        </w:rPr>
        <w:t>.</w:t>
      </w:r>
    </w:p>
    <w:p w:rsidR="009F64D0" w:rsidRPr="009F64D0" w:rsidRDefault="009F64D0" w:rsidP="009F64D0">
      <w:pPr>
        <w:spacing w:after="120"/>
        <w:ind w:firstLine="426"/>
        <w:jc w:val="both"/>
        <w:rPr>
          <w:rFonts w:ascii="Times New Roman" w:hAnsi="Times New Roman" w:cs="Times New Roman"/>
          <w:sz w:val="20"/>
          <w:szCs w:val="20"/>
        </w:rPr>
      </w:pPr>
      <w:r w:rsidRPr="009F64D0">
        <w:rPr>
          <w:rFonts w:ascii="Times New Roman" w:hAnsi="Times New Roman" w:cs="Times New Roman"/>
          <w:color w:val="000000"/>
          <w:sz w:val="20"/>
          <w:szCs w:val="20"/>
        </w:rPr>
        <w:t xml:space="preserve">8. </w:t>
      </w:r>
      <w:r w:rsidRPr="009F64D0">
        <w:rPr>
          <w:rFonts w:ascii="Times New Roman" w:hAnsi="Times New Roman" w:cs="Times New Roman"/>
          <w:sz w:val="20"/>
          <w:szCs w:val="20"/>
        </w:rPr>
        <w:t>Реестр источников доходов бюджета ведется бухгалтерией муниципального образования «</w:t>
      </w:r>
      <w:r w:rsidRPr="009F64D0">
        <w:rPr>
          <w:rFonts w:ascii="Times New Roman" w:hAnsi="Times New Roman" w:cs="Times New Roman"/>
          <w:kern w:val="2"/>
          <w:sz w:val="20"/>
          <w:szCs w:val="20"/>
        </w:rPr>
        <w:t>Андегский сельсовет</w:t>
      </w:r>
      <w:r w:rsidRPr="009F64D0">
        <w:rPr>
          <w:rFonts w:ascii="Times New Roman" w:hAnsi="Times New Roman" w:cs="Times New Roman"/>
          <w:sz w:val="20"/>
          <w:szCs w:val="20"/>
        </w:rPr>
        <w:t>» Ненецкого автономного округа.</w:t>
      </w:r>
    </w:p>
    <w:p w:rsidR="009F64D0" w:rsidRPr="009F64D0" w:rsidRDefault="009F64D0" w:rsidP="009F64D0">
      <w:pPr>
        <w:spacing w:after="120"/>
        <w:ind w:firstLine="426"/>
        <w:jc w:val="both"/>
        <w:rPr>
          <w:rFonts w:ascii="Times New Roman" w:hAnsi="Times New Roman" w:cs="Times New Roman"/>
          <w:sz w:val="20"/>
          <w:szCs w:val="20"/>
        </w:rPr>
      </w:pPr>
      <w:r w:rsidRPr="009F64D0">
        <w:rPr>
          <w:rFonts w:ascii="Times New Roman" w:hAnsi="Times New Roman" w:cs="Times New Roman"/>
          <w:sz w:val="20"/>
          <w:szCs w:val="20"/>
        </w:rPr>
        <w:t xml:space="preserve">9. </w:t>
      </w:r>
      <w:proofErr w:type="gramStart"/>
      <w:r w:rsidRPr="009F64D0">
        <w:rPr>
          <w:rFonts w:ascii="Times New Roman" w:hAnsi="Times New Roman" w:cs="Times New Roman"/>
          <w:sz w:val="20"/>
          <w:szCs w:val="20"/>
        </w:rPr>
        <w:t>В целях ведения реестров источников доходов бюджета администрация сельского поселения, казенные учреждения, иные организации, осуществляющие бюджетные полномочия главных администраторов доходов бюджета и (или) администраторы доходов бюджета сельского поселения,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бюджета сельского поселения (в случае если указанные органы и организации не осуществляют</w:t>
      </w:r>
      <w:proofErr w:type="gramEnd"/>
      <w:r w:rsidRPr="009F64D0">
        <w:rPr>
          <w:rFonts w:ascii="Times New Roman" w:hAnsi="Times New Roman" w:cs="Times New Roman"/>
          <w:sz w:val="20"/>
          <w:szCs w:val="20"/>
        </w:rPr>
        <w:t xml:space="preserve"> бюджетных полномочий администраторов доходов бюджета сельского поселения (далее – участники </w:t>
      </w:r>
      <w:proofErr w:type="gramStart"/>
      <w:r w:rsidRPr="009F64D0">
        <w:rPr>
          <w:rFonts w:ascii="Times New Roman" w:hAnsi="Times New Roman" w:cs="Times New Roman"/>
          <w:sz w:val="20"/>
          <w:szCs w:val="20"/>
        </w:rPr>
        <w:t>процесса ведения реестра источников доходов</w:t>
      </w:r>
      <w:proofErr w:type="gramEnd"/>
      <w:r w:rsidRPr="009F64D0">
        <w:rPr>
          <w:rFonts w:ascii="Times New Roman" w:hAnsi="Times New Roman" w:cs="Times New Roman"/>
          <w:sz w:val="20"/>
          <w:szCs w:val="20"/>
        </w:rPr>
        <w:t xml:space="preserve"> бюджета), обеспечивают предоставление сведений, необходимых для ведения реестра источников доходов бюджета в соответствии с настоящим Порядком.</w:t>
      </w:r>
    </w:p>
    <w:p w:rsidR="009F64D0" w:rsidRPr="009F64D0" w:rsidRDefault="009F64D0" w:rsidP="009F64D0">
      <w:pPr>
        <w:spacing w:after="120"/>
        <w:ind w:firstLine="426"/>
        <w:jc w:val="both"/>
        <w:rPr>
          <w:rFonts w:ascii="Times New Roman" w:hAnsi="Times New Roman" w:cs="Times New Roman"/>
          <w:sz w:val="20"/>
          <w:szCs w:val="20"/>
        </w:rPr>
      </w:pPr>
      <w:r w:rsidRPr="009F64D0">
        <w:rPr>
          <w:rFonts w:ascii="Times New Roman" w:hAnsi="Times New Roman" w:cs="Times New Roman"/>
          <w:sz w:val="20"/>
          <w:szCs w:val="20"/>
        </w:rPr>
        <w:t xml:space="preserve">10.  Ответственность за полноту и достоверность информации, а также своевременность ее включения в реестр источников доходов бюджетов несут участники </w:t>
      </w:r>
      <w:proofErr w:type="gramStart"/>
      <w:r w:rsidRPr="009F64D0">
        <w:rPr>
          <w:rFonts w:ascii="Times New Roman" w:hAnsi="Times New Roman" w:cs="Times New Roman"/>
          <w:sz w:val="20"/>
          <w:szCs w:val="20"/>
        </w:rPr>
        <w:t>процесса ведения реестра источников доходов бюджета</w:t>
      </w:r>
      <w:proofErr w:type="gramEnd"/>
      <w:r w:rsidRPr="009F64D0">
        <w:rPr>
          <w:rFonts w:ascii="Times New Roman" w:hAnsi="Times New Roman" w:cs="Times New Roman"/>
          <w:sz w:val="20"/>
          <w:szCs w:val="20"/>
        </w:rPr>
        <w:t>.</w:t>
      </w:r>
    </w:p>
    <w:p w:rsidR="009F64D0" w:rsidRPr="009F64D0" w:rsidRDefault="009F64D0" w:rsidP="009F64D0">
      <w:pPr>
        <w:spacing w:after="120"/>
        <w:ind w:firstLine="426"/>
        <w:jc w:val="both"/>
        <w:rPr>
          <w:rFonts w:ascii="Times New Roman" w:hAnsi="Times New Roman" w:cs="Times New Roman"/>
          <w:sz w:val="20"/>
          <w:szCs w:val="20"/>
        </w:rPr>
      </w:pPr>
      <w:r w:rsidRPr="009F64D0">
        <w:rPr>
          <w:rFonts w:ascii="Times New Roman" w:hAnsi="Times New Roman" w:cs="Times New Roman"/>
          <w:sz w:val="20"/>
          <w:szCs w:val="20"/>
        </w:rPr>
        <w:t>11.  В реестр источников доходов бюджетов в отношении каждого источника дохода бюджета включается следующая информация:</w:t>
      </w:r>
    </w:p>
    <w:p w:rsidR="009F64D0" w:rsidRPr="009F64D0" w:rsidRDefault="009F64D0" w:rsidP="009F64D0">
      <w:pPr>
        <w:spacing w:after="120"/>
        <w:ind w:firstLine="426"/>
        <w:jc w:val="both"/>
        <w:rPr>
          <w:rFonts w:ascii="Times New Roman" w:hAnsi="Times New Roman" w:cs="Times New Roman"/>
          <w:sz w:val="20"/>
          <w:szCs w:val="20"/>
        </w:rPr>
      </w:pPr>
      <w:bookmarkStart w:id="0" w:name="Par122"/>
      <w:bookmarkStart w:id="1" w:name="P62"/>
      <w:bookmarkEnd w:id="0"/>
      <w:bookmarkEnd w:id="1"/>
      <w:r w:rsidRPr="009F64D0">
        <w:rPr>
          <w:rFonts w:ascii="Times New Roman" w:hAnsi="Times New Roman" w:cs="Times New Roman"/>
          <w:sz w:val="20"/>
          <w:szCs w:val="20"/>
        </w:rPr>
        <w:t>а) </w:t>
      </w:r>
      <w:bookmarkStart w:id="2" w:name="P49"/>
      <w:bookmarkEnd w:id="2"/>
      <w:r w:rsidRPr="009F64D0">
        <w:rPr>
          <w:rFonts w:ascii="Times New Roman" w:hAnsi="Times New Roman" w:cs="Times New Roman"/>
          <w:sz w:val="20"/>
          <w:szCs w:val="20"/>
        </w:rPr>
        <w:t>наименование источника дохода бюджета;</w:t>
      </w:r>
    </w:p>
    <w:p w:rsidR="009F64D0" w:rsidRPr="009F64D0" w:rsidRDefault="009F64D0" w:rsidP="009F64D0">
      <w:pPr>
        <w:spacing w:after="120"/>
        <w:ind w:firstLine="426"/>
        <w:jc w:val="both"/>
        <w:rPr>
          <w:rFonts w:ascii="Times New Roman" w:hAnsi="Times New Roman" w:cs="Times New Roman"/>
          <w:sz w:val="20"/>
          <w:szCs w:val="20"/>
        </w:rPr>
      </w:pPr>
      <w:r w:rsidRPr="009F64D0">
        <w:rPr>
          <w:rFonts w:ascii="Times New Roman" w:hAnsi="Times New Roman" w:cs="Times New Roman"/>
          <w:sz w:val="20"/>
          <w:szCs w:val="20"/>
        </w:rPr>
        <w:t>б) код (коды) классификации доходов бюджета, соответствующий источнику дохода бюджета, и идентификационный код источника доходов бюджета по перечню источников доходов Российской Федерации;</w:t>
      </w:r>
    </w:p>
    <w:p w:rsidR="009F64D0" w:rsidRPr="009F64D0" w:rsidRDefault="009F64D0" w:rsidP="009F64D0">
      <w:pPr>
        <w:spacing w:after="120"/>
        <w:ind w:firstLine="426"/>
        <w:jc w:val="both"/>
        <w:rPr>
          <w:rFonts w:ascii="Times New Roman" w:hAnsi="Times New Roman" w:cs="Times New Roman"/>
          <w:sz w:val="20"/>
          <w:szCs w:val="20"/>
        </w:rPr>
      </w:pPr>
      <w:r w:rsidRPr="009F64D0">
        <w:rPr>
          <w:rFonts w:ascii="Times New Roman" w:hAnsi="Times New Roman" w:cs="Times New Roman"/>
          <w:sz w:val="20"/>
          <w:szCs w:val="20"/>
        </w:rPr>
        <w:t xml:space="preserve">в) наименование группы источников доходов бюджета, </w:t>
      </w:r>
      <w:proofErr w:type="gramStart"/>
      <w:r w:rsidRPr="009F64D0">
        <w:rPr>
          <w:rFonts w:ascii="Times New Roman" w:hAnsi="Times New Roman" w:cs="Times New Roman"/>
          <w:sz w:val="20"/>
          <w:szCs w:val="20"/>
        </w:rPr>
        <w:t>в</w:t>
      </w:r>
      <w:proofErr w:type="gramEnd"/>
      <w:r w:rsidRPr="009F64D0">
        <w:rPr>
          <w:rFonts w:ascii="Times New Roman" w:hAnsi="Times New Roman" w:cs="Times New Roman"/>
          <w:sz w:val="20"/>
          <w:szCs w:val="20"/>
        </w:rPr>
        <w:t xml:space="preserve"> </w:t>
      </w:r>
      <w:proofErr w:type="gramStart"/>
      <w:r w:rsidRPr="009F64D0">
        <w:rPr>
          <w:rFonts w:ascii="Times New Roman" w:hAnsi="Times New Roman" w:cs="Times New Roman"/>
          <w:sz w:val="20"/>
          <w:szCs w:val="20"/>
        </w:rPr>
        <w:t>которую</w:t>
      </w:r>
      <w:proofErr w:type="gramEnd"/>
      <w:r w:rsidRPr="009F64D0">
        <w:rPr>
          <w:rFonts w:ascii="Times New Roman" w:hAnsi="Times New Roman" w:cs="Times New Roman"/>
          <w:sz w:val="20"/>
          <w:szCs w:val="20"/>
        </w:rPr>
        <w:t xml:space="preserve"> входит источник дохода бюджета, и ее идентификационный код по перечню источников доходов Российской Федерации;</w:t>
      </w:r>
    </w:p>
    <w:p w:rsidR="009F64D0" w:rsidRPr="009F64D0" w:rsidRDefault="009F64D0" w:rsidP="009F64D0">
      <w:pPr>
        <w:spacing w:after="120"/>
        <w:ind w:firstLine="426"/>
        <w:jc w:val="both"/>
        <w:rPr>
          <w:rFonts w:ascii="Times New Roman" w:hAnsi="Times New Roman" w:cs="Times New Roman"/>
          <w:sz w:val="20"/>
          <w:szCs w:val="20"/>
        </w:rPr>
      </w:pPr>
      <w:r w:rsidRPr="009F64D0">
        <w:rPr>
          <w:rFonts w:ascii="Times New Roman" w:hAnsi="Times New Roman" w:cs="Times New Roman"/>
          <w:sz w:val="20"/>
          <w:szCs w:val="20"/>
        </w:rPr>
        <w:t>г) информация о публично-правовом образовании, в доход бюджета которого зачисляются платежи, являющиеся источником дохода бюджета;</w:t>
      </w:r>
    </w:p>
    <w:p w:rsidR="009F64D0" w:rsidRPr="009F64D0" w:rsidRDefault="009F64D0" w:rsidP="009F64D0">
      <w:pPr>
        <w:spacing w:after="120"/>
        <w:ind w:firstLine="426"/>
        <w:jc w:val="both"/>
        <w:rPr>
          <w:rFonts w:ascii="Times New Roman" w:hAnsi="Times New Roman" w:cs="Times New Roman"/>
          <w:sz w:val="20"/>
          <w:szCs w:val="20"/>
        </w:rPr>
      </w:pPr>
      <w:bookmarkStart w:id="3" w:name="P53"/>
      <w:bookmarkEnd w:id="3"/>
      <w:proofErr w:type="spellStart"/>
      <w:r w:rsidRPr="009F64D0">
        <w:rPr>
          <w:rFonts w:ascii="Times New Roman" w:hAnsi="Times New Roman" w:cs="Times New Roman"/>
          <w:sz w:val="20"/>
          <w:szCs w:val="20"/>
        </w:rPr>
        <w:t>д</w:t>
      </w:r>
      <w:proofErr w:type="spellEnd"/>
      <w:r w:rsidRPr="009F64D0">
        <w:rPr>
          <w:rFonts w:ascii="Times New Roman" w:hAnsi="Times New Roman" w:cs="Times New Roman"/>
          <w:sz w:val="20"/>
          <w:szCs w:val="20"/>
        </w:rPr>
        <w:t>) информация об администрации сельского поселения, казенных учреждениях, иных организациях, осуществляющих бюджетные полномочия главного администратора доходов бюджета сельского поселения;</w:t>
      </w:r>
    </w:p>
    <w:p w:rsidR="009F64D0" w:rsidRPr="009F64D0" w:rsidRDefault="009F64D0" w:rsidP="009F64D0">
      <w:pPr>
        <w:spacing w:after="120"/>
        <w:ind w:firstLine="426"/>
        <w:jc w:val="both"/>
        <w:rPr>
          <w:rFonts w:ascii="Times New Roman" w:hAnsi="Times New Roman" w:cs="Times New Roman"/>
          <w:sz w:val="20"/>
          <w:szCs w:val="20"/>
        </w:rPr>
      </w:pPr>
      <w:bookmarkStart w:id="4" w:name="P54"/>
      <w:bookmarkEnd w:id="4"/>
      <w:r w:rsidRPr="009F64D0">
        <w:rPr>
          <w:rFonts w:ascii="Times New Roman" w:hAnsi="Times New Roman" w:cs="Times New Roman"/>
          <w:sz w:val="20"/>
          <w:szCs w:val="20"/>
        </w:rPr>
        <w:t>е)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о бюджете;</w:t>
      </w:r>
    </w:p>
    <w:p w:rsidR="009F64D0" w:rsidRPr="009F64D0" w:rsidRDefault="009F64D0" w:rsidP="009F64D0">
      <w:pPr>
        <w:spacing w:after="120"/>
        <w:ind w:firstLine="426"/>
        <w:jc w:val="both"/>
        <w:rPr>
          <w:rFonts w:ascii="Times New Roman" w:hAnsi="Times New Roman" w:cs="Times New Roman"/>
          <w:sz w:val="20"/>
          <w:szCs w:val="20"/>
        </w:rPr>
      </w:pPr>
      <w:bookmarkStart w:id="5" w:name="P55"/>
      <w:bookmarkEnd w:id="5"/>
      <w:r w:rsidRPr="009F64D0">
        <w:rPr>
          <w:rFonts w:ascii="Times New Roman" w:hAnsi="Times New Roman" w:cs="Times New Roman"/>
          <w:sz w:val="20"/>
          <w:szCs w:val="20"/>
        </w:rPr>
        <w:t>ж)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rsidR="009F64D0" w:rsidRPr="009F64D0" w:rsidRDefault="009F64D0" w:rsidP="009F64D0">
      <w:pPr>
        <w:spacing w:after="120"/>
        <w:ind w:firstLine="426"/>
        <w:jc w:val="both"/>
        <w:rPr>
          <w:rFonts w:ascii="Times New Roman" w:hAnsi="Times New Roman" w:cs="Times New Roman"/>
          <w:sz w:val="20"/>
          <w:szCs w:val="20"/>
        </w:rPr>
      </w:pPr>
      <w:bookmarkStart w:id="6" w:name="P56"/>
      <w:bookmarkEnd w:id="6"/>
      <w:proofErr w:type="spellStart"/>
      <w:r w:rsidRPr="009F64D0">
        <w:rPr>
          <w:rFonts w:ascii="Times New Roman" w:hAnsi="Times New Roman" w:cs="Times New Roman"/>
          <w:sz w:val="20"/>
          <w:szCs w:val="20"/>
        </w:rPr>
        <w:t>з</w:t>
      </w:r>
      <w:proofErr w:type="spellEnd"/>
      <w:r w:rsidRPr="009F64D0">
        <w:rPr>
          <w:rFonts w:ascii="Times New Roman" w:hAnsi="Times New Roman" w:cs="Times New Roman"/>
          <w:sz w:val="20"/>
          <w:szCs w:val="20"/>
        </w:rPr>
        <w:t>)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соответствующем бюджете с учетом закона о внесении изменений в решение о бюджете;</w:t>
      </w:r>
    </w:p>
    <w:p w:rsidR="009F64D0" w:rsidRPr="009F64D0" w:rsidRDefault="009F64D0" w:rsidP="009F64D0">
      <w:pPr>
        <w:spacing w:after="120"/>
        <w:ind w:firstLine="426"/>
        <w:jc w:val="both"/>
        <w:rPr>
          <w:rFonts w:ascii="Times New Roman" w:hAnsi="Times New Roman" w:cs="Times New Roman"/>
          <w:sz w:val="20"/>
          <w:szCs w:val="20"/>
        </w:rPr>
      </w:pPr>
      <w:bookmarkStart w:id="7" w:name="P57"/>
      <w:bookmarkEnd w:id="7"/>
      <w:r w:rsidRPr="009F64D0">
        <w:rPr>
          <w:rFonts w:ascii="Times New Roman" w:hAnsi="Times New Roman" w:cs="Times New Roman"/>
          <w:sz w:val="20"/>
          <w:szCs w:val="20"/>
        </w:rPr>
        <w:t>и)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9F64D0" w:rsidRPr="009F64D0" w:rsidRDefault="009F64D0" w:rsidP="009F64D0">
      <w:pPr>
        <w:spacing w:after="120"/>
        <w:ind w:firstLine="426"/>
        <w:jc w:val="both"/>
        <w:rPr>
          <w:rFonts w:ascii="Times New Roman" w:hAnsi="Times New Roman" w:cs="Times New Roman"/>
          <w:sz w:val="20"/>
          <w:szCs w:val="20"/>
        </w:rPr>
      </w:pPr>
      <w:bookmarkStart w:id="8" w:name="P58"/>
      <w:bookmarkEnd w:id="8"/>
      <w:r w:rsidRPr="009F64D0">
        <w:rPr>
          <w:rFonts w:ascii="Times New Roman" w:hAnsi="Times New Roman" w:cs="Times New Roman"/>
          <w:sz w:val="20"/>
          <w:szCs w:val="20"/>
        </w:rPr>
        <w:t>к) показатели кассовых поступлений по коду классификации доходов бюджета, соответствующему источнику дохода бюджета;</w:t>
      </w:r>
    </w:p>
    <w:p w:rsidR="009F64D0" w:rsidRPr="009F64D0" w:rsidRDefault="009F64D0" w:rsidP="009F64D0">
      <w:pPr>
        <w:spacing w:after="120"/>
        <w:ind w:firstLine="426"/>
        <w:jc w:val="both"/>
        <w:rPr>
          <w:rFonts w:ascii="Times New Roman" w:hAnsi="Times New Roman" w:cs="Times New Roman"/>
          <w:sz w:val="20"/>
          <w:szCs w:val="20"/>
        </w:rPr>
      </w:pPr>
      <w:bookmarkStart w:id="9" w:name="P59"/>
      <w:bookmarkEnd w:id="9"/>
      <w:r w:rsidRPr="009F64D0">
        <w:rPr>
          <w:rFonts w:ascii="Times New Roman" w:hAnsi="Times New Roman" w:cs="Times New Roman"/>
          <w:sz w:val="20"/>
          <w:szCs w:val="20"/>
        </w:rPr>
        <w:lastRenderedPageBreak/>
        <w:t>л)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 бюджете.</w:t>
      </w:r>
    </w:p>
    <w:p w:rsidR="009F64D0" w:rsidRPr="009F64D0" w:rsidRDefault="009F64D0" w:rsidP="009F64D0">
      <w:pPr>
        <w:spacing w:after="120"/>
        <w:ind w:firstLine="426"/>
        <w:jc w:val="both"/>
        <w:rPr>
          <w:rFonts w:ascii="Times New Roman" w:hAnsi="Times New Roman" w:cs="Times New Roman"/>
          <w:sz w:val="20"/>
          <w:szCs w:val="20"/>
        </w:rPr>
      </w:pPr>
      <w:r w:rsidRPr="009F64D0">
        <w:rPr>
          <w:rFonts w:ascii="Times New Roman" w:hAnsi="Times New Roman" w:cs="Times New Roman"/>
          <w:sz w:val="20"/>
          <w:szCs w:val="20"/>
        </w:rPr>
        <w:t>12. В реестр источников доходов бюджетов в отношении платежей, являющихся источником дохода бюджета, включается следующая информация:</w:t>
      </w:r>
    </w:p>
    <w:p w:rsidR="009F64D0" w:rsidRPr="009F64D0" w:rsidRDefault="009F64D0" w:rsidP="009F64D0">
      <w:pPr>
        <w:spacing w:after="120"/>
        <w:ind w:firstLine="426"/>
        <w:jc w:val="both"/>
        <w:rPr>
          <w:rFonts w:ascii="Times New Roman" w:hAnsi="Times New Roman" w:cs="Times New Roman"/>
          <w:sz w:val="20"/>
          <w:szCs w:val="20"/>
        </w:rPr>
      </w:pPr>
      <w:bookmarkStart w:id="10" w:name="Par139"/>
      <w:bookmarkStart w:id="11" w:name="Par151"/>
      <w:bookmarkEnd w:id="10"/>
      <w:bookmarkEnd w:id="11"/>
      <w:r w:rsidRPr="009F64D0">
        <w:rPr>
          <w:rFonts w:ascii="Times New Roman" w:hAnsi="Times New Roman" w:cs="Times New Roman"/>
          <w:sz w:val="20"/>
          <w:szCs w:val="20"/>
        </w:rPr>
        <w:t>а) наименование источника дохода бюджета;</w:t>
      </w:r>
    </w:p>
    <w:p w:rsidR="009F64D0" w:rsidRPr="009F64D0" w:rsidRDefault="009F64D0" w:rsidP="009F64D0">
      <w:pPr>
        <w:spacing w:after="120"/>
        <w:ind w:firstLine="426"/>
        <w:jc w:val="both"/>
        <w:rPr>
          <w:rFonts w:ascii="Times New Roman" w:hAnsi="Times New Roman" w:cs="Times New Roman"/>
          <w:sz w:val="20"/>
          <w:szCs w:val="20"/>
        </w:rPr>
      </w:pPr>
      <w:r w:rsidRPr="009F64D0">
        <w:rPr>
          <w:rFonts w:ascii="Times New Roman" w:hAnsi="Times New Roman" w:cs="Times New Roman"/>
          <w:sz w:val="20"/>
          <w:szCs w:val="20"/>
        </w:rPr>
        <w:t>б) код (коды) классификации доходов бюджета, соответствующий источнику дохода бюджета;</w:t>
      </w:r>
    </w:p>
    <w:p w:rsidR="009F64D0" w:rsidRPr="009F64D0" w:rsidRDefault="009F64D0" w:rsidP="009F64D0">
      <w:pPr>
        <w:spacing w:after="120"/>
        <w:ind w:firstLine="426"/>
        <w:jc w:val="both"/>
        <w:rPr>
          <w:rFonts w:ascii="Times New Roman" w:hAnsi="Times New Roman" w:cs="Times New Roman"/>
          <w:sz w:val="20"/>
          <w:szCs w:val="20"/>
        </w:rPr>
      </w:pPr>
      <w:r w:rsidRPr="009F64D0">
        <w:rPr>
          <w:rFonts w:ascii="Times New Roman" w:hAnsi="Times New Roman" w:cs="Times New Roman"/>
          <w:sz w:val="20"/>
          <w:szCs w:val="20"/>
        </w:rPr>
        <w:t>в) идентификационный код по перечню источников доходов Российской Федерации, соответствующий источнику дохода бюджета;</w:t>
      </w:r>
    </w:p>
    <w:p w:rsidR="009F64D0" w:rsidRPr="009F64D0" w:rsidRDefault="009F64D0" w:rsidP="009F64D0">
      <w:pPr>
        <w:spacing w:after="120"/>
        <w:ind w:firstLine="426"/>
        <w:jc w:val="both"/>
        <w:rPr>
          <w:rFonts w:ascii="Times New Roman" w:hAnsi="Times New Roman" w:cs="Times New Roman"/>
          <w:sz w:val="20"/>
          <w:szCs w:val="20"/>
        </w:rPr>
      </w:pPr>
      <w:r w:rsidRPr="009F64D0">
        <w:rPr>
          <w:rFonts w:ascii="Times New Roman" w:hAnsi="Times New Roman" w:cs="Times New Roman"/>
          <w:sz w:val="20"/>
          <w:szCs w:val="20"/>
        </w:rPr>
        <w:t>г) информация о публично-правовом образовании, в доход бюджета которого зачисляются платежи, являющиеся источником дохода бюджета;</w:t>
      </w:r>
    </w:p>
    <w:p w:rsidR="009F64D0" w:rsidRPr="009F64D0" w:rsidRDefault="009F64D0" w:rsidP="009F64D0">
      <w:pPr>
        <w:spacing w:after="120"/>
        <w:ind w:firstLine="426"/>
        <w:jc w:val="both"/>
        <w:rPr>
          <w:rFonts w:ascii="Times New Roman" w:hAnsi="Times New Roman" w:cs="Times New Roman"/>
          <w:sz w:val="20"/>
          <w:szCs w:val="20"/>
        </w:rPr>
      </w:pPr>
      <w:proofErr w:type="spellStart"/>
      <w:r w:rsidRPr="009F64D0">
        <w:rPr>
          <w:rFonts w:ascii="Times New Roman" w:hAnsi="Times New Roman" w:cs="Times New Roman"/>
          <w:sz w:val="20"/>
          <w:szCs w:val="20"/>
        </w:rPr>
        <w:t>д</w:t>
      </w:r>
      <w:proofErr w:type="spellEnd"/>
      <w:r w:rsidRPr="009F64D0">
        <w:rPr>
          <w:rFonts w:ascii="Times New Roman" w:hAnsi="Times New Roman" w:cs="Times New Roman"/>
          <w:sz w:val="20"/>
          <w:szCs w:val="20"/>
        </w:rPr>
        <w:t>) информация об администрации сельского поселения,  казенных учреждениях, иных организациях, осуществляющих бюджетные полномочия главных администраторов доходов бюджета сельского поселения;</w:t>
      </w:r>
    </w:p>
    <w:p w:rsidR="009F64D0" w:rsidRPr="009F64D0" w:rsidRDefault="009F64D0" w:rsidP="009F64D0">
      <w:pPr>
        <w:spacing w:after="120"/>
        <w:ind w:firstLine="426"/>
        <w:jc w:val="both"/>
        <w:rPr>
          <w:rFonts w:ascii="Times New Roman" w:hAnsi="Times New Roman" w:cs="Times New Roman"/>
          <w:sz w:val="20"/>
          <w:szCs w:val="20"/>
        </w:rPr>
      </w:pPr>
      <w:r w:rsidRPr="009F64D0">
        <w:rPr>
          <w:rFonts w:ascii="Times New Roman" w:hAnsi="Times New Roman" w:cs="Times New Roman"/>
          <w:sz w:val="20"/>
          <w:szCs w:val="20"/>
        </w:rPr>
        <w:t>е) информация об администрации сельского поселения, казенных учреждениях, иных организациях, осуществляющих бюджетные полномочия администраторов доходов бюджета сельского поселения по источнику дохода бюджета;</w:t>
      </w:r>
    </w:p>
    <w:p w:rsidR="009F64D0" w:rsidRPr="009F64D0" w:rsidRDefault="009F64D0" w:rsidP="009F64D0">
      <w:pPr>
        <w:spacing w:after="120"/>
        <w:ind w:firstLine="426"/>
        <w:jc w:val="both"/>
        <w:rPr>
          <w:rFonts w:ascii="Times New Roman" w:hAnsi="Times New Roman" w:cs="Times New Roman"/>
          <w:sz w:val="20"/>
          <w:szCs w:val="20"/>
        </w:rPr>
      </w:pPr>
      <w:bookmarkStart w:id="12" w:name="P70"/>
      <w:bookmarkEnd w:id="12"/>
      <w:r w:rsidRPr="009F64D0">
        <w:rPr>
          <w:rFonts w:ascii="Times New Roman" w:hAnsi="Times New Roman" w:cs="Times New Roman"/>
          <w:sz w:val="20"/>
          <w:szCs w:val="20"/>
        </w:rPr>
        <w:t>ж) 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сельского поселения по источнику дохода бюджета);</w:t>
      </w:r>
    </w:p>
    <w:p w:rsidR="009F64D0" w:rsidRPr="009F64D0" w:rsidRDefault="009F64D0" w:rsidP="009F64D0">
      <w:pPr>
        <w:spacing w:after="120"/>
        <w:ind w:firstLine="426"/>
        <w:jc w:val="both"/>
        <w:rPr>
          <w:rFonts w:ascii="Times New Roman" w:hAnsi="Times New Roman" w:cs="Times New Roman"/>
          <w:sz w:val="20"/>
          <w:szCs w:val="20"/>
        </w:rPr>
      </w:pPr>
      <w:bookmarkStart w:id="13" w:name="P71"/>
      <w:bookmarkEnd w:id="13"/>
      <w:proofErr w:type="spellStart"/>
      <w:r w:rsidRPr="009F64D0">
        <w:rPr>
          <w:rFonts w:ascii="Times New Roman" w:hAnsi="Times New Roman" w:cs="Times New Roman"/>
          <w:sz w:val="20"/>
          <w:szCs w:val="20"/>
        </w:rPr>
        <w:t>з</w:t>
      </w:r>
      <w:proofErr w:type="spellEnd"/>
      <w:r w:rsidRPr="009F64D0">
        <w:rPr>
          <w:rFonts w:ascii="Times New Roman" w:hAnsi="Times New Roman" w:cs="Times New Roman"/>
          <w:sz w:val="20"/>
          <w:szCs w:val="20"/>
        </w:rPr>
        <w:t>) суммы по платежам, являющимся источником дохода бюджета, начисленные в соответствии с бухгалтерским учетом администраторов доходов бюджета сельского поселения  по источнику дохода бюджета;</w:t>
      </w:r>
    </w:p>
    <w:p w:rsidR="009F64D0" w:rsidRPr="009F64D0" w:rsidRDefault="009F64D0" w:rsidP="009F64D0">
      <w:pPr>
        <w:spacing w:after="120"/>
        <w:ind w:firstLine="426"/>
        <w:jc w:val="both"/>
        <w:rPr>
          <w:rFonts w:ascii="Times New Roman" w:hAnsi="Times New Roman" w:cs="Times New Roman"/>
          <w:sz w:val="20"/>
          <w:szCs w:val="20"/>
        </w:rPr>
      </w:pPr>
      <w:bookmarkStart w:id="14" w:name="P72"/>
      <w:bookmarkEnd w:id="14"/>
      <w:proofErr w:type="gramStart"/>
      <w:r w:rsidRPr="009F64D0">
        <w:rPr>
          <w:rFonts w:ascii="Times New Roman" w:hAnsi="Times New Roman" w:cs="Times New Roman"/>
          <w:sz w:val="20"/>
          <w:szCs w:val="20"/>
        </w:rPr>
        <w:t>и) суммы по платежам, являющимся источником дохода бюджета, информация о начислении которых направлена администраторами доходов бюджета сельского поселения по источнику дохода бюджета в Государственную информационную систему о государственных и муниципальных платежах;</w:t>
      </w:r>
      <w:proofErr w:type="gramEnd"/>
    </w:p>
    <w:p w:rsidR="009F64D0" w:rsidRPr="009F64D0" w:rsidRDefault="009F64D0" w:rsidP="009F64D0">
      <w:pPr>
        <w:spacing w:after="120"/>
        <w:ind w:firstLine="426"/>
        <w:jc w:val="both"/>
        <w:rPr>
          <w:rFonts w:ascii="Times New Roman" w:hAnsi="Times New Roman" w:cs="Times New Roman"/>
          <w:sz w:val="20"/>
          <w:szCs w:val="20"/>
        </w:rPr>
      </w:pPr>
      <w:bookmarkStart w:id="15" w:name="P73"/>
      <w:bookmarkEnd w:id="15"/>
      <w:r w:rsidRPr="009F64D0">
        <w:rPr>
          <w:rFonts w:ascii="Times New Roman" w:hAnsi="Times New Roman" w:cs="Times New Roman"/>
          <w:sz w:val="20"/>
          <w:szCs w:val="20"/>
        </w:rPr>
        <w:t>к) кассовые поступления от уплаты платежей, являющихся источником дохода бюджета, в соответствии с бухгалтерским учетом администраторов доходов бюджета сельского поселения по источнику дохода бюджета;</w:t>
      </w:r>
    </w:p>
    <w:p w:rsidR="009F64D0" w:rsidRPr="009F64D0" w:rsidRDefault="009F64D0" w:rsidP="009F64D0">
      <w:pPr>
        <w:spacing w:after="120"/>
        <w:ind w:firstLine="426"/>
        <w:jc w:val="both"/>
        <w:rPr>
          <w:rFonts w:ascii="Times New Roman" w:hAnsi="Times New Roman" w:cs="Times New Roman"/>
          <w:sz w:val="20"/>
          <w:szCs w:val="20"/>
        </w:rPr>
      </w:pPr>
      <w:bookmarkStart w:id="16" w:name="P74"/>
      <w:bookmarkEnd w:id="16"/>
      <w:r w:rsidRPr="009F64D0">
        <w:rPr>
          <w:rFonts w:ascii="Times New Roman" w:hAnsi="Times New Roman" w:cs="Times New Roman"/>
          <w:sz w:val="20"/>
          <w:szCs w:val="20"/>
        </w:rPr>
        <w:t>л)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9F64D0" w:rsidRPr="009F64D0" w:rsidRDefault="009F64D0" w:rsidP="009F64D0">
      <w:pPr>
        <w:spacing w:after="120"/>
        <w:ind w:firstLine="426"/>
        <w:jc w:val="both"/>
        <w:rPr>
          <w:rFonts w:ascii="Times New Roman" w:hAnsi="Times New Roman" w:cs="Times New Roman"/>
          <w:sz w:val="20"/>
          <w:szCs w:val="20"/>
        </w:rPr>
      </w:pPr>
      <w:bookmarkStart w:id="17" w:name="P75"/>
      <w:bookmarkEnd w:id="17"/>
      <w:r w:rsidRPr="009F64D0">
        <w:rPr>
          <w:rFonts w:ascii="Times New Roman" w:hAnsi="Times New Roman" w:cs="Times New Roman"/>
          <w:sz w:val="20"/>
          <w:szCs w:val="20"/>
        </w:rPr>
        <w:t>м) информация о количестве оказанных муниципальных услуг (выполненных работ), иных действий администрации муниципального образования «</w:t>
      </w:r>
      <w:proofErr w:type="spellStart"/>
      <w:r w:rsidRPr="009F64D0">
        <w:rPr>
          <w:rFonts w:ascii="Times New Roman" w:hAnsi="Times New Roman" w:cs="Times New Roman"/>
          <w:kern w:val="2"/>
          <w:sz w:val="20"/>
          <w:szCs w:val="20"/>
        </w:rPr>
        <w:t>Белогорское</w:t>
      </w:r>
      <w:proofErr w:type="spellEnd"/>
      <w:r w:rsidRPr="009F64D0">
        <w:rPr>
          <w:rFonts w:ascii="Times New Roman" w:hAnsi="Times New Roman" w:cs="Times New Roman"/>
          <w:sz w:val="20"/>
          <w:szCs w:val="20"/>
        </w:rPr>
        <w:t>», муниципальных учреждений, иных организаций, за которые осуществлена уплата платежей, являющихся источником дохода бюджета.</w:t>
      </w:r>
    </w:p>
    <w:p w:rsidR="009F64D0" w:rsidRPr="009F64D0" w:rsidRDefault="009F64D0" w:rsidP="009F64D0">
      <w:pPr>
        <w:spacing w:after="120"/>
        <w:ind w:firstLine="426"/>
        <w:jc w:val="both"/>
        <w:rPr>
          <w:rFonts w:ascii="Times New Roman" w:hAnsi="Times New Roman" w:cs="Times New Roman"/>
          <w:sz w:val="20"/>
          <w:szCs w:val="20"/>
        </w:rPr>
      </w:pPr>
      <w:r w:rsidRPr="009F64D0">
        <w:rPr>
          <w:rFonts w:ascii="Times New Roman" w:hAnsi="Times New Roman" w:cs="Times New Roman"/>
          <w:sz w:val="20"/>
          <w:szCs w:val="20"/>
        </w:rPr>
        <w:t>13.  В реестрах источников доходов бюджета также формируется консолидированная и (или) сводная информация по группам источников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rsidR="009F64D0" w:rsidRPr="009F64D0" w:rsidRDefault="009F64D0" w:rsidP="009F64D0">
      <w:pPr>
        <w:spacing w:after="120"/>
        <w:ind w:firstLine="426"/>
        <w:jc w:val="both"/>
        <w:rPr>
          <w:rFonts w:ascii="Times New Roman" w:hAnsi="Times New Roman" w:cs="Times New Roman"/>
          <w:sz w:val="20"/>
          <w:szCs w:val="20"/>
        </w:rPr>
      </w:pPr>
      <w:r w:rsidRPr="009F64D0">
        <w:rPr>
          <w:rFonts w:ascii="Times New Roman" w:hAnsi="Times New Roman" w:cs="Times New Roman"/>
          <w:sz w:val="20"/>
          <w:szCs w:val="20"/>
        </w:rPr>
        <w:t>14.  Информация, указанная в подпунктах «а» – «</w:t>
      </w:r>
      <w:proofErr w:type="spellStart"/>
      <w:r w:rsidRPr="009F64D0">
        <w:rPr>
          <w:rFonts w:ascii="Times New Roman" w:hAnsi="Times New Roman" w:cs="Times New Roman"/>
          <w:sz w:val="20"/>
          <w:szCs w:val="20"/>
        </w:rPr>
        <w:t>д</w:t>
      </w:r>
      <w:proofErr w:type="spellEnd"/>
      <w:r w:rsidRPr="009F64D0">
        <w:rPr>
          <w:rFonts w:ascii="Times New Roman" w:hAnsi="Times New Roman" w:cs="Times New Roman"/>
          <w:sz w:val="20"/>
          <w:szCs w:val="20"/>
        </w:rPr>
        <w:t xml:space="preserve">» пункта 11 </w:t>
      </w:r>
      <w:r w:rsidRPr="009F64D0">
        <w:rPr>
          <w:rFonts w:ascii="Times New Roman" w:hAnsi="Times New Roman" w:cs="Times New Roman"/>
          <w:sz w:val="20"/>
          <w:szCs w:val="20"/>
        </w:rPr>
        <w:br/>
        <w:t xml:space="preserve">и подпунктах «а» – «ж» пункта 12 настоящего Порядка, формируется </w:t>
      </w:r>
      <w:r w:rsidRPr="009F64D0">
        <w:rPr>
          <w:rFonts w:ascii="Times New Roman" w:hAnsi="Times New Roman" w:cs="Times New Roman"/>
          <w:sz w:val="20"/>
          <w:szCs w:val="20"/>
        </w:rPr>
        <w:br/>
        <w:t>и изменяется на основе перечня источников доходов Российской Федерации путем обмена данными между информационными системами, в которых осуществляется формирование и ведение перечня источников доходов Российской Федерации и реестров источников доходов бюджетов.</w:t>
      </w:r>
    </w:p>
    <w:p w:rsidR="009F64D0" w:rsidRPr="009F64D0" w:rsidRDefault="009F64D0" w:rsidP="009F64D0">
      <w:pPr>
        <w:spacing w:after="120"/>
        <w:ind w:firstLine="426"/>
        <w:jc w:val="both"/>
        <w:rPr>
          <w:rFonts w:ascii="Times New Roman" w:hAnsi="Times New Roman" w:cs="Times New Roman"/>
          <w:sz w:val="20"/>
          <w:szCs w:val="20"/>
        </w:rPr>
      </w:pPr>
      <w:r w:rsidRPr="009F64D0">
        <w:rPr>
          <w:rFonts w:ascii="Times New Roman" w:hAnsi="Times New Roman" w:cs="Times New Roman"/>
          <w:sz w:val="20"/>
          <w:szCs w:val="20"/>
        </w:rPr>
        <w:t>15.  Информация, указанная в подпунктах «е» – «и» пункта 11  настоящего Порядка, формируется и ведется на основании прогнозов поступления доходов бюджета.</w:t>
      </w:r>
    </w:p>
    <w:p w:rsidR="009F64D0" w:rsidRPr="009F64D0" w:rsidRDefault="009F64D0" w:rsidP="009F64D0">
      <w:pPr>
        <w:spacing w:after="120"/>
        <w:ind w:firstLine="426"/>
        <w:jc w:val="both"/>
        <w:rPr>
          <w:rFonts w:ascii="Times New Roman" w:hAnsi="Times New Roman" w:cs="Times New Roman"/>
          <w:sz w:val="20"/>
          <w:szCs w:val="20"/>
        </w:rPr>
      </w:pPr>
      <w:r w:rsidRPr="009F64D0">
        <w:rPr>
          <w:rFonts w:ascii="Times New Roman" w:hAnsi="Times New Roman" w:cs="Times New Roman"/>
          <w:sz w:val="20"/>
          <w:szCs w:val="20"/>
        </w:rPr>
        <w:lastRenderedPageBreak/>
        <w:t xml:space="preserve">16.  Информация, указанная в подпунктах «и» и «л» пункта 12 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органами, указанными в </w:t>
      </w:r>
      <w:hyperlink w:anchor="P44" w:history="1">
        <w:r w:rsidRPr="009F64D0">
          <w:rPr>
            <w:rStyle w:val="af0"/>
            <w:rFonts w:ascii="Times New Roman" w:hAnsi="Times New Roman" w:cs="Times New Roman"/>
            <w:sz w:val="20"/>
            <w:szCs w:val="20"/>
          </w:rPr>
          <w:t>пункте 8</w:t>
        </w:r>
      </w:hyperlink>
      <w:r w:rsidRPr="009F64D0">
        <w:rPr>
          <w:rFonts w:ascii="Times New Roman" w:hAnsi="Times New Roman" w:cs="Times New Roman"/>
          <w:sz w:val="20"/>
          <w:szCs w:val="20"/>
        </w:rPr>
        <w:t xml:space="preserve"> настоящего Порядка, в соответствии с установленным порядком ведения Государственной информационной системы о государственных и муниципальных платежах.</w:t>
      </w:r>
    </w:p>
    <w:p w:rsidR="009F64D0" w:rsidRPr="009F64D0" w:rsidRDefault="009F64D0" w:rsidP="009F64D0">
      <w:pPr>
        <w:spacing w:after="120"/>
        <w:ind w:firstLine="426"/>
        <w:jc w:val="both"/>
        <w:rPr>
          <w:rFonts w:ascii="Times New Roman" w:hAnsi="Times New Roman" w:cs="Times New Roman"/>
          <w:sz w:val="20"/>
          <w:szCs w:val="20"/>
        </w:rPr>
      </w:pPr>
      <w:r w:rsidRPr="009F64D0">
        <w:rPr>
          <w:rFonts w:ascii="Times New Roman" w:hAnsi="Times New Roman" w:cs="Times New Roman"/>
          <w:sz w:val="20"/>
          <w:szCs w:val="20"/>
        </w:rPr>
        <w:t>17. Информация, указанная в подпункте «к» пункта 11 настоящего Порядка, 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w:t>
      </w:r>
    </w:p>
    <w:p w:rsidR="009F64D0" w:rsidRPr="009F64D0" w:rsidRDefault="009F64D0" w:rsidP="009F64D0">
      <w:pPr>
        <w:spacing w:after="120"/>
        <w:ind w:firstLine="426"/>
        <w:jc w:val="both"/>
        <w:rPr>
          <w:rFonts w:ascii="Times New Roman" w:hAnsi="Times New Roman" w:cs="Times New Roman"/>
          <w:sz w:val="20"/>
          <w:szCs w:val="20"/>
        </w:rPr>
      </w:pPr>
      <w:r w:rsidRPr="009F64D0">
        <w:rPr>
          <w:rFonts w:ascii="Times New Roman" w:hAnsi="Times New Roman" w:cs="Times New Roman"/>
          <w:sz w:val="20"/>
          <w:szCs w:val="20"/>
        </w:rPr>
        <w:t xml:space="preserve">18. Участники </w:t>
      </w:r>
      <w:proofErr w:type="gramStart"/>
      <w:r w:rsidRPr="009F64D0">
        <w:rPr>
          <w:rFonts w:ascii="Times New Roman" w:hAnsi="Times New Roman" w:cs="Times New Roman"/>
          <w:sz w:val="20"/>
          <w:szCs w:val="20"/>
        </w:rPr>
        <w:t>процесса ведения реестра источников доходов бюджета</w:t>
      </w:r>
      <w:proofErr w:type="gramEnd"/>
      <w:r w:rsidRPr="009F64D0">
        <w:rPr>
          <w:rFonts w:ascii="Times New Roman" w:hAnsi="Times New Roman" w:cs="Times New Roman"/>
          <w:sz w:val="20"/>
          <w:szCs w:val="20"/>
        </w:rPr>
        <w:t xml:space="preserve"> представляют в органы, указанные в </w:t>
      </w:r>
      <w:hyperlink w:anchor="P44" w:history="1">
        <w:r w:rsidRPr="009F64D0">
          <w:rPr>
            <w:rStyle w:val="af0"/>
            <w:rFonts w:ascii="Times New Roman" w:hAnsi="Times New Roman" w:cs="Times New Roman"/>
            <w:sz w:val="20"/>
            <w:szCs w:val="20"/>
          </w:rPr>
          <w:t>пункте 8</w:t>
        </w:r>
      </w:hyperlink>
      <w:r w:rsidRPr="009F64D0">
        <w:rPr>
          <w:rFonts w:ascii="Times New Roman" w:hAnsi="Times New Roman" w:cs="Times New Roman"/>
          <w:sz w:val="20"/>
          <w:szCs w:val="20"/>
        </w:rPr>
        <w:t xml:space="preserve"> настоящего Порядка, информацию, указанную в </w:t>
      </w:r>
      <w:hyperlink w:anchor="P48" w:history="1">
        <w:r w:rsidRPr="009F64D0">
          <w:rPr>
            <w:rStyle w:val="af0"/>
            <w:rFonts w:ascii="Times New Roman" w:hAnsi="Times New Roman" w:cs="Times New Roman"/>
            <w:sz w:val="20"/>
            <w:szCs w:val="20"/>
          </w:rPr>
          <w:t>пунктах 11</w:t>
        </w:r>
      </w:hyperlink>
      <w:r w:rsidRPr="009F64D0">
        <w:rPr>
          <w:rFonts w:ascii="Times New Roman" w:hAnsi="Times New Roman" w:cs="Times New Roman"/>
          <w:sz w:val="20"/>
          <w:szCs w:val="20"/>
        </w:rPr>
        <w:t xml:space="preserve"> и </w:t>
      </w:r>
      <w:hyperlink w:anchor="P63" w:history="1">
        <w:r w:rsidRPr="009F64D0">
          <w:rPr>
            <w:rStyle w:val="af0"/>
            <w:rFonts w:ascii="Times New Roman" w:hAnsi="Times New Roman" w:cs="Times New Roman"/>
            <w:sz w:val="20"/>
            <w:szCs w:val="20"/>
          </w:rPr>
          <w:t>12</w:t>
        </w:r>
      </w:hyperlink>
      <w:r w:rsidRPr="009F64D0">
        <w:rPr>
          <w:rFonts w:ascii="Times New Roman" w:hAnsi="Times New Roman" w:cs="Times New Roman"/>
          <w:sz w:val="20"/>
          <w:szCs w:val="20"/>
        </w:rPr>
        <w:t xml:space="preserve"> настоящего Порядка, в следующие сроки:</w:t>
      </w:r>
    </w:p>
    <w:p w:rsidR="009F64D0" w:rsidRPr="009F64D0" w:rsidRDefault="009F64D0" w:rsidP="009F64D0">
      <w:pPr>
        <w:spacing w:after="120"/>
        <w:ind w:firstLine="426"/>
        <w:jc w:val="both"/>
        <w:rPr>
          <w:rFonts w:ascii="Times New Roman" w:hAnsi="Times New Roman" w:cs="Times New Roman"/>
          <w:sz w:val="20"/>
          <w:szCs w:val="20"/>
        </w:rPr>
      </w:pPr>
      <w:r w:rsidRPr="009F64D0">
        <w:rPr>
          <w:rFonts w:ascii="Times New Roman" w:hAnsi="Times New Roman" w:cs="Times New Roman"/>
          <w:sz w:val="20"/>
          <w:szCs w:val="20"/>
        </w:rPr>
        <w:t>а)  информацию, указанную в подпунктах «а – «</w:t>
      </w:r>
      <w:proofErr w:type="spellStart"/>
      <w:r w:rsidRPr="009F64D0">
        <w:rPr>
          <w:rFonts w:ascii="Times New Roman" w:hAnsi="Times New Roman" w:cs="Times New Roman"/>
          <w:sz w:val="20"/>
          <w:szCs w:val="20"/>
        </w:rPr>
        <w:t>д</w:t>
      </w:r>
      <w:proofErr w:type="spellEnd"/>
      <w:r w:rsidRPr="009F64D0">
        <w:rPr>
          <w:rFonts w:ascii="Times New Roman" w:hAnsi="Times New Roman" w:cs="Times New Roman"/>
          <w:sz w:val="20"/>
          <w:szCs w:val="20"/>
        </w:rPr>
        <w:t>» пункта 11                      и подпунктах «а» – «ж» пункта 12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9F64D0" w:rsidRPr="009F64D0" w:rsidRDefault="009F64D0" w:rsidP="009F64D0">
      <w:pPr>
        <w:spacing w:after="120"/>
        <w:ind w:firstLine="426"/>
        <w:jc w:val="both"/>
        <w:rPr>
          <w:rFonts w:ascii="Times New Roman" w:hAnsi="Times New Roman" w:cs="Times New Roman"/>
          <w:sz w:val="20"/>
          <w:szCs w:val="20"/>
        </w:rPr>
      </w:pPr>
      <w:r w:rsidRPr="009F64D0">
        <w:rPr>
          <w:rFonts w:ascii="Times New Roman" w:hAnsi="Times New Roman" w:cs="Times New Roman"/>
          <w:sz w:val="20"/>
          <w:szCs w:val="20"/>
        </w:rPr>
        <w:t>б) информацию, указанную в подпунктах «ж», «</w:t>
      </w:r>
      <w:proofErr w:type="spellStart"/>
      <w:r w:rsidRPr="009F64D0">
        <w:rPr>
          <w:rFonts w:ascii="Times New Roman" w:hAnsi="Times New Roman" w:cs="Times New Roman"/>
          <w:sz w:val="20"/>
          <w:szCs w:val="20"/>
        </w:rPr>
        <w:t>з</w:t>
      </w:r>
      <w:proofErr w:type="spellEnd"/>
      <w:r w:rsidRPr="009F64D0">
        <w:rPr>
          <w:rFonts w:ascii="Times New Roman" w:hAnsi="Times New Roman" w:cs="Times New Roman"/>
          <w:sz w:val="20"/>
          <w:szCs w:val="20"/>
        </w:rPr>
        <w:t>», «л» пункта 11 настоящего Порядка, – не позднее пяти рабочих дней со дня принятия или внесения изменений в решение о бюджете муниципального образования «</w:t>
      </w:r>
      <w:r w:rsidRPr="009F64D0">
        <w:rPr>
          <w:rFonts w:ascii="Times New Roman" w:hAnsi="Times New Roman" w:cs="Times New Roman"/>
          <w:kern w:val="2"/>
          <w:sz w:val="20"/>
          <w:szCs w:val="20"/>
        </w:rPr>
        <w:t>Андегский сельсовет</w:t>
      </w:r>
      <w:r w:rsidRPr="009F64D0">
        <w:rPr>
          <w:rFonts w:ascii="Times New Roman" w:hAnsi="Times New Roman" w:cs="Times New Roman"/>
          <w:sz w:val="20"/>
          <w:szCs w:val="20"/>
        </w:rPr>
        <w:t>» Ненецкого автономного округа и в решение об исполнении бюджета муниципального образования «</w:t>
      </w:r>
      <w:r w:rsidRPr="009F64D0">
        <w:rPr>
          <w:rFonts w:ascii="Times New Roman" w:hAnsi="Times New Roman" w:cs="Times New Roman"/>
          <w:kern w:val="2"/>
          <w:sz w:val="20"/>
          <w:szCs w:val="20"/>
        </w:rPr>
        <w:t>Андегский сельсовет</w:t>
      </w:r>
      <w:r w:rsidRPr="009F64D0">
        <w:rPr>
          <w:rFonts w:ascii="Times New Roman" w:hAnsi="Times New Roman" w:cs="Times New Roman"/>
          <w:sz w:val="20"/>
          <w:szCs w:val="20"/>
        </w:rPr>
        <w:t>» Ненецкого автономного округа;</w:t>
      </w:r>
    </w:p>
    <w:p w:rsidR="009F64D0" w:rsidRPr="009F64D0" w:rsidRDefault="009F64D0" w:rsidP="009F64D0">
      <w:pPr>
        <w:spacing w:after="120"/>
        <w:ind w:firstLine="426"/>
        <w:jc w:val="both"/>
        <w:rPr>
          <w:rFonts w:ascii="Times New Roman" w:hAnsi="Times New Roman" w:cs="Times New Roman"/>
          <w:sz w:val="20"/>
          <w:szCs w:val="20"/>
        </w:rPr>
      </w:pPr>
      <w:r w:rsidRPr="009F64D0">
        <w:rPr>
          <w:rFonts w:ascii="Times New Roman" w:hAnsi="Times New Roman" w:cs="Times New Roman"/>
          <w:sz w:val="20"/>
          <w:szCs w:val="20"/>
        </w:rPr>
        <w:t>в) информацию, указанную в подпункте «и» пункта 11 настоящего Порядка, – в соответствии с Порядком составления и ведения кассового плана исполнения бюджета муниципального образования и внесения изменений в него в текущем финансовом году, но не позднее 10-го рабочего дня каждого месяца года;</w:t>
      </w:r>
    </w:p>
    <w:p w:rsidR="009F64D0" w:rsidRPr="009F64D0" w:rsidRDefault="009F64D0" w:rsidP="009F64D0">
      <w:pPr>
        <w:spacing w:after="120"/>
        <w:ind w:firstLine="426"/>
        <w:jc w:val="both"/>
        <w:rPr>
          <w:rFonts w:ascii="Times New Roman" w:hAnsi="Times New Roman" w:cs="Times New Roman"/>
          <w:sz w:val="20"/>
          <w:szCs w:val="20"/>
        </w:rPr>
      </w:pPr>
      <w:r w:rsidRPr="009F64D0">
        <w:rPr>
          <w:rFonts w:ascii="Times New Roman" w:hAnsi="Times New Roman" w:cs="Times New Roman"/>
          <w:sz w:val="20"/>
          <w:szCs w:val="20"/>
        </w:rPr>
        <w:t>г)  информацию, указанную в подпунктах «и», «л» пункта 12 настоящего Порядка,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9F64D0" w:rsidRPr="009F64D0" w:rsidRDefault="009F64D0" w:rsidP="009F64D0">
      <w:pPr>
        <w:spacing w:after="120"/>
        <w:ind w:firstLine="426"/>
        <w:jc w:val="both"/>
        <w:rPr>
          <w:rFonts w:ascii="Times New Roman" w:hAnsi="Times New Roman" w:cs="Times New Roman"/>
          <w:sz w:val="20"/>
          <w:szCs w:val="20"/>
        </w:rPr>
      </w:pPr>
      <w:proofErr w:type="spellStart"/>
      <w:r w:rsidRPr="009F64D0">
        <w:rPr>
          <w:rFonts w:ascii="Times New Roman" w:hAnsi="Times New Roman" w:cs="Times New Roman"/>
          <w:sz w:val="20"/>
          <w:szCs w:val="20"/>
        </w:rPr>
        <w:t>д</w:t>
      </w:r>
      <w:proofErr w:type="spellEnd"/>
      <w:r w:rsidRPr="009F64D0">
        <w:rPr>
          <w:rFonts w:ascii="Times New Roman" w:hAnsi="Times New Roman" w:cs="Times New Roman"/>
          <w:sz w:val="20"/>
          <w:szCs w:val="20"/>
        </w:rPr>
        <w:t xml:space="preserve">)  информацию, указанную в </w:t>
      </w:r>
      <w:hyperlink w:anchor="P54" w:history="1">
        <w:r w:rsidRPr="009F64D0">
          <w:rPr>
            <w:rStyle w:val="af0"/>
            <w:rFonts w:ascii="Times New Roman" w:hAnsi="Times New Roman" w:cs="Times New Roman"/>
            <w:sz w:val="20"/>
            <w:szCs w:val="20"/>
          </w:rPr>
          <w:t>подпункте «е» пункта 11</w:t>
        </w:r>
      </w:hyperlink>
      <w:r w:rsidRPr="009F64D0">
        <w:rPr>
          <w:rFonts w:ascii="Times New Roman" w:hAnsi="Times New Roman" w:cs="Times New Roman"/>
          <w:sz w:val="20"/>
          <w:szCs w:val="20"/>
        </w:rPr>
        <w:t xml:space="preserve"> и </w:t>
      </w:r>
      <w:hyperlink w:anchor="P75" w:history="1">
        <w:r w:rsidRPr="009F64D0">
          <w:rPr>
            <w:rStyle w:val="af0"/>
            <w:rFonts w:ascii="Times New Roman" w:hAnsi="Times New Roman" w:cs="Times New Roman"/>
            <w:sz w:val="20"/>
            <w:szCs w:val="20"/>
          </w:rPr>
          <w:t>подпункте «м» пункта 12</w:t>
        </w:r>
      </w:hyperlink>
      <w:r w:rsidRPr="009F64D0">
        <w:rPr>
          <w:rFonts w:ascii="Times New Roman" w:hAnsi="Times New Roman" w:cs="Times New Roman"/>
          <w:sz w:val="20"/>
          <w:szCs w:val="20"/>
        </w:rPr>
        <w:t xml:space="preserve"> настоящего Порядка, – в соответствии с порядком составления проекта бюджета муниципального образования на очередной финансовый год и плановый период;</w:t>
      </w:r>
    </w:p>
    <w:p w:rsidR="009F64D0" w:rsidRPr="009F64D0" w:rsidRDefault="009F64D0" w:rsidP="009F64D0">
      <w:pPr>
        <w:spacing w:after="120"/>
        <w:ind w:firstLine="426"/>
        <w:jc w:val="both"/>
        <w:rPr>
          <w:rFonts w:ascii="Times New Roman" w:hAnsi="Times New Roman" w:cs="Times New Roman"/>
          <w:sz w:val="20"/>
          <w:szCs w:val="20"/>
        </w:rPr>
      </w:pPr>
      <w:r w:rsidRPr="009F64D0">
        <w:rPr>
          <w:rFonts w:ascii="Times New Roman" w:hAnsi="Times New Roman" w:cs="Times New Roman"/>
          <w:sz w:val="20"/>
          <w:szCs w:val="20"/>
        </w:rPr>
        <w:t xml:space="preserve">е)  информацию, указанную в подпункте «к» пункта 11 и подпункте «к»  пункта 12 настоящего Порядка, – в соответствии с Порядком составления </w:t>
      </w:r>
      <w:r w:rsidRPr="009F64D0">
        <w:rPr>
          <w:rFonts w:ascii="Times New Roman" w:hAnsi="Times New Roman" w:cs="Times New Roman"/>
          <w:sz w:val="20"/>
          <w:szCs w:val="20"/>
        </w:rPr>
        <w:br/>
        <w:t>и ведения кассового плана исполнения бюджета муниципального образования и внесения изменений в него в текущем финансовом году, но не позднее 10-го рабочего дня каждого месяца года;</w:t>
      </w:r>
    </w:p>
    <w:p w:rsidR="009F64D0" w:rsidRPr="009F64D0" w:rsidRDefault="009F64D0" w:rsidP="009F64D0">
      <w:pPr>
        <w:spacing w:after="120"/>
        <w:ind w:firstLine="426"/>
        <w:jc w:val="both"/>
        <w:rPr>
          <w:rFonts w:ascii="Times New Roman" w:hAnsi="Times New Roman" w:cs="Times New Roman"/>
          <w:sz w:val="20"/>
          <w:szCs w:val="20"/>
        </w:rPr>
      </w:pPr>
      <w:r w:rsidRPr="009F64D0">
        <w:rPr>
          <w:rFonts w:ascii="Times New Roman" w:hAnsi="Times New Roman" w:cs="Times New Roman"/>
          <w:sz w:val="20"/>
          <w:szCs w:val="20"/>
        </w:rPr>
        <w:t>ж) информацию, указанную в подпункте «</w:t>
      </w:r>
      <w:proofErr w:type="spellStart"/>
      <w:r w:rsidRPr="009F64D0">
        <w:rPr>
          <w:rFonts w:ascii="Times New Roman" w:hAnsi="Times New Roman" w:cs="Times New Roman"/>
          <w:sz w:val="20"/>
          <w:szCs w:val="20"/>
        </w:rPr>
        <w:t>з</w:t>
      </w:r>
      <w:proofErr w:type="spellEnd"/>
      <w:r w:rsidRPr="009F64D0">
        <w:rPr>
          <w:rFonts w:ascii="Times New Roman" w:hAnsi="Times New Roman" w:cs="Times New Roman"/>
          <w:sz w:val="20"/>
          <w:szCs w:val="20"/>
        </w:rPr>
        <w:t>» пункта 12 настоящего Порядка, – незамедлительно, но не позднее одного рабочего дня после осуществления начисления.</w:t>
      </w:r>
    </w:p>
    <w:p w:rsidR="009F64D0" w:rsidRPr="009F64D0" w:rsidRDefault="009F64D0" w:rsidP="009F64D0">
      <w:pPr>
        <w:spacing w:after="120"/>
        <w:ind w:firstLine="426"/>
        <w:jc w:val="both"/>
        <w:rPr>
          <w:rFonts w:ascii="Times New Roman" w:hAnsi="Times New Roman" w:cs="Times New Roman"/>
          <w:sz w:val="20"/>
          <w:szCs w:val="20"/>
        </w:rPr>
      </w:pPr>
      <w:r w:rsidRPr="009F64D0">
        <w:rPr>
          <w:rFonts w:ascii="Times New Roman" w:hAnsi="Times New Roman" w:cs="Times New Roman"/>
          <w:sz w:val="20"/>
          <w:szCs w:val="20"/>
        </w:rPr>
        <w:t xml:space="preserve">19.  Орган, указанный в пункте 8 настоящего Порядка, в целях </w:t>
      </w:r>
      <w:proofErr w:type="gramStart"/>
      <w:r w:rsidRPr="009F64D0">
        <w:rPr>
          <w:rFonts w:ascii="Times New Roman" w:hAnsi="Times New Roman" w:cs="Times New Roman"/>
          <w:sz w:val="20"/>
          <w:szCs w:val="20"/>
        </w:rPr>
        <w:t>ведения реестра источников доходов бюджета</w:t>
      </w:r>
      <w:proofErr w:type="gramEnd"/>
      <w:r w:rsidRPr="009F64D0">
        <w:rPr>
          <w:rFonts w:ascii="Times New Roman" w:hAnsi="Times New Roman" w:cs="Times New Roman"/>
          <w:sz w:val="20"/>
          <w:szCs w:val="20"/>
        </w:rPr>
        <w:t xml:space="preserve">  в течение одного рабочего дня со дня представления участником процесса ведения реестра источников доходов бюджета информации, указанной в пунктах 11 и 12 настоящего Порядка,  в автоматизированном режиме проверяет:</w:t>
      </w:r>
    </w:p>
    <w:p w:rsidR="009F64D0" w:rsidRPr="009F64D0" w:rsidRDefault="009F64D0" w:rsidP="009F64D0">
      <w:pPr>
        <w:spacing w:after="120"/>
        <w:ind w:firstLine="426"/>
        <w:jc w:val="both"/>
        <w:rPr>
          <w:rFonts w:ascii="Times New Roman" w:hAnsi="Times New Roman" w:cs="Times New Roman"/>
          <w:sz w:val="20"/>
          <w:szCs w:val="20"/>
        </w:rPr>
      </w:pPr>
      <w:r w:rsidRPr="009F64D0">
        <w:rPr>
          <w:rFonts w:ascii="Times New Roman" w:hAnsi="Times New Roman" w:cs="Times New Roman"/>
          <w:sz w:val="20"/>
          <w:szCs w:val="20"/>
        </w:rPr>
        <w:t>1)  наличие информации в соответствии с пунктами 11 и 12 настоящего Порядка;</w:t>
      </w:r>
    </w:p>
    <w:p w:rsidR="009F64D0" w:rsidRPr="009F64D0" w:rsidRDefault="009F64D0" w:rsidP="009F64D0">
      <w:pPr>
        <w:spacing w:after="120"/>
        <w:ind w:firstLine="426"/>
        <w:jc w:val="both"/>
        <w:rPr>
          <w:rFonts w:ascii="Times New Roman" w:hAnsi="Times New Roman" w:cs="Times New Roman"/>
          <w:sz w:val="20"/>
          <w:szCs w:val="20"/>
        </w:rPr>
      </w:pPr>
      <w:r w:rsidRPr="009F64D0">
        <w:rPr>
          <w:rFonts w:ascii="Times New Roman" w:hAnsi="Times New Roman" w:cs="Times New Roman"/>
          <w:sz w:val="20"/>
          <w:szCs w:val="20"/>
        </w:rPr>
        <w:t>2)  соответствие порядка формирования информации требованиям, установленным пунктом 23 настоящего Порядка;</w:t>
      </w:r>
    </w:p>
    <w:p w:rsidR="009F64D0" w:rsidRPr="009F64D0" w:rsidRDefault="009F64D0" w:rsidP="009F64D0">
      <w:pPr>
        <w:spacing w:after="120"/>
        <w:ind w:firstLine="426"/>
        <w:jc w:val="both"/>
        <w:rPr>
          <w:rFonts w:ascii="Times New Roman" w:hAnsi="Times New Roman" w:cs="Times New Roman"/>
          <w:sz w:val="20"/>
          <w:szCs w:val="20"/>
        </w:rPr>
      </w:pPr>
      <w:r w:rsidRPr="009F64D0">
        <w:rPr>
          <w:rFonts w:ascii="Times New Roman" w:hAnsi="Times New Roman" w:cs="Times New Roman"/>
          <w:sz w:val="20"/>
          <w:szCs w:val="20"/>
        </w:rPr>
        <w:t>3)  соответствие информации иным нормам, установленным в настоящем Порядке.</w:t>
      </w:r>
    </w:p>
    <w:p w:rsidR="009F64D0" w:rsidRPr="009F64D0" w:rsidRDefault="009F64D0" w:rsidP="009F64D0">
      <w:pPr>
        <w:spacing w:after="120"/>
        <w:ind w:firstLine="426"/>
        <w:jc w:val="both"/>
        <w:rPr>
          <w:rFonts w:ascii="Times New Roman" w:hAnsi="Times New Roman" w:cs="Times New Roman"/>
          <w:sz w:val="20"/>
          <w:szCs w:val="20"/>
        </w:rPr>
      </w:pPr>
      <w:r w:rsidRPr="009F64D0">
        <w:rPr>
          <w:rFonts w:ascii="Times New Roman" w:hAnsi="Times New Roman" w:cs="Times New Roman"/>
          <w:sz w:val="20"/>
          <w:szCs w:val="20"/>
        </w:rPr>
        <w:t xml:space="preserve">20.  В случае положительного результата проверки, указанной в пункте 19 настоящего Порядка, информация, представленная участником </w:t>
      </w:r>
      <w:proofErr w:type="gramStart"/>
      <w:r w:rsidRPr="009F64D0">
        <w:rPr>
          <w:rFonts w:ascii="Times New Roman" w:hAnsi="Times New Roman" w:cs="Times New Roman"/>
          <w:sz w:val="20"/>
          <w:szCs w:val="20"/>
        </w:rPr>
        <w:t>процесса ведения реестра источников доходов</w:t>
      </w:r>
      <w:proofErr w:type="gramEnd"/>
      <w:r w:rsidRPr="009F64D0">
        <w:rPr>
          <w:rFonts w:ascii="Times New Roman" w:hAnsi="Times New Roman" w:cs="Times New Roman"/>
          <w:sz w:val="20"/>
          <w:szCs w:val="20"/>
        </w:rPr>
        <w:t xml:space="preserve"> бюджета, образует следующие реестровые записи реестра источников доходов бюджета, которым орган, осуществляющий </w:t>
      </w:r>
      <w:r w:rsidRPr="009F64D0">
        <w:rPr>
          <w:rFonts w:ascii="Times New Roman" w:hAnsi="Times New Roman" w:cs="Times New Roman"/>
          <w:sz w:val="20"/>
          <w:szCs w:val="20"/>
        </w:rPr>
        <w:lastRenderedPageBreak/>
        <w:t>ведение реестра источников дохода бюджета в соответствии с пунктом 8 настоящего Порядка, присваивает уникальные номера:</w:t>
      </w:r>
    </w:p>
    <w:p w:rsidR="009F64D0" w:rsidRPr="009F64D0" w:rsidRDefault="009F64D0" w:rsidP="009F64D0">
      <w:pPr>
        <w:spacing w:after="120"/>
        <w:ind w:firstLine="426"/>
        <w:jc w:val="both"/>
        <w:rPr>
          <w:rFonts w:ascii="Times New Roman" w:hAnsi="Times New Roman" w:cs="Times New Roman"/>
          <w:sz w:val="20"/>
          <w:szCs w:val="20"/>
        </w:rPr>
      </w:pPr>
      <w:r w:rsidRPr="009F64D0">
        <w:rPr>
          <w:rFonts w:ascii="Times New Roman" w:hAnsi="Times New Roman" w:cs="Times New Roman"/>
          <w:sz w:val="20"/>
          <w:szCs w:val="20"/>
        </w:rPr>
        <w:t xml:space="preserve">1)  в части информации, указанной в пункте 11 настоящего Порядка, – реестровую запись </w:t>
      </w:r>
      <w:proofErr w:type="gramStart"/>
      <w:r w:rsidRPr="009F64D0">
        <w:rPr>
          <w:rFonts w:ascii="Times New Roman" w:hAnsi="Times New Roman" w:cs="Times New Roman"/>
          <w:sz w:val="20"/>
          <w:szCs w:val="20"/>
        </w:rPr>
        <w:t>источника дохода бюджета реестра источников доходов бюджетов</w:t>
      </w:r>
      <w:proofErr w:type="gramEnd"/>
      <w:r w:rsidRPr="009F64D0">
        <w:rPr>
          <w:rFonts w:ascii="Times New Roman" w:hAnsi="Times New Roman" w:cs="Times New Roman"/>
          <w:sz w:val="20"/>
          <w:szCs w:val="20"/>
        </w:rPr>
        <w:t>;</w:t>
      </w:r>
    </w:p>
    <w:p w:rsidR="009F64D0" w:rsidRPr="009F64D0" w:rsidRDefault="009F64D0" w:rsidP="009F64D0">
      <w:pPr>
        <w:spacing w:after="120"/>
        <w:ind w:firstLine="426"/>
        <w:jc w:val="both"/>
        <w:rPr>
          <w:rFonts w:ascii="Times New Roman" w:hAnsi="Times New Roman" w:cs="Times New Roman"/>
          <w:sz w:val="20"/>
          <w:szCs w:val="20"/>
        </w:rPr>
      </w:pPr>
      <w:r w:rsidRPr="009F64D0">
        <w:rPr>
          <w:rFonts w:ascii="Times New Roman" w:hAnsi="Times New Roman" w:cs="Times New Roman"/>
          <w:sz w:val="20"/>
          <w:szCs w:val="20"/>
        </w:rPr>
        <w:t xml:space="preserve">2)  в части информации, указанной в пункте 12 настоящего Порядка, </w:t>
      </w:r>
      <w:proofErr w:type="gramStart"/>
      <w:r w:rsidRPr="009F64D0">
        <w:rPr>
          <w:rFonts w:ascii="Times New Roman" w:hAnsi="Times New Roman" w:cs="Times New Roman"/>
          <w:sz w:val="20"/>
          <w:szCs w:val="20"/>
        </w:rPr>
        <w:t>–р</w:t>
      </w:r>
      <w:proofErr w:type="gramEnd"/>
      <w:r w:rsidRPr="009F64D0">
        <w:rPr>
          <w:rFonts w:ascii="Times New Roman" w:hAnsi="Times New Roman" w:cs="Times New Roman"/>
          <w:sz w:val="20"/>
          <w:szCs w:val="20"/>
        </w:rPr>
        <w:t>еестровую запись платежа по источнику дохода бюджета реестра источников доходов бюджетов.</w:t>
      </w:r>
    </w:p>
    <w:p w:rsidR="009F64D0" w:rsidRPr="009F64D0" w:rsidRDefault="009F64D0" w:rsidP="009F64D0">
      <w:pPr>
        <w:spacing w:after="120"/>
        <w:ind w:firstLine="426"/>
        <w:jc w:val="both"/>
        <w:rPr>
          <w:rFonts w:ascii="Times New Roman" w:hAnsi="Times New Roman" w:cs="Times New Roman"/>
          <w:sz w:val="20"/>
          <w:szCs w:val="20"/>
        </w:rPr>
      </w:pPr>
      <w:r w:rsidRPr="009F64D0">
        <w:rPr>
          <w:rFonts w:ascii="Times New Roman" w:hAnsi="Times New Roman" w:cs="Times New Roman"/>
          <w:sz w:val="20"/>
          <w:szCs w:val="20"/>
        </w:rPr>
        <w:t xml:space="preserve">При направлении участником процесса </w:t>
      </w:r>
      <w:proofErr w:type="gramStart"/>
      <w:r w:rsidRPr="009F64D0">
        <w:rPr>
          <w:rFonts w:ascii="Times New Roman" w:hAnsi="Times New Roman" w:cs="Times New Roman"/>
          <w:sz w:val="20"/>
          <w:szCs w:val="20"/>
        </w:rPr>
        <w:t>ведения реестра источников доходов бюджета измененной</w:t>
      </w:r>
      <w:proofErr w:type="gramEnd"/>
      <w:r w:rsidRPr="009F64D0">
        <w:rPr>
          <w:rFonts w:ascii="Times New Roman" w:hAnsi="Times New Roman" w:cs="Times New Roman"/>
          <w:sz w:val="20"/>
          <w:szCs w:val="20"/>
        </w:rPr>
        <w:t xml:space="preserve"> информации, указанной в пунктах 11 и 12 настоящего Порядка, ранее образованные реестровые записи обновляются.</w:t>
      </w:r>
    </w:p>
    <w:p w:rsidR="009F64D0" w:rsidRPr="009F64D0" w:rsidRDefault="009F64D0" w:rsidP="009F64D0">
      <w:pPr>
        <w:spacing w:after="120"/>
        <w:ind w:firstLine="426"/>
        <w:jc w:val="both"/>
        <w:rPr>
          <w:rFonts w:ascii="Times New Roman" w:hAnsi="Times New Roman" w:cs="Times New Roman"/>
          <w:sz w:val="20"/>
          <w:szCs w:val="20"/>
        </w:rPr>
      </w:pPr>
      <w:r w:rsidRPr="009F64D0">
        <w:rPr>
          <w:rFonts w:ascii="Times New Roman" w:hAnsi="Times New Roman" w:cs="Times New Roman"/>
          <w:sz w:val="20"/>
          <w:szCs w:val="20"/>
        </w:rPr>
        <w:t xml:space="preserve">21.  В случае отрицательного результата проверки, указанной в пункте 19 настоящего Порядка, информация, представленная участником </w:t>
      </w:r>
      <w:proofErr w:type="gramStart"/>
      <w:r w:rsidRPr="009F64D0">
        <w:rPr>
          <w:rFonts w:ascii="Times New Roman" w:hAnsi="Times New Roman" w:cs="Times New Roman"/>
          <w:sz w:val="20"/>
          <w:szCs w:val="20"/>
        </w:rPr>
        <w:t>процесса ведения реестра источников доходов бюджета</w:t>
      </w:r>
      <w:proofErr w:type="gramEnd"/>
      <w:r w:rsidRPr="009F64D0">
        <w:rPr>
          <w:rFonts w:ascii="Times New Roman" w:hAnsi="Times New Roman" w:cs="Times New Roman"/>
          <w:sz w:val="20"/>
          <w:szCs w:val="20"/>
        </w:rPr>
        <w:t xml:space="preserve"> в соответствии с пунктами 11 и 12 настоящего Порядка, не образует (не обновляет) реестровые записи. В указанном случае орган, осуществляющий ведение реестра источников доходов бюджета в соответствии с пунктом 8 настоящего Порядка, в течение не более одного рабочего дня со дня представления участником процесса </w:t>
      </w:r>
      <w:proofErr w:type="gramStart"/>
      <w:r w:rsidRPr="009F64D0">
        <w:rPr>
          <w:rFonts w:ascii="Times New Roman" w:hAnsi="Times New Roman" w:cs="Times New Roman"/>
          <w:sz w:val="20"/>
          <w:szCs w:val="20"/>
        </w:rPr>
        <w:t>ведения реестра источников доходов бюджета информации</w:t>
      </w:r>
      <w:proofErr w:type="gramEnd"/>
      <w:r w:rsidRPr="009F64D0">
        <w:rPr>
          <w:rFonts w:ascii="Times New Roman" w:hAnsi="Times New Roman" w:cs="Times New Roman"/>
          <w:sz w:val="20"/>
          <w:szCs w:val="20"/>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w:t>
      </w:r>
    </w:p>
    <w:p w:rsidR="009F64D0" w:rsidRPr="009F64D0" w:rsidRDefault="009F64D0" w:rsidP="009F64D0">
      <w:pPr>
        <w:spacing w:after="120"/>
        <w:ind w:firstLine="426"/>
        <w:jc w:val="both"/>
        <w:rPr>
          <w:rFonts w:ascii="Times New Roman" w:hAnsi="Times New Roman" w:cs="Times New Roman"/>
          <w:sz w:val="20"/>
          <w:szCs w:val="20"/>
        </w:rPr>
      </w:pPr>
      <w:r w:rsidRPr="009F64D0">
        <w:rPr>
          <w:rFonts w:ascii="Times New Roman" w:hAnsi="Times New Roman" w:cs="Times New Roman"/>
          <w:sz w:val="20"/>
          <w:szCs w:val="20"/>
        </w:rPr>
        <w:t xml:space="preserve">22. В случае получения предусмотренного пунктом 21 настоящего Порядка  протокола,  участник </w:t>
      </w:r>
      <w:proofErr w:type="gramStart"/>
      <w:r w:rsidRPr="009F64D0">
        <w:rPr>
          <w:rFonts w:ascii="Times New Roman" w:hAnsi="Times New Roman" w:cs="Times New Roman"/>
          <w:sz w:val="20"/>
          <w:szCs w:val="20"/>
        </w:rPr>
        <w:t>процесса ведения реестра источников доходов бюджета</w:t>
      </w:r>
      <w:proofErr w:type="gramEnd"/>
      <w:r w:rsidRPr="009F64D0">
        <w:rPr>
          <w:rFonts w:ascii="Times New Roman" w:hAnsi="Times New Roman" w:cs="Times New Roman"/>
          <w:sz w:val="20"/>
          <w:szCs w:val="20"/>
        </w:rPr>
        <w:t xml:space="preserve">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9F64D0" w:rsidRPr="009F64D0" w:rsidRDefault="009F64D0" w:rsidP="009F64D0">
      <w:pPr>
        <w:spacing w:after="120"/>
        <w:ind w:firstLine="426"/>
        <w:jc w:val="both"/>
        <w:rPr>
          <w:rFonts w:ascii="Times New Roman" w:hAnsi="Times New Roman" w:cs="Times New Roman"/>
          <w:sz w:val="20"/>
          <w:szCs w:val="20"/>
        </w:rPr>
      </w:pPr>
      <w:r w:rsidRPr="009F64D0">
        <w:rPr>
          <w:rFonts w:ascii="Times New Roman" w:hAnsi="Times New Roman" w:cs="Times New Roman"/>
          <w:sz w:val="20"/>
          <w:szCs w:val="20"/>
        </w:rPr>
        <w:t>23.  </w:t>
      </w:r>
      <w:proofErr w:type="gramStart"/>
      <w:r w:rsidRPr="009F64D0">
        <w:rPr>
          <w:rFonts w:ascii="Times New Roman" w:hAnsi="Times New Roman" w:cs="Times New Roman"/>
          <w:sz w:val="20"/>
          <w:szCs w:val="20"/>
        </w:rPr>
        <w:t xml:space="preserve">Уникальный номер реестровой записи источника дохода бюджета реестра источников доходов бюджета и уникальный номер реестровой записи платежа по источнику дохода бюджета реестра источников доходов бюджета формируются в соответствии с </w:t>
      </w:r>
      <w:hyperlink r:id="rId11" w:history="1">
        <w:r w:rsidRPr="009F64D0">
          <w:rPr>
            <w:rStyle w:val="af0"/>
            <w:rFonts w:ascii="Times New Roman" w:hAnsi="Times New Roman" w:cs="Times New Roman"/>
            <w:sz w:val="20"/>
            <w:szCs w:val="20"/>
          </w:rPr>
          <w:t>пунктами 22</w:t>
        </w:r>
      </w:hyperlink>
      <w:r w:rsidRPr="009F64D0">
        <w:rPr>
          <w:rFonts w:ascii="Times New Roman" w:hAnsi="Times New Roman" w:cs="Times New Roman"/>
          <w:sz w:val="20"/>
          <w:szCs w:val="20"/>
        </w:rPr>
        <w:t xml:space="preserve"> и </w:t>
      </w:r>
      <w:hyperlink r:id="rId12" w:history="1">
        <w:r w:rsidRPr="009F64D0">
          <w:rPr>
            <w:rStyle w:val="af0"/>
            <w:rFonts w:ascii="Times New Roman" w:hAnsi="Times New Roman" w:cs="Times New Roman"/>
            <w:sz w:val="20"/>
            <w:szCs w:val="20"/>
          </w:rPr>
          <w:t>23</w:t>
        </w:r>
      </w:hyperlink>
      <w:r w:rsidRPr="009F64D0">
        <w:rPr>
          <w:rFonts w:ascii="Times New Roman" w:hAnsi="Times New Roman" w:cs="Times New Roman"/>
          <w:sz w:val="20"/>
          <w:szCs w:val="20"/>
        </w:rPr>
        <w:t xml:space="preserve"> Общих требований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w:t>
      </w:r>
      <w:proofErr w:type="gramEnd"/>
      <w:r w:rsidRPr="009F64D0">
        <w:rPr>
          <w:rFonts w:ascii="Times New Roman" w:hAnsi="Times New Roman" w:cs="Times New Roman"/>
          <w:sz w:val="20"/>
          <w:szCs w:val="20"/>
        </w:rPr>
        <w:t xml:space="preserve"> источников доходов местных бюджетов и реестров источников доходов бюджетов государственных внебюджетных фондов, утвержденных постановлением Правительства Российской Федерации от 31 августа 2016 года  № 868 «О порядке формирования и ведения перечня источников доходов Российской Федерации».</w:t>
      </w:r>
    </w:p>
    <w:p w:rsidR="009F64D0" w:rsidRPr="009F64D0" w:rsidRDefault="009F64D0" w:rsidP="009F64D0">
      <w:pPr>
        <w:spacing w:after="0"/>
        <w:ind w:firstLine="426"/>
        <w:jc w:val="both"/>
        <w:rPr>
          <w:rFonts w:ascii="Times New Roman" w:hAnsi="Times New Roman" w:cs="Times New Roman"/>
          <w:sz w:val="20"/>
          <w:szCs w:val="20"/>
        </w:rPr>
      </w:pPr>
      <w:r w:rsidRPr="009F64D0">
        <w:rPr>
          <w:rFonts w:ascii="Times New Roman" w:hAnsi="Times New Roman" w:cs="Times New Roman"/>
          <w:sz w:val="20"/>
          <w:szCs w:val="20"/>
        </w:rPr>
        <w:t>24.  Реестры источников доходов бюджета муниципального образования «</w:t>
      </w:r>
      <w:r w:rsidRPr="009F64D0">
        <w:rPr>
          <w:rFonts w:ascii="Times New Roman" w:hAnsi="Times New Roman" w:cs="Times New Roman"/>
          <w:kern w:val="2"/>
          <w:sz w:val="20"/>
          <w:szCs w:val="20"/>
        </w:rPr>
        <w:t>Андегский сельсовет</w:t>
      </w:r>
      <w:r w:rsidRPr="009F64D0">
        <w:rPr>
          <w:rFonts w:ascii="Times New Roman" w:hAnsi="Times New Roman" w:cs="Times New Roman"/>
          <w:sz w:val="20"/>
          <w:szCs w:val="20"/>
        </w:rPr>
        <w:t>» Ненецкого автономного округа направляются в составе документов и материалов, представляемых одновременно с проектами законов Ненецкого автономного округа  о соответствующем бюджете, в Совет депутатов  по форме согласно приложению к настоящему Порядку.</w:t>
      </w:r>
    </w:p>
    <w:p w:rsidR="009F64D0" w:rsidRPr="009F64D0" w:rsidRDefault="009F64D0" w:rsidP="009F64D0">
      <w:pPr>
        <w:spacing w:after="0"/>
        <w:jc w:val="right"/>
        <w:rPr>
          <w:rFonts w:ascii="Times New Roman" w:hAnsi="Times New Roman" w:cs="Times New Roman"/>
          <w:sz w:val="20"/>
          <w:szCs w:val="20"/>
        </w:rPr>
      </w:pPr>
      <w:r w:rsidRPr="009F64D0">
        <w:rPr>
          <w:rFonts w:ascii="Times New Roman" w:hAnsi="Times New Roman" w:cs="Times New Roman"/>
          <w:sz w:val="20"/>
          <w:szCs w:val="20"/>
        </w:rPr>
        <w:t>ПРИЛОЖЕНИЕ</w:t>
      </w:r>
    </w:p>
    <w:p w:rsidR="009F64D0" w:rsidRPr="009F64D0" w:rsidRDefault="009F64D0" w:rsidP="009F64D0">
      <w:pPr>
        <w:spacing w:after="0"/>
        <w:jc w:val="right"/>
        <w:rPr>
          <w:rFonts w:ascii="Times New Roman" w:hAnsi="Times New Roman" w:cs="Times New Roman"/>
          <w:sz w:val="20"/>
          <w:szCs w:val="20"/>
        </w:rPr>
      </w:pPr>
      <w:r w:rsidRPr="009F64D0">
        <w:rPr>
          <w:rFonts w:ascii="Times New Roman" w:hAnsi="Times New Roman" w:cs="Times New Roman"/>
          <w:sz w:val="20"/>
          <w:szCs w:val="20"/>
        </w:rPr>
        <w:t xml:space="preserve">к Порядку формирования и ведения </w:t>
      </w:r>
    </w:p>
    <w:p w:rsidR="009F64D0" w:rsidRDefault="009F64D0" w:rsidP="009F64D0">
      <w:pPr>
        <w:spacing w:after="0"/>
        <w:jc w:val="right"/>
        <w:rPr>
          <w:rFonts w:ascii="Times New Roman" w:hAnsi="Times New Roman" w:cs="Times New Roman"/>
          <w:sz w:val="20"/>
          <w:szCs w:val="20"/>
        </w:rPr>
      </w:pPr>
      <w:r w:rsidRPr="009F64D0">
        <w:rPr>
          <w:rFonts w:ascii="Times New Roman" w:hAnsi="Times New Roman" w:cs="Times New Roman"/>
          <w:sz w:val="20"/>
          <w:szCs w:val="20"/>
        </w:rPr>
        <w:t xml:space="preserve">реестра источников доходов администрации </w:t>
      </w:r>
    </w:p>
    <w:p w:rsidR="009F64D0" w:rsidRDefault="009F64D0" w:rsidP="009F64D0">
      <w:pPr>
        <w:spacing w:after="0"/>
        <w:jc w:val="right"/>
        <w:rPr>
          <w:rFonts w:ascii="Times New Roman" w:hAnsi="Times New Roman" w:cs="Times New Roman"/>
          <w:kern w:val="2"/>
          <w:sz w:val="20"/>
          <w:szCs w:val="20"/>
        </w:rPr>
      </w:pPr>
      <w:r w:rsidRPr="009F64D0">
        <w:rPr>
          <w:rFonts w:ascii="Times New Roman" w:hAnsi="Times New Roman" w:cs="Times New Roman"/>
          <w:sz w:val="20"/>
          <w:szCs w:val="20"/>
        </w:rPr>
        <w:t>МО «</w:t>
      </w:r>
      <w:r w:rsidRPr="009F64D0">
        <w:rPr>
          <w:rFonts w:ascii="Times New Roman" w:hAnsi="Times New Roman" w:cs="Times New Roman"/>
          <w:kern w:val="2"/>
          <w:sz w:val="20"/>
          <w:szCs w:val="20"/>
        </w:rPr>
        <w:t>Андегский сельсовет» НАО</w:t>
      </w:r>
    </w:p>
    <w:p w:rsidR="009F64D0" w:rsidRDefault="009F64D0" w:rsidP="009F64D0">
      <w:pPr>
        <w:spacing w:after="0"/>
        <w:jc w:val="right"/>
        <w:rPr>
          <w:rFonts w:ascii="Times New Roman" w:hAnsi="Times New Roman" w:cs="Times New Roman"/>
          <w:kern w:val="2"/>
          <w:sz w:val="20"/>
          <w:szCs w:val="20"/>
        </w:rPr>
      </w:pPr>
    </w:p>
    <w:p w:rsidR="009F64D0" w:rsidRPr="009F64D0" w:rsidRDefault="009F64D0" w:rsidP="009F64D0">
      <w:pPr>
        <w:spacing w:after="0"/>
        <w:jc w:val="center"/>
        <w:rPr>
          <w:rFonts w:ascii="Times New Roman" w:hAnsi="Times New Roman" w:cs="Times New Roman"/>
          <w:b/>
          <w:sz w:val="20"/>
          <w:szCs w:val="20"/>
        </w:rPr>
      </w:pPr>
      <w:r w:rsidRPr="009F64D0">
        <w:rPr>
          <w:rFonts w:ascii="Times New Roman" w:hAnsi="Times New Roman" w:cs="Times New Roman"/>
          <w:b/>
          <w:sz w:val="20"/>
          <w:szCs w:val="20"/>
        </w:rPr>
        <w:t xml:space="preserve">Р Е </w:t>
      </w:r>
      <w:proofErr w:type="spellStart"/>
      <w:proofErr w:type="gramStart"/>
      <w:r w:rsidRPr="009F64D0">
        <w:rPr>
          <w:rFonts w:ascii="Times New Roman" w:hAnsi="Times New Roman" w:cs="Times New Roman"/>
          <w:b/>
          <w:sz w:val="20"/>
          <w:szCs w:val="20"/>
        </w:rPr>
        <w:t>Е</w:t>
      </w:r>
      <w:proofErr w:type="spellEnd"/>
      <w:proofErr w:type="gramEnd"/>
      <w:r w:rsidRPr="009F64D0">
        <w:rPr>
          <w:rFonts w:ascii="Times New Roman" w:hAnsi="Times New Roman" w:cs="Times New Roman"/>
          <w:b/>
          <w:sz w:val="20"/>
          <w:szCs w:val="20"/>
        </w:rPr>
        <w:t xml:space="preserve"> С Т Р</w:t>
      </w:r>
    </w:p>
    <w:p w:rsidR="009F64D0" w:rsidRPr="009F64D0" w:rsidRDefault="009F64D0" w:rsidP="009F64D0">
      <w:pPr>
        <w:spacing w:after="0"/>
        <w:jc w:val="center"/>
        <w:rPr>
          <w:rFonts w:ascii="Times New Roman" w:hAnsi="Times New Roman" w:cs="Times New Roman"/>
          <w:b/>
          <w:sz w:val="20"/>
          <w:szCs w:val="20"/>
        </w:rPr>
      </w:pPr>
      <w:r w:rsidRPr="009F64D0">
        <w:rPr>
          <w:rFonts w:ascii="Times New Roman" w:hAnsi="Times New Roman" w:cs="Times New Roman"/>
          <w:b/>
          <w:sz w:val="20"/>
          <w:szCs w:val="20"/>
        </w:rPr>
        <w:t>источников доходов местного бюджета</w:t>
      </w:r>
    </w:p>
    <w:p w:rsidR="009F64D0" w:rsidRPr="009F64D0" w:rsidRDefault="009F64D0" w:rsidP="009F64D0">
      <w:pPr>
        <w:spacing w:after="0"/>
        <w:jc w:val="center"/>
        <w:rPr>
          <w:rFonts w:ascii="Times New Roman" w:hAnsi="Times New Roman" w:cs="Times New Roman"/>
          <w:b/>
          <w:sz w:val="20"/>
          <w:szCs w:val="20"/>
        </w:rPr>
      </w:pPr>
      <w:r w:rsidRPr="009F64D0">
        <w:rPr>
          <w:rFonts w:ascii="Times New Roman" w:hAnsi="Times New Roman" w:cs="Times New Roman"/>
          <w:b/>
          <w:sz w:val="20"/>
          <w:szCs w:val="20"/>
        </w:rPr>
        <w:t>муниципального образования «</w:t>
      </w:r>
      <w:r w:rsidRPr="009F64D0">
        <w:rPr>
          <w:rFonts w:ascii="Times New Roman" w:hAnsi="Times New Roman" w:cs="Times New Roman"/>
          <w:b/>
          <w:kern w:val="2"/>
          <w:sz w:val="20"/>
          <w:szCs w:val="20"/>
        </w:rPr>
        <w:t>Андегский сельсовет</w:t>
      </w:r>
      <w:r w:rsidRPr="009F64D0">
        <w:rPr>
          <w:rFonts w:ascii="Times New Roman" w:hAnsi="Times New Roman" w:cs="Times New Roman"/>
          <w:b/>
          <w:sz w:val="20"/>
          <w:szCs w:val="20"/>
        </w:rPr>
        <w:t>» НАО</w:t>
      </w:r>
    </w:p>
    <w:p w:rsidR="009F64D0" w:rsidRPr="009F64D0" w:rsidRDefault="009F64D0" w:rsidP="009F64D0">
      <w:pPr>
        <w:rPr>
          <w:rFonts w:ascii="Times New Roman" w:hAnsi="Times New Roman" w:cs="Times New Roman"/>
          <w:sz w:val="20"/>
          <w:szCs w:val="20"/>
        </w:rPr>
      </w:pPr>
    </w:p>
    <w:p w:rsidR="009F64D0" w:rsidRPr="009F64D0" w:rsidRDefault="009F64D0" w:rsidP="009F64D0">
      <w:pPr>
        <w:rPr>
          <w:rFonts w:ascii="Times New Roman" w:hAnsi="Times New Roman" w:cs="Times New Roman"/>
          <w:sz w:val="20"/>
          <w:szCs w:val="20"/>
        </w:rPr>
      </w:pPr>
      <w:r w:rsidRPr="009F64D0">
        <w:rPr>
          <w:rFonts w:ascii="Times New Roman" w:hAnsi="Times New Roman" w:cs="Times New Roman"/>
          <w:sz w:val="20"/>
          <w:szCs w:val="20"/>
        </w:rPr>
        <w:t>Наименование финансового органа  _______________________________________</w:t>
      </w:r>
    </w:p>
    <w:p w:rsidR="009F64D0" w:rsidRPr="009F64D0" w:rsidRDefault="009F64D0" w:rsidP="009F64D0">
      <w:pPr>
        <w:rPr>
          <w:rFonts w:ascii="Times New Roman" w:hAnsi="Times New Roman" w:cs="Times New Roman"/>
          <w:sz w:val="20"/>
          <w:szCs w:val="20"/>
        </w:rPr>
      </w:pPr>
    </w:p>
    <w:p w:rsidR="009F64D0" w:rsidRPr="009F64D0" w:rsidRDefault="009F64D0" w:rsidP="009F64D0">
      <w:pPr>
        <w:rPr>
          <w:rFonts w:ascii="Times New Roman" w:hAnsi="Times New Roman" w:cs="Times New Roman"/>
          <w:sz w:val="20"/>
          <w:szCs w:val="20"/>
        </w:rPr>
      </w:pPr>
      <w:r w:rsidRPr="009F64D0">
        <w:rPr>
          <w:rFonts w:ascii="Times New Roman" w:hAnsi="Times New Roman" w:cs="Times New Roman"/>
          <w:sz w:val="20"/>
          <w:szCs w:val="20"/>
        </w:rPr>
        <w:t>Наименование бюджета                       _______________________________________</w:t>
      </w:r>
    </w:p>
    <w:p w:rsidR="009F64D0" w:rsidRPr="009F64D0" w:rsidRDefault="009F64D0" w:rsidP="009F64D0">
      <w:pPr>
        <w:rPr>
          <w:rFonts w:ascii="Times New Roman" w:hAnsi="Times New Roman" w:cs="Times New Roman"/>
          <w:sz w:val="20"/>
          <w:szCs w:val="20"/>
        </w:rPr>
      </w:pPr>
    </w:p>
    <w:p w:rsidR="009F64D0" w:rsidRPr="009F64D0" w:rsidRDefault="009F64D0" w:rsidP="009F64D0">
      <w:pPr>
        <w:rPr>
          <w:rFonts w:ascii="Times New Roman" w:hAnsi="Times New Roman" w:cs="Times New Roman"/>
          <w:sz w:val="20"/>
          <w:szCs w:val="20"/>
        </w:rPr>
      </w:pPr>
      <w:r w:rsidRPr="009F64D0">
        <w:rPr>
          <w:rFonts w:ascii="Times New Roman" w:hAnsi="Times New Roman" w:cs="Times New Roman"/>
          <w:sz w:val="20"/>
          <w:szCs w:val="20"/>
        </w:rPr>
        <w:t>Единица измерения – рублей</w:t>
      </w:r>
    </w:p>
    <w:p w:rsidR="009F64D0" w:rsidRPr="009F64D0" w:rsidRDefault="009F64D0" w:rsidP="009F64D0">
      <w:pPr>
        <w:spacing w:after="0"/>
        <w:jc w:val="center"/>
        <w:rPr>
          <w:rFonts w:ascii="Times New Roman" w:hAnsi="Times New Roman" w:cs="Times New Roman"/>
          <w:sz w:val="20"/>
          <w:szCs w:val="20"/>
        </w:rPr>
        <w:sectPr w:rsidR="009F64D0" w:rsidRPr="009F64D0" w:rsidSect="00FC755F">
          <w:headerReference w:type="even" r:id="rId13"/>
          <w:headerReference w:type="default" r:id="rId14"/>
          <w:pgSz w:w="11909" w:h="16834" w:code="9"/>
          <w:pgMar w:top="1134" w:right="1134" w:bottom="1134" w:left="1418" w:header="720" w:footer="720" w:gutter="0"/>
          <w:cols w:space="60"/>
          <w:noEndnote/>
          <w:titlePg/>
          <w:docGrid w:linePitch="212"/>
        </w:sectPr>
      </w:pPr>
    </w:p>
    <w:p w:rsidR="009F64D0" w:rsidRPr="009F64D0" w:rsidRDefault="009F64D0" w:rsidP="009F64D0">
      <w:pPr>
        <w:rPr>
          <w:rFonts w:ascii="Times New Roman" w:hAnsi="Times New Roman" w:cs="Times New Roman"/>
          <w:sz w:val="20"/>
          <w:szCs w:val="20"/>
        </w:rPr>
      </w:pPr>
    </w:p>
    <w:tbl>
      <w:tblPr>
        <w:tblW w:w="11483" w:type="dxa"/>
        <w:tblInd w:w="-1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135"/>
        <w:gridCol w:w="992"/>
        <w:gridCol w:w="709"/>
        <w:gridCol w:w="992"/>
        <w:gridCol w:w="1417"/>
        <w:gridCol w:w="1701"/>
        <w:gridCol w:w="1134"/>
        <w:gridCol w:w="993"/>
        <w:gridCol w:w="992"/>
        <w:gridCol w:w="709"/>
      </w:tblGrid>
      <w:tr w:rsidR="009F64D0" w:rsidRPr="009F64D0" w:rsidTr="009F64D0">
        <w:trPr>
          <w:trHeight w:val="71"/>
        </w:trPr>
        <w:tc>
          <w:tcPr>
            <w:tcW w:w="709" w:type="dxa"/>
            <w:vMerge w:val="restart"/>
            <w:tcMar>
              <w:top w:w="0" w:type="dxa"/>
              <w:bottom w:w="0" w:type="dxa"/>
            </w:tcMar>
          </w:tcPr>
          <w:p w:rsidR="009F64D0" w:rsidRPr="009F64D0" w:rsidRDefault="009F64D0" w:rsidP="001E1DF6">
            <w:pPr>
              <w:rPr>
                <w:rFonts w:ascii="Times New Roman" w:hAnsi="Times New Roman" w:cs="Times New Roman"/>
                <w:sz w:val="20"/>
                <w:szCs w:val="20"/>
              </w:rPr>
            </w:pPr>
            <w:r w:rsidRPr="009F64D0">
              <w:rPr>
                <w:rFonts w:ascii="Times New Roman" w:hAnsi="Times New Roman" w:cs="Times New Roman"/>
                <w:sz w:val="20"/>
                <w:szCs w:val="20"/>
              </w:rPr>
              <w:t>Номер реестровой записи</w:t>
            </w:r>
          </w:p>
        </w:tc>
        <w:tc>
          <w:tcPr>
            <w:tcW w:w="1135" w:type="dxa"/>
            <w:vMerge w:val="restart"/>
            <w:tcMar>
              <w:top w:w="0" w:type="dxa"/>
              <w:bottom w:w="0" w:type="dxa"/>
            </w:tcMar>
          </w:tcPr>
          <w:p w:rsidR="009F64D0" w:rsidRPr="009F64D0" w:rsidRDefault="009F64D0" w:rsidP="001E1DF6">
            <w:pPr>
              <w:rPr>
                <w:rFonts w:ascii="Times New Roman" w:hAnsi="Times New Roman" w:cs="Times New Roman"/>
                <w:sz w:val="20"/>
                <w:szCs w:val="20"/>
              </w:rPr>
            </w:pPr>
            <w:r w:rsidRPr="009F64D0">
              <w:rPr>
                <w:rFonts w:ascii="Times New Roman" w:hAnsi="Times New Roman" w:cs="Times New Roman"/>
                <w:sz w:val="20"/>
                <w:szCs w:val="20"/>
              </w:rPr>
              <w:t xml:space="preserve">Наименование </w:t>
            </w:r>
          </w:p>
          <w:p w:rsidR="009F64D0" w:rsidRPr="009F64D0" w:rsidRDefault="009F64D0" w:rsidP="001E1DF6">
            <w:pPr>
              <w:rPr>
                <w:rFonts w:ascii="Times New Roman" w:hAnsi="Times New Roman" w:cs="Times New Roman"/>
                <w:sz w:val="20"/>
                <w:szCs w:val="20"/>
              </w:rPr>
            </w:pPr>
            <w:r w:rsidRPr="009F64D0">
              <w:rPr>
                <w:rFonts w:ascii="Times New Roman" w:hAnsi="Times New Roman" w:cs="Times New Roman"/>
                <w:sz w:val="20"/>
                <w:szCs w:val="20"/>
              </w:rPr>
              <w:t>группы источников доходов бюджетов/</w:t>
            </w:r>
          </w:p>
          <w:p w:rsidR="009F64D0" w:rsidRPr="009F64D0" w:rsidRDefault="009F64D0" w:rsidP="001E1DF6">
            <w:pPr>
              <w:rPr>
                <w:rFonts w:ascii="Times New Roman" w:hAnsi="Times New Roman" w:cs="Times New Roman"/>
                <w:sz w:val="20"/>
                <w:szCs w:val="20"/>
              </w:rPr>
            </w:pPr>
            <w:r w:rsidRPr="009F64D0">
              <w:rPr>
                <w:rFonts w:ascii="Times New Roman" w:hAnsi="Times New Roman" w:cs="Times New Roman"/>
                <w:sz w:val="20"/>
                <w:szCs w:val="20"/>
              </w:rPr>
              <w:t>наименование источника дохода бюджета</w:t>
            </w:r>
          </w:p>
        </w:tc>
        <w:tc>
          <w:tcPr>
            <w:tcW w:w="1701" w:type="dxa"/>
            <w:gridSpan w:val="2"/>
            <w:tcMar>
              <w:top w:w="0" w:type="dxa"/>
              <w:bottom w:w="0" w:type="dxa"/>
            </w:tcMar>
          </w:tcPr>
          <w:p w:rsidR="009F64D0" w:rsidRPr="009F64D0" w:rsidRDefault="009F64D0" w:rsidP="001E1DF6">
            <w:pPr>
              <w:rPr>
                <w:rFonts w:ascii="Times New Roman" w:hAnsi="Times New Roman" w:cs="Times New Roman"/>
                <w:sz w:val="20"/>
                <w:szCs w:val="20"/>
              </w:rPr>
            </w:pPr>
            <w:r w:rsidRPr="009F64D0">
              <w:rPr>
                <w:rFonts w:ascii="Times New Roman" w:hAnsi="Times New Roman" w:cs="Times New Roman"/>
                <w:sz w:val="20"/>
                <w:szCs w:val="20"/>
              </w:rPr>
              <w:t>Код классификации доходов бюджетов</w:t>
            </w:r>
          </w:p>
        </w:tc>
        <w:tc>
          <w:tcPr>
            <w:tcW w:w="992" w:type="dxa"/>
            <w:vMerge w:val="restart"/>
            <w:tcMar>
              <w:top w:w="0" w:type="dxa"/>
              <w:bottom w:w="0" w:type="dxa"/>
            </w:tcMar>
          </w:tcPr>
          <w:p w:rsidR="009F64D0" w:rsidRPr="009F64D0" w:rsidRDefault="009F64D0" w:rsidP="001E1DF6">
            <w:pPr>
              <w:rPr>
                <w:rFonts w:ascii="Times New Roman" w:hAnsi="Times New Roman" w:cs="Times New Roman"/>
                <w:sz w:val="20"/>
                <w:szCs w:val="20"/>
              </w:rPr>
            </w:pPr>
            <w:proofErr w:type="spellStart"/>
            <w:proofErr w:type="gramStart"/>
            <w:r w:rsidRPr="009F64D0">
              <w:rPr>
                <w:rFonts w:ascii="Times New Roman" w:hAnsi="Times New Roman" w:cs="Times New Roman"/>
                <w:sz w:val="20"/>
                <w:szCs w:val="20"/>
              </w:rPr>
              <w:t>Наимено-вание</w:t>
            </w:r>
            <w:proofErr w:type="spellEnd"/>
            <w:proofErr w:type="gramEnd"/>
            <w:r w:rsidRPr="009F64D0">
              <w:rPr>
                <w:rFonts w:ascii="Times New Roman" w:hAnsi="Times New Roman" w:cs="Times New Roman"/>
                <w:sz w:val="20"/>
                <w:szCs w:val="20"/>
              </w:rPr>
              <w:t xml:space="preserve"> главного </w:t>
            </w:r>
            <w:proofErr w:type="spellStart"/>
            <w:r w:rsidRPr="009F64D0">
              <w:rPr>
                <w:rFonts w:ascii="Times New Roman" w:hAnsi="Times New Roman" w:cs="Times New Roman"/>
                <w:sz w:val="20"/>
                <w:szCs w:val="20"/>
              </w:rPr>
              <w:t>админист-ратора</w:t>
            </w:r>
            <w:proofErr w:type="spellEnd"/>
            <w:r w:rsidRPr="009F64D0">
              <w:rPr>
                <w:rFonts w:ascii="Times New Roman" w:hAnsi="Times New Roman" w:cs="Times New Roman"/>
                <w:sz w:val="20"/>
                <w:szCs w:val="20"/>
              </w:rPr>
              <w:t xml:space="preserve"> доходов</w:t>
            </w:r>
          </w:p>
        </w:tc>
        <w:tc>
          <w:tcPr>
            <w:tcW w:w="1417" w:type="dxa"/>
            <w:vMerge w:val="restart"/>
            <w:tcMar>
              <w:top w:w="0" w:type="dxa"/>
              <w:bottom w:w="0" w:type="dxa"/>
            </w:tcMar>
          </w:tcPr>
          <w:p w:rsidR="009F64D0" w:rsidRPr="009F64D0" w:rsidRDefault="009F64D0" w:rsidP="001E1DF6">
            <w:pPr>
              <w:rPr>
                <w:rFonts w:ascii="Times New Roman" w:hAnsi="Times New Roman" w:cs="Times New Roman"/>
                <w:sz w:val="20"/>
                <w:szCs w:val="20"/>
              </w:rPr>
            </w:pPr>
            <w:r w:rsidRPr="009F64D0">
              <w:rPr>
                <w:rFonts w:ascii="Times New Roman" w:hAnsi="Times New Roman" w:cs="Times New Roman"/>
                <w:sz w:val="20"/>
                <w:szCs w:val="20"/>
              </w:rPr>
              <w:t xml:space="preserve">Прогноз </w:t>
            </w:r>
          </w:p>
          <w:p w:rsidR="009F64D0" w:rsidRPr="009F64D0" w:rsidRDefault="009F64D0" w:rsidP="001E1DF6">
            <w:pPr>
              <w:rPr>
                <w:rFonts w:ascii="Times New Roman" w:hAnsi="Times New Roman" w:cs="Times New Roman"/>
                <w:sz w:val="20"/>
                <w:szCs w:val="20"/>
              </w:rPr>
            </w:pPr>
            <w:r w:rsidRPr="009F64D0">
              <w:rPr>
                <w:rFonts w:ascii="Times New Roman" w:hAnsi="Times New Roman" w:cs="Times New Roman"/>
                <w:sz w:val="20"/>
                <w:szCs w:val="20"/>
              </w:rPr>
              <w:t xml:space="preserve">доходов </w:t>
            </w:r>
          </w:p>
          <w:p w:rsidR="009F64D0" w:rsidRPr="009F64D0" w:rsidRDefault="009F64D0" w:rsidP="001E1DF6">
            <w:pPr>
              <w:rPr>
                <w:rFonts w:ascii="Times New Roman" w:hAnsi="Times New Roman" w:cs="Times New Roman"/>
                <w:sz w:val="20"/>
                <w:szCs w:val="20"/>
              </w:rPr>
            </w:pPr>
            <w:r w:rsidRPr="009F64D0">
              <w:rPr>
                <w:rFonts w:ascii="Times New Roman" w:hAnsi="Times New Roman" w:cs="Times New Roman"/>
                <w:sz w:val="20"/>
                <w:szCs w:val="20"/>
              </w:rPr>
              <w:t xml:space="preserve">бюджета </w:t>
            </w:r>
          </w:p>
          <w:p w:rsidR="009F64D0" w:rsidRPr="009F64D0" w:rsidRDefault="009F64D0" w:rsidP="001E1DF6">
            <w:pPr>
              <w:rPr>
                <w:rFonts w:ascii="Times New Roman" w:hAnsi="Times New Roman" w:cs="Times New Roman"/>
                <w:sz w:val="20"/>
                <w:szCs w:val="20"/>
              </w:rPr>
            </w:pPr>
            <w:r w:rsidRPr="009F64D0">
              <w:rPr>
                <w:rFonts w:ascii="Times New Roman" w:hAnsi="Times New Roman" w:cs="Times New Roman"/>
                <w:sz w:val="20"/>
                <w:szCs w:val="20"/>
              </w:rPr>
              <w:t>на 20___ г. (текущий финансовый год)</w:t>
            </w:r>
          </w:p>
        </w:tc>
        <w:tc>
          <w:tcPr>
            <w:tcW w:w="1701" w:type="dxa"/>
            <w:vMerge w:val="restart"/>
            <w:tcMar>
              <w:top w:w="0" w:type="dxa"/>
              <w:bottom w:w="0" w:type="dxa"/>
            </w:tcMar>
          </w:tcPr>
          <w:p w:rsidR="009F64D0" w:rsidRPr="009F64D0" w:rsidRDefault="009F64D0" w:rsidP="001E1DF6">
            <w:pPr>
              <w:rPr>
                <w:rFonts w:ascii="Times New Roman" w:hAnsi="Times New Roman" w:cs="Times New Roman"/>
                <w:sz w:val="20"/>
                <w:szCs w:val="20"/>
              </w:rPr>
            </w:pPr>
            <w:r w:rsidRPr="009F64D0">
              <w:rPr>
                <w:rFonts w:ascii="Times New Roman" w:hAnsi="Times New Roman" w:cs="Times New Roman"/>
                <w:sz w:val="20"/>
                <w:szCs w:val="20"/>
              </w:rPr>
              <w:t xml:space="preserve">Кассовые поступления                   в </w:t>
            </w:r>
            <w:proofErr w:type="gramStart"/>
            <w:r w:rsidRPr="009F64D0">
              <w:rPr>
                <w:rFonts w:ascii="Times New Roman" w:hAnsi="Times New Roman" w:cs="Times New Roman"/>
                <w:sz w:val="20"/>
                <w:szCs w:val="20"/>
              </w:rPr>
              <w:t>текущем</w:t>
            </w:r>
            <w:proofErr w:type="gramEnd"/>
            <w:r w:rsidRPr="009F64D0">
              <w:rPr>
                <w:rFonts w:ascii="Times New Roman" w:hAnsi="Times New Roman" w:cs="Times New Roman"/>
                <w:sz w:val="20"/>
                <w:szCs w:val="20"/>
              </w:rPr>
              <w:t xml:space="preserve"> финансовом </w:t>
            </w:r>
          </w:p>
          <w:p w:rsidR="009F64D0" w:rsidRPr="009F64D0" w:rsidRDefault="009F64D0" w:rsidP="001E1DF6">
            <w:pPr>
              <w:rPr>
                <w:rFonts w:ascii="Times New Roman" w:hAnsi="Times New Roman" w:cs="Times New Roman"/>
                <w:sz w:val="20"/>
                <w:szCs w:val="20"/>
              </w:rPr>
            </w:pPr>
            <w:r w:rsidRPr="009F64D0">
              <w:rPr>
                <w:rFonts w:ascii="Times New Roman" w:hAnsi="Times New Roman" w:cs="Times New Roman"/>
                <w:sz w:val="20"/>
                <w:szCs w:val="20"/>
              </w:rPr>
              <w:t xml:space="preserve">году </w:t>
            </w:r>
          </w:p>
          <w:p w:rsidR="009F64D0" w:rsidRPr="009F64D0" w:rsidRDefault="009F64D0" w:rsidP="001E1DF6">
            <w:pPr>
              <w:rPr>
                <w:rFonts w:ascii="Times New Roman" w:hAnsi="Times New Roman" w:cs="Times New Roman"/>
                <w:sz w:val="20"/>
                <w:szCs w:val="20"/>
              </w:rPr>
            </w:pPr>
            <w:r w:rsidRPr="009F64D0">
              <w:rPr>
                <w:rFonts w:ascii="Times New Roman" w:hAnsi="Times New Roman" w:cs="Times New Roman"/>
                <w:sz w:val="20"/>
                <w:szCs w:val="20"/>
              </w:rPr>
              <w:t>(по состоянию на «__» _____20__ г.)</w:t>
            </w:r>
          </w:p>
        </w:tc>
        <w:tc>
          <w:tcPr>
            <w:tcW w:w="1134" w:type="dxa"/>
            <w:vMerge w:val="restart"/>
            <w:tcMar>
              <w:top w:w="0" w:type="dxa"/>
              <w:bottom w:w="0" w:type="dxa"/>
            </w:tcMar>
          </w:tcPr>
          <w:p w:rsidR="009F64D0" w:rsidRPr="009F64D0" w:rsidRDefault="009F64D0" w:rsidP="001E1DF6">
            <w:pPr>
              <w:rPr>
                <w:rFonts w:ascii="Times New Roman" w:hAnsi="Times New Roman" w:cs="Times New Roman"/>
                <w:sz w:val="20"/>
                <w:szCs w:val="20"/>
              </w:rPr>
            </w:pPr>
            <w:r w:rsidRPr="009F64D0">
              <w:rPr>
                <w:rFonts w:ascii="Times New Roman" w:hAnsi="Times New Roman" w:cs="Times New Roman"/>
                <w:sz w:val="20"/>
                <w:szCs w:val="20"/>
              </w:rPr>
              <w:t xml:space="preserve">Оценка исполнения </w:t>
            </w:r>
          </w:p>
          <w:p w:rsidR="009F64D0" w:rsidRPr="009F64D0" w:rsidRDefault="009F64D0" w:rsidP="001E1DF6">
            <w:pPr>
              <w:rPr>
                <w:rFonts w:ascii="Times New Roman" w:hAnsi="Times New Roman" w:cs="Times New Roman"/>
                <w:sz w:val="20"/>
                <w:szCs w:val="20"/>
              </w:rPr>
            </w:pPr>
            <w:r w:rsidRPr="009F64D0">
              <w:rPr>
                <w:rFonts w:ascii="Times New Roman" w:hAnsi="Times New Roman" w:cs="Times New Roman"/>
                <w:sz w:val="20"/>
                <w:szCs w:val="20"/>
              </w:rPr>
              <w:t xml:space="preserve">20__ г. </w:t>
            </w:r>
          </w:p>
          <w:p w:rsidR="009F64D0" w:rsidRPr="009F64D0" w:rsidRDefault="009F64D0" w:rsidP="009F64D0">
            <w:pPr>
              <w:ind w:right="789"/>
              <w:rPr>
                <w:rFonts w:ascii="Times New Roman" w:hAnsi="Times New Roman" w:cs="Times New Roman"/>
                <w:sz w:val="20"/>
                <w:szCs w:val="20"/>
              </w:rPr>
            </w:pPr>
            <w:proofErr w:type="gramStart"/>
            <w:r w:rsidRPr="009F64D0">
              <w:rPr>
                <w:rFonts w:ascii="Times New Roman" w:hAnsi="Times New Roman" w:cs="Times New Roman"/>
                <w:sz w:val="20"/>
                <w:szCs w:val="20"/>
              </w:rPr>
              <w:t xml:space="preserve">(текущий финансовый </w:t>
            </w:r>
            <w:proofErr w:type="gramEnd"/>
          </w:p>
          <w:p w:rsidR="009F64D0" w:rsidRPr="009F64D0" w:rsidRDefault="009F64D0" w:rsidP="001E1DF6">
            <w:pPr>
              <w:rPr>
                <w:rFonts w:ascii="Times New Roman" w:hAnsi="Times New Roman" w:cs="Times New Roman"/>
                <w:sz w:val="20"/>
                <w:szCs w:val="20"/>
              </w:rPr>
            </w:pPr>
            <w:r w:rsidRPr="009F64D0">
              <w:rPr>
                <w:rFonts w:ascii="Times New Roman" w:hAnsi="Times New Roman" w:cs="Times New Roman"/>
                <w:sz w:val="20"/>
                <w:szCs w:val="20"/>
              </w:rPr>
              <w:t>год)</w:t>
            </w:r>
          </w:p>
        </w:tc>
        <w:tc>
          <w:tcPr>
            <w:tcW w:w="2694" w:type="dxa"/>
            <w:gridSpan w:val="3"/>
            <w:tcMar>
              <w:top w:w="0" w:type="dxa"/>
              <w:bottom w:w="0" w:type="dxa"/>
            </w:tcMar>
          </w:tcPr>
          <w:p w:rsidR="009F64D0" w:rsidRPr="009F64D0" w:rsidRDefault="009F64D0" w:rsidP="001E1DF6">
            <w:pPr>
              <w:rPr>
                <w:rFonts w:ascii="Times New Roman" w:hAnsi="Times New Roman" w:cs="Times New Roman"/>
                <w:sz w:val="20"/>
                <w:szCs w:val="20"/>
              </w:rPr>
            </w:pPr>
            <w:r w:rsidRPr="009F64D0">
              <w:rPr>
                <w:rFonts w:ascii="Times New Roman" w:hAnsi="Times New Roman" w:cs="Times New Roman"/>
                <w:sz w:val="20"/>
                <w:szCs w:val="20"/>
              </w:rPr>
              <w:t>Прогноз доходов бюджета</w:t>
            </w:r>
          </w:p>
        </w:tc>
      </w:tr>
      <w:tr w:rsidR="009F64D0" w:rsidRPr="009F64D0" w:rsidTr="009F64D0">
        <w:tc>
          <w:tcPr>
            <w:tcW w:w="709" w:type="dxa"/>
            <w:vMerge/>
            <w:tcMar>
              <w:top w:w="0" w:type="dxa"/>
              <w:bottom w:w="0" w:type="dxa"/>
            </w:tcMar>
          </w:tcPr>
          <w:p w:rsidR="009F64D0" w:rsidRPr="009F64D0" w:rsidRDefault="009F64D0" w:rsidP="001E1DF6">
            <w:pPr>
              <w:rPr>
                <w:rFonts w:ascii="Times New Roman" w:hAnsi="Times New Roman" w:cs="Times New Roman"/>
                <w:sz w:val="20"/>
                <w:szCs w:val="20"/>
              </w:rPr>
            </w:pPr>
          </w:p>
        </w:tc>
        <w:tc>
          <w:tcPr>
            <w:tcW w:w="1135" w:type="dxa"/>
            <w:vMerge/>
            <w:tcMar>
              <w:top w:w="0" w:type="dxa"/>
              <w:bottom w:w="0" w:type="dxa"/>
            </w:tcMar>
          </w:tcPr>
          <w:p w:rsidR="009F64D0" w:rsidRPr="009F64D0" w:rsidRDefault="009F64D0" w:rsidP="001E1DF6">
            <w:pPr>
              <w:rPr>
                <w:rFonts w:ascii="Times New Roman" w:hAnsi="Times New Roman" w:cs="Times New Roman"/>
                <w:sz w:val="20"/>
                <w:szCs w:val="20"/>
              </w:rPr>
            </w:pPr>
          </w:p>
        </w:tc>
        <w:tc>
          <w:tcPr>
            <w:tcW w:w="992" w:type="dxa"/>
            <w:tcMar>
              <w:top w:w="0" w:type="dxa"/>
              <w:bottom w:w="0" w:type="dxa"/>
            </w:tcMar>
          </w:tcPr>
          <w:p w:rsidR="009F64D0" w:rsidRPr="009F64D0" w:rsidRDefault="009F64D0" w:rsidP="001E1DF6">
            <w:pPr>
              <w:rPr>
                <w:rFonts w:ascii="Times New Roman" w:hAnsi="Times New Roman" w:cs="Times New Roman"/>
                <w:sz w:val="20"/>
                <w:szCs w:val="20"/>
              </w:rPr>
            </w:pPr>
            <w:r w:rsidRPr="009F64D0">
              <w:rPr>
                <w:rFonts w:ascii="Times New Roman" w:hAnsi="Times New Roman" w:cs="Times New Roman"/>
                <w:sz w:val="20"/>
                <w:szCs w:val="20"/>
              </w:rPr>
              <w:t>код</w:t>
            </w:r>
          </w:p>
        </w:tc>
        <w:tc>
          <w:tcPr>
            <w:tcW w:w="709" w:type="dxa"/>
            <w:tcMar>
              <w:top w:w="0" w:type="dxa"/>
              <w:bottom w:w="0" w:type="dxa"/>
            </w:tcMar>
          </w:tcPr>
          <w:p w:rsidR="009F64D0" w:rsidRPr="009F64D0" w:rsidRDefault="009F64D0" w:rsidP="001E1DF6">
            <w:pPr>
              <w:rPr>
                <w:rFonts w:ascii="Times New Roman" w:hAnsi="Times New Roman" w:cs="Times New Roman"/>
                <w:sz w:val="20"/>
                <w:szCs w:val="20"/>
              </w:rPr>
            </w:pPr>
            <w:proofErr w:type="spellStart"/>
            <w:proofErr w:type="gramStart"/>
            <w:r w:rsidRPr="009F64D0">
              <w:rPr>
                <w:rFonts w:ascii="Times New Roman" w:hAnsi="Times New Roman" w:cs="Times New Roman"/>
                <w:sz w:val="20"/>
                <w:szCs w:val="20"/>
              </w:rPr>
              <w:t>наимено-вание</w:t>
            </w:r>
            <w:proofErr w:type="spellEnd"/>
            <w:proofErr w:type="gramEnd"/>
          </w:p>
        </w:tc>
        <w:tc>
          <w:tcPr>
            <w:tcW w:w="992" w:type="dxa"/>
            <w:vMerge/>
            <w:tcMar>
              <w:top w:w="0" w:type="dxa"/>
              <w:bottom w:w="0" w:type="dxa"/>
            </w:tcMar>
          </w:tcPr>
          <w:p w:rsidR="009F64D0" w:rsidRPr="009F64D0" w:rsidRDefault="009F64D0" w:rsidP="001E1DF6">
            <w:pPr>
              <w:rPr>
                <w:rFonts w:ascii="Times New Roman" w:hAnsi="Times New Roman" w:cs="Times New Roman"/>
                <w:sz w:val="20"/>
                <w:szCs w:val="20"/>
              </w:rPr>
            </w:pPr>
          </w:p>
        </w:tc>
        <w:tc>
          <w:tcPr>
            <w:tcW w:w="1417" w:type="dxa"/>
            <w:vMerge/>
            <w:tcMar>
              <w:top w:w="0" w:type="dxa"/>
              <w:bottom w:w="0" w:type="dxa"/>
            </w:tcMar>
          </w:tcPr>
          <w:p w:rsidR="009F64D0" w:rsidRPr="009F64D0" w:rsidRDefault="009F64D0" w:rsidP="001E1DF6">
            <w:pPr>
              <w:rPr>
                <w:rFonts w:ascii="Times New Roman" w:hAnsi="Times New Roman" w:cs="Times New Roman"/>
                <w:sz w:val="20"/>
                <w:szCs w:val="20"/>
              </w:rPr>
            </w:pPr>
          </w:p>
        </w:tc>
        <w:tc>
          <w:tcPr>
            <w:tcW w:w="1701" w:type="dxa"/>
            <w:vMerge/>
            <w:tcMar>
              <w:top w:w="0" w:type="dxa"/>
              <w:bottom w:w="0" w:type="dxa"/>
            </w:tcMar>
          </w:tcPr>
          <w:p w:rsidR="009F64D0" w:rsidRPr="009F64D0" w:rsidRDefault="009F64D0" w:rsidP="001E1DF6">
            <w:pPr>
              <w:rPr>
                <w:rFonts w:ascii="Times New Roman" w:hAnsi="Times New Roman" w:cs="Times New Roman"/>
                <w:sz w:val="20"/>
                <w:szCs w:val="20"/>
              </w:rPr>
            </w:pPr>
          </w:p>
        </w:tc>
        <w:tc>
          <w:tcPr>
            <w:tcW w:w="1134" w:type="dxa"/>
            <w:vMerge/>
            <w:tcMar>
              <w:top w:w="0" w:type="dxa"/>
              <w:bottom w:w="0" w:type="dxa"/>
            </w:tcMar>
          </w:tcPr>
          <w:p w:rsidR="009F64D0" w:rsidRPr="009F64D0" w:rsidRDefault="009F64D0" w:rsidP="001E1DF6">
            <w:pPr>
              <w:rPr>
                <w:rFonts w:ascii="Times New Roman" w:hAnsi="Times New Roman" w:cs="Times New Roman"/>
                <w:sz w:val="20"/>
                <w:szCs w:val="20"/>
              </w:rPr>
            </w:pPr>
          </w:p>
        </w:tc>
        <w:tc>
          <w:tcPr>
            <w:tcW w:w="993" w:type="dxa"/>
            <w:tcMar>
              <w:top w:w="0" w:type="dxa"/>
              <w:bottom w:w="0" w:type="dxa"/>
            </w:tcMar>
          </w:tcPr>
          <w:p w:rsidR="009F64D0" w:rsidRPr="009F64D0" w:rsidRDefault="009F64D0" w:rsidP="001E1DF6">
            <w:pPr>
              <w:rPr>
                <w:rFonts w:ascii="Times New Roman" w:hAnsi="Times New Roman" w:cs="Times New Roman"/>
                <w:sz w:val="20"/>
                <w:szCs w:val="20"/>
              </w:rPr>
            </w:pPr>
            <w:r w:rsidRPr="009F64D0">
              <w:rPr>
                <w:rFonts w:ascii="Times New Roman" w:hAnsi="Times New Roman" w:cs="Times New Roman"/>
                <w:sz w:val="20"/>
                <w:szCs w:val="20"/>
              </w:rPr>
              <w:t>на 20__ г (очередной финансовый год)</w:t>
            </w:r>
          </w:p>
        </w:tc>
        <w:tc>
          <w:tcPr>
            <w:tcW w:w="992" w:type="dxa"/>
            <w:tcMar>
              <w:top w:w="0" w:type="dxa"/>
              <w:bottom w:w="0" w:type="dxa"/>
            </w:tcMar>
          </w:tcPr>
          <w:p w:rsidR="009F64D0" w:rsidRPr="009F64D0" w:rsidRDefault="009F64D0" w:rsidP="001E1DF6">
            <w:pPr>
              <w:rPr>
                <w:rFonts w:ascii="Times New Roman" w:hAnsi="Times New Roman" w:cs="Times New Roman"/>
                <w:sz w:val="20"/>
                <w:szCs w:val="20"/>
              </w:rPr>
            </w:pPr>
            <w:r w:rsidRPr="009F64D0">
              <w:rPr>
                <w:rFonts w:ascii="Times New Roman" w:hAnsi="Times New Roman" w:cs="Times New Roman"/>
                <w:sz w:val="20"/>
                <w:szCs w:val="20"/>
              </w:rPr>
              <w:t>на 20__ г. (первый год планового периода)</w:t>
            </w:r>
          </w:p>
        </w:tc>
        <w:tc>
          <w:tcPr>
            <w:tcW w:w="709" w:type="dxa"/>
            <w:tcMar>
              <w:top w:w="0" w:type="dxa"/>
              <w:bottom w:w="0" w:type="dxa"/>
            </w:tcMar>
          </w:tcPr>
          <w:p w:rsidR="009F64D0" w:rsidRPr="009F64D0" w:rsidRDefault="009F64D0" w:rsidP="001E1DF6">
            <w:pPr>
              <w:rPr>
                <w:rFonts w:ascii="Times New Roman" w:hAnsi="Times New Roman" w:cs="Times New Roman"/>
                <w:sz w:val="20"/>
                <w:szCs w:val="20"/>
              </w:rPr>
            </w:pPr>
            <w:r w:rsidRPr="009F64D0">
              <w:rPr>
                <w:rFonts w:ascii="Times New Roman" w:hAnsi="Times New Roman" w:cs="Times New Roman"/>
                <w:sz w:val="20"/>
                <w:szCs w:val="20"/>
              </w:rPr>
              <w:t>на 20__ г. (второй год планового периода)</w:t>
            </w:r>
          </w:p>
        </w:tc>
      </w:tr>
      <w:tr w:rsidR="009F64D0" w:rsidRPr="009F64D0" w:rsidTr="009F64D0">
        <w:tc>
          <w:tcPr>
            <w:tcW w:w="709" w:type="dxa"/>
            <w:tcMar>
              <w:top w:w="0" w:type="dxa"/>
              <w:bottom w:w="0" w:type="dxa"/>
            </w:tcMar>
          </w:tcPr>
          <w:p w:rsidR="009F64D0" w:rsidRPr="009F64D0" w:rsidRDefault="009F64D0" w:rsidP="001E1DF6">
            <w:pPr>
              <w:rPr>
                <w:rFonts w:ascii="Times New Roman" w:hAnsi="Times New Roman" w:cs="Times New Roman"/>
                <w:sz w:val="20"/>
                <w:szCs w:val="20"/>
              </w:rPr>
            </w:pPr>
            <w:r w:rsidRPr="009F64D0">
              <w:rPr>
                <w:rFonts w:ascii="Times New Roman" w:hAnsi="Times New Roman" w:cs="Times New Roman"/>
                <w:sz w:val="20"/>
                <w:szCs w:val="20"/>
              </w:rPr>
              <w:t>1</w:t>
            </w:r>
          </w:p>
        </w:tc>
        <w:tc>
          <w:tcPr>
            <w:tcW w:w="1135" w:type="dxa"/>
            <w:tcMar>
              <w:top w:w="0" w:type="dxa"/>
              <w:bottom w:w="0" w:type="dxa"/>
            </w:tcMar>
          </w:tcPr>
          <w:p w:rsidR="009F64D0" w:rsidRPr="009F64D0" w:rsidRDefault="009F64D0" w:rsidP="001E1DF6">
            <w:pPr>
              <w:rPr>
                <w:rFonts w:ascii="Times New Roman" w:hAnsi="Times New Roman" w:cs="Times New Roman"/>
                <w:sz w:val="20"/>
                <w:szCs w:val="20"/>
              </w:rPr>
            </w:pPr>
            <w:r w:rsidRPr="009F64D0">
              <w:rPr>
                <w:rFonts w:ascii="Times New Roman" w:hAnsi="Times New Roman" w:cs="Times New Roman"/>
                <w:sz w:val="20"/>
                <w:szCs w:val="20"/>
              </w:rPr>
              <w:t>2</w:t>
            </w:r>
          </w:p>
        </w:tc>
        <w:tc>
          <w:tcPr>
            <w:tcW w:w="992" w:type="dxa"/>
            <w:tcMar>
              <w:top w:w="0" w:type="dxa"/>
              <w:bottom w:w="0" w:type="dxa"/>
            </w:tcMar>
          </w:tcPr>
          <w:p w:rsidR="009F64D0" w:rsidRPr="009F64D0" w:rsidRDefault="009F64D0" w:rsidP="001E1DF6">
            <w:pPr>
              <w:rPr>
                <w:rFonts w:ascii="Times New Roman" w:hAnsi="Times New Roman" w:cs="Times New Roman"/>
                <w:sz w:val="20"/>
                <w:szCs w:val="20"/>
              </w:rPr>
            </w:pPr>
            <w:r w:rsidRPr="009F64D0">
              <w:rPr>
                <w:rFonts w:ascii="Times New Roman" w:hAnsi="Times New Roman" w:cs="Times New Roman"/>
                <w:sz w:val="20"/>
                <w:szCs w:val="20"/>
              </w:rPr>
              <w:t>3</w:t>
            </w:r>
          </w:p>
        </w:tc>
        <w:tc>
          <w:tcPr>
            <w:tcW w:w="709" w:type="dxa"/>
            <w:tcMar>
              <w:top w:w="0" w:type="dxa"/>
              <w:bottom w:w="0" w:type="dxa"/>
            </w:tcMar>
          </w:tcPr>
          <w:p w:rsidR="009F64D0" w:rsidRPr="009F64D0" w:rsidRDefault="009F64D0" w:rsidP="001E1DF6">
            <w:pPr>
              <w:rPr>
                <w:rFonts w:ascii="Times New Roman" w:hAnsi="Times New Roman" w:cs="Times New Roman"/>
                <w:sz w:val="20"/>
                <w:szCs w:val="20"/>
              </w:rPr>
            </w:pPr>
            <w:r w:rsidRPr="009F64D0">
              <w:rPr>
                <w:rFonts w:ascii="Times New Roman" w:hAnsi="Times New Roman" w:cs="Times New Roman"/>
                <w:sz w:val="20"/>
                <w:szCs w:val="20"/>
              </w:rPr>
              <w:t>4</w:t>
            </w:r>
          </w:p>
        </w:tc>
        <w:tc>
          <w:tcPr>
            <w:tcW w:w="992" w:type="dxa"/>
            <w:tcMar>
              <w:top w:w="0" w:type="dxa"/>
              <w:bottom w:w="0" w:type="dxa"/>
            </w:tcMar>
          </w:tcPr>
          <w:p w:rsidR="009F64D0" w:rsidRPr="009F64D0" w:rsidRDefault="009F64D0" w:rsidP="001E1DF6">
            <w:pPr>
              <w:rPr>
                <w:rFonts w:ascii="Times New Roman" w:hAnsi="Times New Roman" w:cs="Times New Roman"/>
                <w:sz w:val="20"/>
                <w:szCs w:val="20"/>
              </w:rPr>
            </w:pPr>
            <w:r w:rsidRPr="009F64D0">
              <w:rPr>
                <w:rFonts w:ascii="Times New Roman" w:hAnsi="Times New Roman" w:cs="Times New Roman"/>
                <w:sz w:val="20"/>
                <w:szCs w:val="20"/>
              </w:rPr>
              <w:t>5</w:t>
            </w:r>
          </w:p>
        </w:tc>
        <w:tc>
          <w:tcPr>
            <w:tcW w:w="1417" w:type="dxa"/>
            <w:tcMar>
              <w:top w:w="0" w:type="dxa"/>
              <w:bottom w:w="0" w:type="dxa"/>
            </w:tcMar>
          </w:tcPr>
          <w:p w:rsidR="009F64D0" w:rsidRPr="009F64D0" w:rsidRDefault="009F64D0" w:rsidP="001E1DF6">
            <w:pPr>
              <w:rPr>
                <w:rFonts w:ascii="Times New Roman" w:hAnsi="Times New Roman" w:cs="Times New Roman"/>
                <w:sz w:val="20"/>
                <w:szCs w:val="20"/>
              </w:rPr>
            </w:pPr>
            <w:r w:rsidRPr="009F64D0">
              <w:rPr>
                <w:rFonts w:ascii="Times New Roman" w:hAnsi="Times New Roman" w:cs="Times New Roman"/>
                <w:sz w:val="20"/>
                <w:szCs w:val="20"/>
              </w:rPr>
              <w:t>6</w:t>
            </w:r>
          </w:p>
        </w:tc>
        <w:tc>
          <w:tcPr>
            <w:tcW w:w="1701" w:type="dxa"/>
            <w:tcMar>
              <w:top w:w="0" w:type="dxa"/>
              <w:bottom w:w="0" w:type="dxa"/>
            </w:tcMar>
          </w:tcPr>
          <w:p w:rsidR="009F64D0" w:rsidRPr="009F64D0" w:rsidRDefault="009F64D0" w:rsidP="001E1DF6">
            <w:pPr>
              <w:rPr>
                <w:rFonts w:ascii="Times New Roman" w:hAnsi="Times New Roman" w:cs="Times New Roman"/>
                <w:sz w:val="20"/>
                <w:szCs w:val="20"/>
              </w:rPr>
            </w:pPr>
            <w:r w:rsidRPr="009F64D0">
              <w:rPr>
                <w:rFonts w:ascii="Times New Roman" w:hAnsi="Times New Roman" w:cs="Times New Roman"/>
                <w:sz w:val="20"/>
                <w:szCs w:val="20"/>
              </w:rPr>
              <w:t>7</w:t>
            </w:r>
          </w:p>
        </w:tc>
        <w:tc>
          <w:tcPr>
            <w:tcW w:w="1134" w:type="dxa"/>
            <w:tcMar>
              <w:top w:w="0" w:type="dxa"/>
              <w:bottom w:w="0" w:type="dxa"/>
            </w:tcMar>
          </w:tcPr>
          <w:p w:rsidR="009F64D0" w:rsidRPr="009F64D0" w:rsidRDefault="009F64D0" w:rsidP="001E1DF6">
            <w:pPr>
              <w:rPr>
                <w:rFonts w:ascii="Times New Roman" w:hAnsi="Times New Roman" w:cs="Times New Roman"/>
                <w:sz w:val="20"/>
                <w:szCs w:val="20"/>
              </w:rPr>
            </w:pPr>
            <w:r w:rsidRPr="009F64D0">
              <w:rPr>
                <w:rFonts w:ascii="Times New Roman" w:hAnsi="Times New Roman" w:cs="Times New Roman"/>
                <w:sz w:val="20"/>
                <w:szCs w:val="20"/>
              </w:rPr>
              <w:t>8</w:t>
            </w:r>
          </w:p>
        </w:tc>
        <w:tc>
          <w:tcPr>
            <w:tcW w:w="993" w:type="dxa"/>
            <w:tcMar>
              <w:top w:w="0" w:type="dxa"/>
              <w:bottom w:w="0" w:type="dxa"/>
            </w:tcMar>
          </w:tcPr>
          <w:p w:rsidR="009F64D0" w:rsidRPr="009F64D0" w:rsidRDefault="009F64D0" w:rsidP="001E1DF6">
            <w:pPr>
              <w:rPr>
                <w:rFonts w:ascii="Times New Roman" w:hAnsi="Times New Roman" w:cs="Times New Roman"/>
                <w:sz w:val="20"/>
                <w:szCs w:val="20"/>
              </w:rPr>
            </w:pPr>
            <w:r w:rsidRPr="009F64D0">
              <w:rPr>
                <w:rFonts w:ascii="Times New Roman" w:hAnsi="Times New Roman" w:cs="Times New Roman"/>
                <w:sz w:val="20"/>
                <w:szCs w:val="20"/>
              </w:rPr>
              <w:t>9</w:t>
            </w:r>
          </w:p>
        </w:tc>
        <w:tc>
          <w:tcPr>
            <w:tcW w:w="992" w:type="dxa"/>
            <w:tcMar>
              <w:top w:w="0" w:type="dxa"/>
              <w:bottom w:w="0" w:type="dxa"/>
            </w:tcMar>
          </w:tcPr>
          <w:p w:rsidR="009F64D0" w:rsidRPr="009F64D0" w:rsidRDefault="009F64D0" w:rsidP="001E1DF6">
            <w:pPr>
              <w:rPr>
                <w:rFonts w:ascii="Times New Roman" w:hAnsi="Times New Roman" w:cs="Times New Roman"/>
                <w:sz w:val="20"/>
                <w:szCs w:val="20"/>
              </w:rPr>
            </w:pPr>
            <w:r w:rsidRPr="009F64D0">
              <w:rPr>
                <w:rFonts w:ascii="Times New Roman" w:hAnsi="Times New Roman" w:cs="Times New Roman"/>
                <w:sz w:val="20"/>
                <w:szCs w:val="20"/>
              </w:rPr>
              <w:t>10</w:t>
            </w:r>
          </w:p>
        </w:tc>
        <w:tc>
          <w:tcPr>
            <w:tcW w:w="709" w:type="dxa"/>
            <w:tcMar>
              <w:top w:w="0" w:type="dxa"/>
              <w:bottom w:w="0" w:type="dxa"/>
            </w:tcMar>
          </w:tcPr>
          <w:p w:rsidR="009F64D0" w:rsidRPr="009F64D0" w:rsidRDefault="009F64D0" w:rsidP="001E1DF6">
            <w:pPr>
              <w:rPr>
                <w:rFonts w:ascii="Times New Roman" w:hAnsi="Times New Roman" w:cs="Times New Roman"/>
                <w:sz w:val="20"/>
                <w:szCs w:val="20"/>
              </w:rPr>
            </w:pPr>
            <w:r w:rsidRPr="009F64D0">
              <w:rPr>
                <w:rFonts w:ascii="Times New Roman" w:hAnsi="Times New Roman" w:cs="Times New Roman"/>
                <w:sz w:val="20"/>
                <w:szCs w:val="20"/>
              </w:rPr>
              <w:t>11</w:t>
            </w:r>
          </w:p>
        </w:tc>
      </w:tr>
      <w:tr w:rsidR="009F64D0" w:rsidRPr="009F64D0" w:rsidTr="009F64D0">
        <w:tc>
          <w:tcPr>
            <w:tcW w:w="709" w:type="dxa"/>
            <w:tcMar>
              <w:top w:w="0" w:type="dxa"/>
              <w:bottom w:w="0" w:type="dxa"/>
            </w:tcMar>
          </w:tcPr>
          <w:p w:rsidR="009F64D0" w:rsidRPr="009F64D0" w:rsidRDefault="009F64D0" w:rsidP="001E1DF6">
            <w:pPr>
              <w:rPr>
                <w:rFonts w:ascii="Times New Roman" w:hAnsi="Times New Roman" w:cs="Times New Roman"/>
                <w:sz w:val="20"/>
                <w:szCs w:val="20"/>
              </w:rPr>
            </w:pPr>
          </w:p>
        </w:tc>
        <w:tc>
          <w:tcPr>
            <w:tcW w:w="1135" w:type="dxa"/>
            <w:tcMar>
              <w:top w:w="0" w:type="dxa"/>
              <w:bottom w:w="0" w:type="dxa"/>
            </w:tcMar>
          </w:tcPr>
          <w:p w:rsidR="009F64D0" w:rsidRPr="009F64D0" w:rsidRDefault="009F64D0" w:rsidP="001E1DF6">
            <w:pPr>
              <w:rPr>
                <w:rFonts w:ascii="Times New Roman" w:hAnsi="Times New Roman" w:cs="Times New Roman"/>
                <w:sz w:val="20"/>
                <w:szCs w:val="20"/>
              </w:rPr>
            </w:pPr>
          </w:p>
        </w:tc>
        <w:tc>
          <w:tcPr>
            <w:tcW w:w="992" w:type="dxa"/>
            <w:tcMar>
              <w:top w:w="0" w:type="dxa"/>
              <w:bottom w:w="0" w:type="dxa"/>
            </w:tcMar>
          </w:tcPr>
          <w:p w:rsidR="009F64D0" w:rsidRPr="009F64D0" w:rsidRDefault="009F64D0" w:rsidP="001E1DF6">
            <w:pPr>
              <w:rPr>
                <w:rFonts w:ascii="Times New Roman" w:hAnsi="Times New Roman" w:cs="Times New Roman"/>
                <w:sz w:val="20"/>
                <w:szCs w:val="20"/>
              </w:rPr>
            </w:pPr>
          </w:p>
        </w:tc>
        <w:tc>
          <w:tcPr>
            <w:tcW w:w="709" w:type="dxa"/>
            <w:tcMar>
              <w:top w:w="0" w:type="dxa"/>
              <w:bottom w:w="0" w:type="dxa"/>
            </w:tcMar>
          </w:tcPr>
          <w:p w:rsidR="009F64D0" w:rsidRPr="009F64D0" w:rsidRDefault="009F64D0" w:rsidP="001E1DF6">
            <w:pPr>
              <w:rPr>
                <w:rFonts w:ascii="Times New Roman" w:hAnsi="Times New Roman" w:cs="Times New Roman"/>
                <w:sz w:val="20"/>
                <w:szCs w:val="20"/>
              </w:rPr>
            </w:pPr>
          </w:p>
        </w:tc>
        <w:tc>
          <w:tcPr>
            <w:tcW w:w="992" w:type="dxa"/>
            <w:tcMar>
              <w:top w:w="0" w:type="dxa"/>
              <w:bottom w:w="0" w:type="dxa"/>
            </w:tcMar>
          </w:tcPr>
          <w:p w:rsidR="009F64D0" w:rsidRPr="009F64D0" w:rsidRDefault="009F64D0" w:rsidP="001E1DF6">
            <w:pPr>
              <w:rPr>
                <w:rFonts w:ascii="Times New Roman" w:hAnsi="Times New Roman" w:cs="Times New Roman"/>
                <w:sz w:val="20"/>
                <w:szCs w:val="20"/>
              </w:rPr>
            </w:pPr>
          </w:p>
        </w:tc>
        <w:tc>
          <w:tcPr>
            <w:tcW w:w="1417" w:type="dxa"/>
            <w:tcMar>
              <w:top w:w="0" w:type="dxa"/>
              <w:bottom w:w="0" w:type="dxa"/>
            </w:tcMar>
          </w:tcPr>
          <w:p w:rsidR="009F64D0" w:rsidRPr="009F64D0" w:rsidRDefault="009F64D0" w:rsidP="001E1DF6">
            <w:pPr>
              <w:rPr>
                <w:rFonts w:ascii="Times New Roman" w:hAnsi="Times New Roman" w:cs="Times New Roman"/>
                <w:sz w:val="20"/>
                <w:szCs w:val="20"/>
              </w:rPr>
            </w:pPr>
          </w:p>
        </w:tc>
        <w:tc>
          <w:tcPr>
            <w:tcW w:w="1701" w:type="dxa"/>
            <w:tcMar>
              <w:top w:w="0" w:type="dxa"/>
              <w:bottom w:w="0" w:type="dxa"/>
            </w:tcMar>
          </w:tcPr>
          <w:p w:rsidR="009F64D0" w:rsidRPr="009F64D0" w:rsidRDefault="009F64D0" w:rsidP="001E1DF6">
            <w:pPr>
              <w:rPr>
                <w:rFonts w:ascii="Times New Roman" w:hAnsi="Times New Roman" w:cs="Times New Roman"/>
                <w:sz w:val="20"/>
                <w:szCs w:val="20"/>
              </w:rPr>
            </w:pPr>
          </w:p>
        </w:tc>
        <w:tc>
          <w:tcPr>
            <w:tcW w:w="1134" w:type="dxa"/>
            <w:tcMar>
              <w:top w:w="0" w:type="dxa"/>
              <w:bottom w:w="0" w:type="dxa"/>
            </w:tcMar>
          </w:tcPr>
          <w:p w:rsidR="009F64D0" w:rsidRPr="009F64D0" w:rsidRDefault="009F64D0" w:rsidP="001E1DF6">
            <w:pPr>
              <w:rPr>
                <w:rFonts w:ascii="Times New Roman" w:hAnsi="Times New Roman" w:cs="Times New Roman"/>
                <w:sz w:val="20"/>
                <w:szCs w:val="20"/>
              </w:rPr>
            </w:pPr>
          </w:p>
        </w:tc>
        <w:tc>
          <w:tcPr>
            <w:tcW w:w="993" w:type="dxa"/>
            <w:tcMar>
              <w:top w:w="0" w:type="dxa"/>
              <w:bottom w:w="0" w:type="dxa"/>
            </w:tcMar>
          </w:tcPr>
          <w:p w:rsidR="009F64D0" w:rsidRPr="009F64D0" w:rsidRDefault="009F64D0" w:rsidP="001E1DF6">
            <w:pPr>
              <w:rPr>
                <w:rFonts w:ascii="Times New Roman" w:hAnsi="Times New Roman" w:cs="Times New Roman"/>
                <w:sz w:val="20"/>
                <w:szCs w:val="20"/>
              </w:rPr>
            </w:pPr>
          </w:p>
        </w:tc>
        <w:tc>
          <w:tcPr>
            <w:tcW w:w="992" w:type="dxa"/>
            <w:tcMar>
              <w:top w:w="0" w:type="dxa"/>
              <w:bottom w:w="0" w:type="dxa"/>
            </w:tcMar>
          </w:tcPr>
          <w:p w:rsidR="009F64D0" w:rsidRPr="009F64D0" w:rsidRDefault="009F64D0" w:rsidP="001E1DF6">
            <w:pPr>
              <w:rPr>
                <w:rFonts w:ascii="Times New Roman" w:hAnsi="Times New Roman" w:cs="Times New Roman"/>
                <w:sz w:val="20"/>
                <w:szCs w:val="20"/>
              </w:rPr>
            </w:pPr>
          </w:p>
        </w:tc>
        <w:tc>
          <w:tcPr>
            <w:tcW w:w="709" w:type="dxa"/>
            <w:tcMar>
              <w:top w:w="0" w:type="dxa"/>
              <w:bottom w:w="0" w:type="dxa"/>
            </w:tcMar>
          </w:tcPr>
          <w:p w:rsidR="009F64D0" w:rsidRPr="009F64D0" w:rsidRDefault="009F64D0" w:rsidP="001E1DF6">
            <w:pPr>
              <w:rPr>
                <w:rFonts w:ascii="Times New Roman" w:hAnsi="Times New Roman" w:cs="Times New Roman"/>
                <w:sz w:val="20"/>
                <w:szCs w:val="20"/>
              </w:rPr>
            </w:pPr>
          </w:p>
        </w:tc>
      </w:tr>
      <w:tr w:rsidR="009F64D0" w:rsidRPr="009F64D0" w:rsidTr="009F64D0">
        <w:tc>
          <w:tcPr>
            <w:tcW w:w="709" w:type="dxa"/>
            <w:tcMar>
              <w:top w:w="0" w:type="dxa"/>
              <w:bottom w:w="0" w:type="dxa"/>
            </w:tcMar>
          </w:tcPr>
          <w:p w:rsidR="009F64D0" w:rsidRPr="009F64D0" w:rsidRDefault="009F64D0" w:rsidP="001E1DF6">
            <w:pPr>
              <w:rPr>
                <w:rFonts w:ascii="Times New Roman" w:hAnsi="Times New Roman" w:cs="Times New Roman"/>
                <w:sz w:val="20"/>
                <w:szCs w:val="20"/>
              </w:rPr>
            </w:pPr>
          </w:p>
        </w:tc>
        <w:tc>
          <w:tcPr>
            <w:tcW w:w="1135" w:type="dxa"/>
            <w:tcMar>
              <w:top w:w="0" w:type="dxa"/>
              <w:bottom w:w="0" w:type="dxa"/>
            </w:tcMar>
          </w:tcPr>
          <w:p w:rsidR="009F64D0" w:rsidRPr="009F64D0" w:rsidRDefault="009F64D0" w:rsidP="001E1DF6">
            <w:pPr>
              <w:rPr>
                <w:rFonts w:ascii="Times New Roman" w:hAnsi="Times New Roman" w:cs="Times New Roman"/>
                <w:sz w:val="20"/>
                <w:szCs w:val="20"/>
              </w:rPr>
            </w:pPr>
          </w:p>
        </w:tc>
        <w:tc>
          <w:tcPr>
            <w:tcW w:w="992" w:type="dxa"/>
            <w:tcMar>
              <w:top w:w="0" w:type="dxa"/>
              <w:bottom w:w="0" w:type="dxa"/>
            </w:tcMar>
          </w:tcPr>
          <w:p w:rsidR="009F64D0" w:rsidRPr="009F64D0" w:rsidRDefault="009F64D0" w:rsidP="001E1DF6">
            <w:pPr>
              <w:rPr>
                <w:rFonts w:ascii="Times New Roman" w:hAnsi="Times New Roman" w:cs="Times New Roman"/>
                <w:sz w:val="20"/>
                <w:szCs w:val="20"/>
              </w:rPr>
            </w:pPr>
          </w:p>
        </w:tc>
        <w:tc>
          <w:tcPr>
            <w:tcW w:w="709" w:type="dxa"/>
            <w:tcMar>
              <w:top w:w="0" w:type="dxa"/>
              <w:bottom w:w="0" w:type="dxa"/>
            </w:tcMar>
          </w:tcPr>
          <w:p w:rsidR="009F64D0" w:rsidRPr="009F64D0" w:rsidRDefault="009F64D0" w:rsidP="001E1DF6">
            <w:pPr>
              <w:rPr>
                <w:rFonts w:ascii="Times New Roman" w:hAnsi="Times New Roman" w:cs="Times New Roman"/>
                <w:sz w:val="20"/>
                <w:szCs w:val="20"/>
              </w:rPr>
            </w:pPr>
          </w:p>
        </w:tc>
        <w:tc>
          <w:tcPr>
            <w:tcW w:w="992" w:type="dxa"/>
            <w:tcMar>
              <w:top w:w="0" w:type="dxa"/>
              <w:bottom w:w="0" w:type="dxa"/>
            </w:tcMar>
          </w:tcPr>
          <w:p w:rsidR="009F64D0" w:rsidRPr="009F64D0" w:rsidRDefault="009F64D0" w:rsidP="001E1DF6">
            <w:pPr>
              <w:rPr>
                <w:rFonts w:ascii="Times New Roman" w:hAnsi="Times New Roman" w:cs="Times New Roman"/>
                <w:sz w:val="20"/>
                <w:szCs w:val="20"/>
              </w:rPr>
            </w:pPr>
          </w:p>
        </w:tc>
        <w:tc>
          <w:tcPr>
            <w:tcW w:w="1417" w:type="dxa"/>
            <w:tcMar>
              <w:top w:w="0" w:type="dxa"/>
              <w:bottom w:w="0" w:type="dxa"/>
            </w:tcMar>
          </w:tcPr>
          <w:p w:rsidR="009F64D0" w:rsidRPr="009F64D0" w:rsidRDefault="009F64D0" w:rsidP="001E1DF6">
            <w:pPr>
              <w:rPr>
                <w:rFonts w:ascii="Times New Roman" w:hAnsi="Times New Roman" w:cs="Times New Roman"/>
                <w:sz w:val="20"/>
                <w:szCs w:val="20"/>
              </w:rPr>
            </w:pPr>
          </w:p>
        </w:tc>
        <w:tc>
          <w:tcPr>
            <w:tcW w:w="1701" w:type="dxa"/>
            <w:tcMar>
              <w:top w:w="0" w:type="dxa"/>
              <w:bottom w:w="0" w:type="dxa"/>
            </w:tcMar>
          </w:tcPr>
          <w:p w:rsidR="009F64D0" w:rsidRPr="009F64D0" w:rsidRDefault="009F64D0" w:rsidP="001E1DF6">
            <w:pPr>
              <w:rPr>
                <w:rFonts w:ascii="Times New Roman" w:hAnsi="Times New Roman" w:cs="Times New Roman"/>
                <w:sz w:val="20"/>
                <w:szCs w:val="20"/>
              </w:rPr>
            </w:pPr>
          </w:p>
        </w:tc>
        <w:tc>
          <w:tcPr>
            <w:tcW w:w="1134" w:type="dxa"/>
            <w:tcMar>
              <w:top w:w="0" w:type="dxa"/>
              <w:bottom w:w="0" w:type="dxa"/>
            </w:tcMar>
          </w:tcPr>
          <w:p w:rsidR="009F64D0" w:rsidRPr="009F64D0" w:rsidRDefault="009F64D0" w:rsidP="001E1DF6">
            <w:pPr>
              <w:rPr>
                <w:rFonts w:ascii="Times New Roman" w:hAnsi="Times New Roman" w:cs="Times New Roman"/>
                <w:sz w:val="20"/>
                <w:szCs w:val="20"/>
              </w:rPr>
            </w:pPr>
          </w:p>
        </w:tc>
        <w:tc>
          <w:tcPr>
            <w:tcW w:w="993" w:type="dxa"/>
            <w:tcMar>
              <w:top w:w="0" w:type="dxa"/>
              <w:bottom w:w="0" w:type="dxa"/>
            </w:tcMar>
          </w:tcPr>
          <w:p w:rsidR="009F64D0" w:rsidRPr="009F64D0" w:rsidRDefault="009F64D0" w:rsidP="001E1DF6">
            <w:pPr>
              <w:rPr>
                <w:rFonts w:ascii="Times New Roman" w:hAnsi="Times New Roman" w:cs="Times New Roman"/>
                <w:sz w:val="20"/>
                <w:szCs w:val="20"/>
              </w:rPr>
            </w:pPr>
          </w:p>
        </w:tc>
        <w:tc>
          <w:tcPr>
            <w:tcW w:w="992" w:type="dxa"/>
            <w:tcMar>
              <w:top w:w="0" w:type="dxa"/>
              <w:bottom w:w="0" w:type="dxa"/>
            </w:tcMar>
          </w:tcPr>
          <w:p w:rsidR="009F64D0" w:rsidRPr="009F64D0" w:rsidRDefault="009F64D0" w:rsidP="001E1DF6">
            <w:pPr>
              <w:rPr>
                <w:rFonts w:ascii="Times New Roman" w:hAnsi="Times New Roman" w:cs="Times New Roman"/>
                <w:sz w:val="20"/>
                <w:szCs w:val="20"/>
              </w:rPr>
            </w:pPr>
          </w:p>
        </w:tc>
        <w:tc>
          <w:tcPr>
            <w:tcW w:w="709" w:type="dxa"/>
            <w:tcMar>
              <w:top w:w="0" w:type="dxa"/>
              <w:bottom w:w="0" w:type="dxa"/>
            </w:tcMar>
          </w:tcPr>
          <w:p w:rsidR="009F64D0" w:rsidRPr="009F64D0" w:rsidRDefault="009F64D0" w:rsidP="001E1DF6">
            <w:pPr>
              <w:rPr>
                <w:rFonts w:ascii="Times New Roman" w:hAnsi="Times New Roman" w:cs="Times New Roman"/>
                <w:sz w:val="20"/>
                <w:szCs w:val="20"/>
              </w:rPr>
            </w:pPr>
          </w:p>
        </w:tc>
      </w:tr>
      <w:tr w:rsidR="009F64D0" w:rsidRPr="009F64D0" w:rsidTr="009F64D0">
        <w:tc>
          <w:tcPr>
            <w:tcW w:w="4537" w:type="dxa"/>
            <w:gridSpan w:val="5"/>
            <w:tcMar>
              <w:top w:w="0" w:type="dxa"/>
              <w:bottom w:w="0" w:type="dxa"/>
            </w:tcMar>
          </w:tcPr>
          <w:p w:rsidR="009F64D0" w:rsidRPr="009F64D0" w:rsidRDefault="009F64D0" w:rsidP="001E1DF6">
            <w:pPr>
              <w:rPr>
                <w:rFonts w:ascii="Times New Roman" w:hAnsi="Times New Roman" w:cs="Times New Roman"/>
                <w:sz w:val="20"/>
                <w:szCs w:val="20"/>
              </w:rPr>
            </w:pPr>
            <w:r w:rsidRPr="009F64D0">
              <w:rPr>
                <w:rFonts w:ascii="Times New Roman" w:hAnsi="Times New Roman" w:cs="Times New Roman"/>
                <w:sz w:val="20"/>
                <w:szCs w:val="20"/>
              </w:rPr>
              <w:t>Итого</w:t>
            </w:r>
          </w:p>
        </w:tc>
        <w:tc>
          <w:tcPr>
            <w:tcW w:w="1417" w:type="dxa"/>
            <w:tcMar>
              <w:top w:w="0" w:type="dxa"/>
              <w:bottom w:w="0" w:type="dxa"/>
            </w:tcMar>
          </w:tcPr>
          <w:p w:rsidR="009F64D0" w:rsidRPr="009F64D0" w:rsidRDefault="009F64D0" w:rsidP="001E1DF6">
            <w:pPr>
              <w:rPr>
                <w:rFonts w:ascii="Times New Roman" w:hAnsi="Times New Roman" w:cs="Times New Roman"/>
                <w:sz w:val="20"/>
                <w:szCs w:val="20"/>
              </w:rPr>
            </w:pPr>
          </w:p>
        </w:tc>
        <w:tc>
          <w:tcPr>
            <w:tcW w:w="1701" w:type="dxa"/>
            <w:tcMar>
              <w:top w:w="0" w:type="dxa"/>
              <w:bottom w:w="0" w:type="dxa"/>
            </w:tcMar>
          </w:tcPr>
          <w:p w:rsidR="009F64D0" w:rsidRPr="009F64D0" w:rsidRDefault="009F64D0" w:rsidP="001E1DF6">
            <w:pPr>
              <w:rPr>
                <w:rFonts w:ascii="Times New Roman" w:hAnsi="Times New Roman" w:cs="Times New Roman"/>
                <w:sz w:val="20"/>
                <w:szCs w:val="20"/>
              </w:rPr>
            </w:pPr>
          </w:p>
        </w:tc>
        <w:tc>
          <w:tcPr>
            <w:tcW w:w="1134" w:type="dxa"/>
            <w:tcMar>
              <w:top w:w="0" w:type="dxa"/>
              <w:bottom w:w="0" w:type="dxa"/>
            </w:tcMar>
          </w:tcPr>
          <w:p w:rsidR="009F64D0" w:rsidRPr="009F64D0" w:rsidRDefault="009F64D0" w:rsidP="001E1DF6">
            <w:pPr>
              <w:rPr>
                <w:rFonts w:ascii="Times New Roman" w:hAnsi="Times New Roman" w:cs="Times New Roman"/>
                <w:sz w:val="20"/>
                <w:szCs w:val="20"/>
              </w:rPr>
            </w:pPr>
          </w:p>
        </w:tc>
        <w:tc>
          <w:tcPr>
            <w:tcW w:w="993" w:type="dxa"/>
            <w:tcMar>
              <w:top w:w="0" w:type="dxa"/>
              <w:bottom w:w="0" w:type="dxa"/>
            </w:tcMar>
          </w:tcPr>
          <w:p w:rsidR="009F64D0" w:rsidRPr="009F64D0" w:rsidRDefault="009F64D0" w:rsidP="001E1DF6">
            <w:pPr>
              <w:rPr>
                <w:rFonts w:ascii="Times New Roman" w:hAnsi="Times New Roman" w:cs="Times New Roman"/>
                <w:sz w:val="20"/>
                <w:szCs w:val="20"/>
              </w:rPr>
            </w:pPr>
          </w:p>
        </w:tc>
        <w:tc>
          <w:tcPr>
            <w:tcW w:w="992" w:type="dxa"/>
            <w:tcMar>
              <w:top w:w="0" w:type="dxa"/>
              <w:bottom w:w="0" w:type="dxa"/>
            </w:tcMar>
          </w:tcPr>
          <w:p w:rsidR="009F64D0" w:rsidRPr="009F64D0" w:rsidRDefault="009F64D0" w:rsidP="001E1DF6">
            <w:pPr>
              <w:rPr>
                <w:rFonts w:ascii="Times New Roman" w:hAnsi="Times New Roman" w:cs="Times New Roman"/>
                <w:sz w:val="20"/>
                <w:szCs w:val="20"/>
              </w:rPr>
            </w:pPr>
          </w:p>
        </w:tc>
        <w:tc>
          <w:tcPr>
            <w:tcW w:w="709" w:type="dxa"/>
            <w:tcMar>
              <w:top w:w="0" w:type="dxa"/>
              <w:bottom w:w="0" w:type="dxa"/>
            </w:tcMar>
          </w:tcPr>
          <w:p w:rsidR="009F64D0" w:rsidRPr="009F64D0" w:rsidRDefault="009F64D0" w:rsidP="001E1DF6">
            <w:pPr>
              <w:rPr>
                <w:rFonts w:ascii="Times New Roman" w:hAnsi="Times New Roman" w:cs="Times New Roman"/>
                <w:sz w:val="20"/>
                <w:szCs w:val="20"/>
              </w:rPr>
            </w:pPr>
          </w:p>
        </w:tc>
      </w:tr>
    </w:tbl>
    <w:p w:rsidR="009F64D0" w:rsidRPr="009F64D0" w:rsidRDefault="009F64D0" w:rsidP="009F64D0">
      <w:pPr>
        <w:spacing w:after="0"/>
        <w:rPr>
          <w:rFonts w:ascii="Times New Roman" w:hAnsi="Times New Roman" w:cs="Times New Roman"/>
          <w:sz w:val="20"/>
          <w:szCs w:val="20"/>
        </w:rPr>
      </w:pPr>
      <w:r w:rsidRPr="009F64D0">
        <w:rPr>
          <w:rFonts w:ascii="Times New Roman" w:hAnsi="Times New Roman" w:cs="Times New Roman"/>
          <w:sz w:val="20"/>
          <w:szCs w:val="20"/>
        </w:rPr>
        <w:t>Руководитель</w:t>
      </w:r>
    </w:p>
    <w:p w:rsidR="009F64D0" w:rsidRPr="009F64D0" w:rsidRDefault="009F64D0" w:rsidP="009F64D0">
      <w:pPr>
        <w:spacing w:after="0"/>
        <w:rPr>
          <w:rFonts w:ascii="Times New Roman" w:hAnsi="Times New Roman" w:cs="Times New Roman"/>
          <w:sz w:val="20"/>
          <w:szCs w:val="20"/>
        </w:rPr>
      </w:pPr>
      <w:r w:rsidRPr="009F64D0">
        <w:rPr>
          <w:rFonts w:ascii="Times New Roman" w:hAnsi="Times New Roman" w:cs="Times New Roman"/>
          <w:sz w:val="20"/>
          <w:szCs w:val="20"/>
        </w:rPr>
        <w:t>(уполномоченное лицо) __________________________            __________________            _____________________________</w:t>
      </w:r>
    </w:p>
    <w:p w:rsidR="009F64D0" w:rsidRPr="009F64D0" w:rsidRDefault="009F64D0" w:rsidP="009F64D0">
      <w:pPr>
        <w:spacing w:after="0"/>
        <w:rPr>
          <w:rFonts w:ascii="Times New Roman" w:hAnsi="Times New Roman" w:cs="Times New Roman"/>
          <w:sz w:val="20"/>
          <w:szCs w:val="20"/>
        </w:rPr>
      </w:pPr>
      <w:r w:rsidRPr="009F64D0">
        <w:rPr>
          <w:rFonts w:ascii="Times New Roman" w:hAnsi="Times New Roman" w:cs="Times New Roman"/>
          <w:sz w:val="20"/>
          <w:szCs w:val="20"/>
        </w:rPr>
        <w:t xml:space="preserve">                                                         (должность)                                     (подпись)                                 (расшифровка подписи)</w:t>
      </w:r>
    </w:p>
    <w:p w:rsidR="009F64D0" w:rsidRPr="009F64D0" w:rsidRDefault="009F64D0" w:rsidP="009F64D0">
      <w:pPr>
        <w:spacing w:after="0"/>
        <w:rPr>
          <w:rFonts w:ascii="Times New Roman" w:hAnsi="Times New Roman" w:cs="Times New Roman"/>
          <w:sz w:val="20"/>
          <w:szCs w:val="20"/>
        </w:rPr>
      </w:pPr>
    </w:p>
    <w:p w:rsidR="009F64D0" w:rsidRPr="009F64D0" w:rsidRDefault="009F64D0" w:rsidP="009F64D0">
      <w:pPr>
        <w:spacing w:after="0"/>
        <w:rPr>
          <w:rFonts w:ascii="Times New Roman" w:hAnsi="Times New Roman" w:cs="Times New Roman"/>
          <w:sz w:val="20"/>
          <w:szCs w:val="20"/>
        </w:rPr>
      </w:pPr>
      <w:r w:rsidRPr="009F64D0">
        <w:rPr>
          <w:rFonts w:ascii="Times New Roman" w:hAnsi="Times New Roman" w:cs="Times New Roman"/>
          <w:sz w:val="20"/>
          <w:szCs w:val="20"/>
        </w:rPr>
        <w:t>Исполнитель                  __________________________             __________________            _____________________________</w:t>
      </w:r>
    </w:p>
    <w:p w:rsidR="009F64D0" w:rsidRPr="009F64D0" w:rsidRDefault="009F64D0" w:rsidP="009F64D0">
      <w:pPr>
        <w:spacing w:after="0"/>
        <w:rPr>
          <w:rFonts w:ascii="Times New Roman" w:hAnsi="Times New Roman" w:cs="Times New Roman"/>
          <w:sz w:val="20"/>
          <w:szCs w:val="20"/>
        </w:rPr>
      </w:pPr>
      <w:r w:rsidRPr="009F64D0">
        <w:rPr>
          <w:rFonts w:ascii="Times New Roman" w:hAnsi="Times New Roman" w:cs="Times New Roman"/>
          <w:sz w:val="20"/>
          <w:szCs w:val="20"/>
        </w:rPr>
        <w:t xml:space="preserve">                                                        (должность)                                       (подпись)                                (расшифровка подписи)</w:t>
      </w:r>
    </w:p>
    <w:p w:rsidR="009F64D0" w:rsidRPr="009F64D0" w:rsidRDefault="009F64D0" w:rsidP="009F64D0">
      <w:pPr>
        <w:spacing w:after="0"/>
        <w:rPr>
          <w:rFonts w:ascii="Times New Roman" w:hAnsi="Times New Roman" w:cs="Times New Roman"/>
          <w:sz w:val="20"/>
          <w:szCs w:val="20"/>
        </w:rPr>
      </w:pPr>
      <w:r w:rsidRPr="009F64D0">
        <w:rPr>
          <w:rFonts w:ascii="Times New Roman" w:hAnsi="Times New Roman" w:cs="Times New Roman"/>
          <w:sz w:val="20"/>
          <w:szCs w:val="20"/>
        </w:rPr>
        <w:t>«____» _______ 20__ г.</w:t>
      </w:r>
      <w:bookmarkStart w:id="18" w:name="Par94"/>
      <w:bookmarkEnd w:id="18"/>
    </w:p>
    <w:p w:rsidR="000E4727" w:rsidRPr="009D5EBD" w:rsidRDefault="000E4727" w:rsidP="000E4727">
      <w:pPr>
        <w:spacing w:after="0"/>
        <w:rPr>
          <w:rFonts w:ascii="Times New Roman" w:hAnsi="Times New Roman" w:cs="Times New Roman"/>
          <w:sz w:val="20"/>
          <w:szCs w:val="20"/>
          <w:u w:val="single"/>
        </w:rPr>
      </w:pPr>
    </w:p>
    <w:p w:rsidR="00382545" w:rsidRPr="009D5EBD" w:rsidRDefault="00382545" w:rsidP="00075CC4">
      <w:pPr>
        <w:spacing w:after="0" w:line="240" w:lineRule="auto"/>
        <w:ind w:firstLine="360"/>
        <w:jc w:val="both"/>
        <w:rPr>
          <w:rFonts w:ascii="Times New Roman" w:hAnsi="Times New Roman" w:cs="Times New Roman"/>
          <w:sz w:val="20"/>
          <w:szCs w:val="20"/>
        </w:rPr>
      </w:pPr>
      <w:r w:rsidRPr="009D5EBD">
        <w:rPr>
          <w:rFonts w:ascii="Times New Roman" w:hAnsi="Times New Roman" w:cs="Times New Roman"/>
          <w:sz w:val="20"/>
          <w:szCs w:val="20"/>
        </w:rPr>
        <w:tab/>
      </w:r>
    </w:p>
    <w:p w:rsidR="00967DE8" w:rsidRPr="00AD0347" w:rsidRDefault="004C0461" w:rsidP="00075CC4">
      <w:pPr>
        <w:tabs>
          <w:tab w:val="left" w:pos="1478"/>
        </w:tabs>
        <w:spacing w:after="0" w:line="240" w:lineRule="auto"/>
        <w:rPr>
          <w:rFonts w:ascii="Times New Roman" w:hAnsi="Times New Roman" w:cs="Times New Roman"/>
        </w:rPr>
      </w:pPr>
      <w:r>
        <w:rPr>
          <w:rFonts w:ascii="Times New Roman" w:hAnsi="Times New Roman" w:cs="Times New Roman"/>
          <w:noProof/>
        </w:rPr>
        <w:pict>
          <v:shape id="_x0000_s1030" type="#_x0000_t202" style="position:absolute;margin-left:0;margin-top:0;width:454.9pt;height:50.1pt;z-index:251662336;mso-position-horizontal:center;mso-width-relative:margin;mso-height-relative:margin">
            <v:textbox style="mso-next-textbox:#_x0000_s1030">
              <w:txbxContent>
                <w:p w:rsidR="00075CC4" w:rsidRPr="00382545" w:rsidRDefault="00075CC4">
                  <w:pPr>
                    <w:rPr>
                      <w:rFonts w:ascii="Times New Roman" w:hAnsi="Times New Roman" w:cs="Times New Roman"/>
                      <w:sz w:val="20"/>
                      <w:szCs w:val="20"/>
                    </w:rPr>
                  </w:pPr>
                  <w:r>
                    <w:rPr>
                      <w:rFonts w:ascii="Times New Roman" w:hAnsi="Times New Roman" w:cs="Times New Roman"/>
                      <w:sz w:val="20"/>
                      <w:szCs w:val="20"/>
                    </w:rPr>
                    <w:t>Информационный бюллетень №</w:t>
                  </w:r>
                  <w:r w:rsidR="00856FEF">
                    <w:rPr>
                      <w:rFonts w:ascii="Times New Roman" w:hAnsi="Times New Roman" w:cs="Times New Roman"/>
                      <w:sz w:val="20"/>
                      <w:szCs w:val="20"/>
                    </w:rPr>
                    <w:t xml:space="preserve"> </w:t>
                  </w:r>
                  <w:r w:rsidR="009F64D0">
                    <w:rPr>
                      <w:rFonts w:ascii="Times New Roman" w:hAnsi="Times New Roman" w:cs="Times New Roman"/>
                      <w:sz w:val="20"/>
                      <w:szCs w:val="20"/>
                    </w:rPr>
                    <w:t>4</w:t>
                  </w:r>
                  <w:r w:rsidR="00AC6FEA">
                    <w:rPr>
                      <w:rFonts w:ascii="Times New Roman" w:hAnsi="Times New Roman" w:cs="Times New Roman"/>
                      <w:sz w:val="20"/>
                      <w:szCs w:val="20"/>
                    </w:rPr>
                    <w:t xml:space="preserve"> от 22.02.2018 </w:t>
                  </w:r>
                  <w:r w:rsidR="00AC6FEA">
                    <w:rPr>
                      <w:rFonts w:ascii="Times New Roman" w:hAnsi="Times New Roman" w:cs="Times New Roman"/>
                      <w:sz w:val="20"/>
                      <w:szCs w:val="20"/>
                    </w:rPr>
                    <w:t>года</w:t>
                  </w:r>
                  <w:r>
                    <w:rPr>
                      <w:rFonts w:ascii="Times New Roman" w:hAnsi="Times New Roman" w:cs="Times New Roman"/>
                      <w:sz w:val="20"/>
                      <w:szCs w:val="20"/>
                    </w:rPr>
                    <w:t>, Издатель: Администрация МО «Андегский сельсовет» НАО, д. Андег. Редактор: Абакумова В.Ф. Тираж 10 экз. Бесплатно. Отпечатано на принтере Администрации МО «Андегский сельсовет» НАО</w:t>
                  </w:r>
                </w:p>
              </w:txbxContent>
            </v:textbox>
          </v:shape>
        </w:pict>
      </w:r>
    </w:p>
    <w:sectPr w:rsidR="00967DE8" w:rsidRPr="00AD0347" w:rsidSect="000E4727">
      <w:headerReference w:type="default" r:id="rId15"/>
      <w:footerReference w:type="default" r:id="rId16"/>
      <w:pgSz w:w="11906" w:h="16838"/>
      <w:pgMar w:top="0"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CC4" w:rsidRDefault="00075CC4" w:rsidP="00CF0787">
      <w:pPr>
        <w:spacing w:after="0" w:line="240" w:lineRule="auto"/>
      </w:pPr>
      <w:r>
        <w:separator/>
      </w:r>
    </w:p>
  </w:endnote>
  <w:endnote w:type="continuationSeparator" w:id="0">
    <w:p w:rsidR="00075CC4" w:rsidRDefault="00075CC4" w:rsidP="00CF0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CC4" w:rsidRPr="00D732AE" w:rsidRDefault="00075CC4">
    <w:pPr>
      <w:pStyle w:val="ae"/>
      <w:rPr>
        <w:sz w:val="10"/>
        <w:szCs w:val="10"/>
      </w:rPr>
    </w:pPr>
    <w:r>
      <w:rPr>
        <w:sz w:val="10"/>
        <w:szCs w:val="1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CC4" w:rsidRDefault="00075CC4" w:rsidP="00CF0787">
      <w:pPr>
        <w:spacing w:after="0" w:line="240" w:lineRule="auto"/>
      </w:pPr>
      <w:r>
        <w:separator/>
      </w:r>
    </w:p>
  </w:footnote>
  <w:footnote w:type="continuationSeparator" w:id="0">
    <w:p w:rsidR="00075CC4" w:rsidRDefault="00075CC4" w:rsidP="00CF07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4D0" w:rsidRDefault="004C0461" w:rsidP="002C0707">
    <w:pPr>
      <w:pStyle w:val="ac"/>
      <w:framePr w:wrap="around" w:vAnchor="text" w:hAnchor="margin" w:xAlign="center" w:y="1"/>
      <w:rPr>
        <w:rStyle w:val="af5"/>
      </w:rPr>
    </w:pPr>
    <w:r>
      <w:rPr>
        <w:rStyle w:val="af5"/>
      </w:rPr>
      <w:fldChar w:fldCharType="begin"/>
    </w:r>
    <w:r w:rsidR="009F64D0">
      <w:rPr>
        <w:rStyle w:val="af5"/>
      </w:rPr>
      <w:instrText xml:space="preserve">PAGE  </w:instrText>
    </w:r>
    <w:r>
      <w:rPr>
        <w:rStyle w:val="af5"/>
      </w:rPr>
      <w:fldChar w:fldCharType="end"/>
    </w:r>
  </w:p>
  <w:p w:rsidR="009F64D0" w:rsidRDefault="009F64D0">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4D0" w:rsidRDefault="009F64D0" w:rsidP="002C0707">
    <w:pPr>
      <w:pStyle w:val="ac"/>
      <w:framePr w:wrap="around" w:vAnchor="text" w:hAnchor="margin" w:xAlign="center" w:y="1"/>
      <w:rPr>
        <w:rStyle w:val="af5"/>
      </w:rPr>
    </w:pPr>
  </w:p>
  <w:p w:rsidR="009F64D0" w:rsidRDefault="009F64D0" w:rsidP="002C0707">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CC4" w:rsidRDefault="00075CC4">
    <w:pPr>
      <w:pStyle w:val="ac"/>
      <w:framePr w:wrap="auto" w:vAnchor="text" w:hAnchor="margin" w:xAlign="center" w:y="1"/>
      <w:rPr>
        <w:rStyle w:val="af5"/>
      </w:rPr>
    </w:pPr>
  </w:p>
  <w:p w:rsidR="00075CC4" w:rsidRDefault="00075CC4">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6BB6"/>
    <w:multiLevelType w:val="hybridMultilevel"/>
    <w:tmpl w:val="B3C065A0"/>
    <w:lvl w:ilvl="0" w:tplc="3FC60F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373F8"/>
    <w:multiLevelType w:val="multilevel"/>
    <w:tmpl w:val="2152BCE8"/>
    <w:lvl w:ilvl="0">
      <w:start w:val="1"/>
      <w:numFmt w:val="decimal"/>
      <w:lvlText w:val="%1."/>
      <w:lvlJc w:val="left"/>
      <w:pPr>
        <w:ind w:left="1068" w:hanging="360"/>
      </w:pPr>
      <w:rPr>
        <w:rFonts w:ascii="Times New Roman" w:hAnsi="Times New Roman" w:cs="Times New Roman" w:hint="default"/>
        <w:sz w:val="24"/>
      </w:rPr>
    </w:lvl>
    <w:lvl w:ilvl="1">
      <w:start w:val="1"/>
      <w:numFmt w:val="decimal"/>
      <w:isLgl/>
      <w:lvlText w:val="%1.%2."/>
      <w:lvlJc w:val="left"/>
      <w:pPr>
        <w:ind w:left="1353" w:hanging="360"/>
      </w:pPr>
      <w:rPr>
        <w:rFonts w:hint="default"/>
        <w:color w:val="000000"/>
      </w:rPr>
    </w:lvl>
    <w:lvl w:ilvl="2">
      <w:start w:val="1"/>
      <w:numFmt w:val="decimal"/>
      <w:isLgl/>
      <w:lvlText w:val="%1.%2.%3."/>
      <w:lvlJc w:val="left"/>
      <w:pPr>
        <w:ind w:left="1428" w:hanging="720"/>
      </w:pPr>
      <w:rPr>
        <w:rFonts w:hint="default"/>
        <w:color w:val="000000"/>
      </w:rPr>
    </w:lvl>
    <w:lvl w:ilvl="3">
      <w:start w:val="1"/>
      <w:numFmt w:val="decimal"/>
      <w:isLgl/>
      <w:lvlText w:val="%1.%2.%3.%4."/>
      <w:lvlJc w:val="left"/>
      <w:pPr>
        <w:ind w:left="1428" w:hanging="720"/>
      </w:pPr>
      <w:rPr>
        <w:rFonts w:hint="default"/>
        <w:color w:val="000000"/>
      </w:rPr>
    </w:lvl>
    <w:lvl w:ilvl="4">
      <w:start w:val="1"/>
      <w:numFmt w:val="decimal"/>
      <w:isLgl/>
      <w:lvlText w:val="%1.%2.%3.%4.%5."/>
      <w:lvlJc w:val="left"/>
      <w:pPr>
        <w:ind w:left="1788" w:hanging="1080"/>
      </w:pPr>
      <w:rPr>
        <w:rFonts w:hint="default"/>
        <w:color w:val="000000"/>
      </w:rPr>
    </w:lvl>
    <w:lvl w:ilvl="5">
      <w:start w:val="1"/>
      <w:numFmt w:val="decimal"/>
      <w:isLgl/>
      <w:lvlText w:val="%1.%2.%3.%4.%5.%6."/>
      <w:lvlJc w:val="left"/>
      <w:pPr>
        <w:ind w:left="1788" w:hanging="1080"/>
      </w:pPr>
      <w:rPr>
        <w:rFonts w:hint="default"/>
        <w:color w:val="000000"/>
      </w:rPr>
    </w:lvl>
    <w:lvl w:ilvl="6">
      <w:start w:val="1"/>
      <w:numFmt w:val="decimal"/>
      <w:isLgl/>
      <w:lvlText w:val="%1.%2.%3.%4.%5.%6.%7."/>
      <w:lvlJc w:val="left"/>
      <w:pPr>
        <w:ind w:left="2148" w:hanging="1440"/>
      </w:pPr>
      <w:rPr>
        <w:rFonts w:hint="default"/>
        <w:color w:val="000000"/>
      </w:rPr>
    </w:lvl>
    <w:lvl w:ilvl="7">
      <w:start w:val="1"/>
      <w:numFmt w:val="decimal"/>
      <w:isLgl/>
      <w:lvlText w:val="%1.%2.%3.%4.%5.%6.%7.%8."/>
      <w:lvlJc w:val="left"/>
      <w:pPr>
        <w:ind w:left="2148" w:hanging="1440"/>
      </w:pPr>
      <w:rPr>
        <w:rFonts w:hint="default"/>
        <w:color w:val="000000"/>
      </w:rPr>
    </w:lvl>
    <w:lvl w:ilvl="8">
      <w:start w:val="1"/>
      <w:numFmt w:val="decimal"/>
      <w:isLgl/>
      <w:lvlText w:val="%1.%2.%3.%4.%5.%6.%7.%8.%9."/>
      <w:lvlJc w:val="left"/>
      <w:pPr>
        <w:ind w:left="2508" w:hanging="1800"/>
      </w:pPr>
      <w:rPr>
        <w:rFonts w:hint="default"/>
        <w:color w:val="000000"/>
      </w:rPr>
    </w:lvl>
  </w:abstractNum>
  <w:abstractNum w:abstractNumId="2">
    <w:nsid w:val="03C82D79"/>
    <w:multiLevelType w:val="multilevel"/>
    <w:tmpl w:val="3828D51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83058DA"/>
    <w:multiLevelType w:val="multilevel"/>
    <w:tmpl w:val="BCE40324"/>
    <w:lvl w:ilvl="0">
      <w:start w:val="1"/>
      <w:numFmt w:val="decimal"/>
      <w:lvlText w:val="%1"/>
      <w:lvlJc w:val="left"/>
      <w:pPr>
        <w:ind w:left="420" w:hanging="420"/>
      </w:pPr>
      <w:rPr>
        <w:rFonts w:hint="default"/>
      </w:rPr>
    </w:lvl>
    <w:lvl w:ilvl="1">
      <w:start w:val="10"/>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
    <w:nsid w:val="08FF4AC1"/>
    <w:multiLevelType w:val="hybridMultilevel"/>
    <w:tmpl w:val="61D6DC1C"/>
    <w:lvl w:ilvl="0" w:tplc="82A0A4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910640B"/>
    <w:multiLevelType w:val="multilevel"/>
    <w:tmpl w:val="972ACF00"/>
    <w:lvl w:ilvl="0">
      <w:start w:val="1"/>
      <w:numFmt w:val="decimal"/>
      <w:lvlText w:val="%1."/>
      <w:lvlJc w:val="left"/>
      <w:pPr>
        <w:ind w:left="360" w:hanging="360"/>
      </w:pPr>
      <w:rPr>
        <w:rFonts w:hint="default"/>
      </w:rPr>
    </w:lvl>
    <w:lvl w:ilvl="1">
      <w:start w:val="1"/>
      <w:numFmt w:val="decimal"/>
      <w:lvlText w:val="%1.%2."/>
      <w:lvlJc w:val="left"/>
      <w:pPr>
        <w:ind w:left="2368" w:hanging="360"/>
      </w:pPr>
      <w:rPr>
        <w:rFonts w:hint="default"/>
      </w:rPr>
    </w:lvl>
    <w:lvl w:ilvl="2">
      <w:start w:val="1"/>
      <w:numFmt w:val="decimal"/>
      <w:lvlText w:val="%1.%2.%3."/>
      <w:lvlJc w:val="left"/>
      <w:pPr>
        <w:ind w:left="4736" w:hanging="720"/>
      </w:pPr>
      <w:rPr>
        <w:rFonts w:hint="default"/>
      </w:rPr>
    </w:lvl>
    <w:lvl w:ilvl="3">
      <w:start w:val="1"/>
      <w:numFmt w:val="decimal"/>
      <w:lvlText w:val="%1.%2.%3.%4."/>
      <w:lvlJc w:val="left"/>
      <w:pPr>
        <w:ind w:left="6744" w:hanging="720"/>
      </w:pPr>
      <w:rPr>
        <w:rFonts w:hint="default"/>
      </w:rPr>
    </w:lvl>
    <w:lvl w:ilvl="4">
      <w:start w:val="1"/>
      <w:numFmt w:val="decimal"/>
      <w:lvlText w:val="%1.%2.%3.%4.%5."/>
      <w:lvlJc w:val="left"/>
      <w:pPr>
        <w:ind w:left="9112" w:hanging="1080"/>
      </w:pPr>
      <w:rPr>
        <w:rFonts w:hint="default"/>
      </w:rPr>
    </w:lvl>
    <w:lvl w:ilvl="5">
      <w:start w:val="1"/>
      <w:numFmt w:val="decimal"/>
      <w:lvlText w:val="%1.%2.%3.%4.%5.%6."/>
      <w:lvlJc w:val="left"/>
      <w:pPr>
        <w:ind w:left="11120" w:hanging="1080"/>
      </w:pPr>
      <w:rPr>
        <w:rFonts w:hint="default"/>
      </w:rPr>
    </w:lvl>
    <w:lvl w:ilvl="6">
      <w:start w:val="1"/>
      <w:numFmt w:val="decimal"/>
      <w:lvlText w:val="%1.%2.%3.%4.%5.%6.%7."/>
      <w:lvlJc w:val="left"/>
      <w:pPr>
        <w:ind w:left="13488" w:hanging="1440"/>
      </w:pPr>
      <w:rPr>
        <w:rFonts w:hint="default"/>
      </w:rPr>
    </w:lvl>
    <w:lvl w:ilvl="7">
      <w:start w:val="1"/>
      <w:numFmt w:val="decimal"/>
      <w:lvlText w:val="%1.%2.%3.%4.%5.%6.%7.%8."/>
      <w:lvlJc w:val="left"/>
      <w:pPr>
        <w:ind w:left="15496" w:hanging="1440"/>
      </w:pPr>
      <w:rPr>
        <w:rFonts w:hint="default"/>
      </w:rPr>
    </w:lvl>
    <w:lvl w:ilvl="8">
      <w:start w:val="1"/>
      <w:numFmt w:val="decimal"/>
      <w:lvlText w:val="%1.%2.%3.%4.%5.%6.%7.%8.%9."/>
      <w:lvlJc w:val="left"/>
      <w:pPr>
        <w:ind w:left="17864" w:hanging="1800"/>
      </w:pPr>
      <w:rPr>
        <w:rFonts w:hint="default"/>
      </w:rPr>
    </w:lvl>
  </w:abstractNum>
  <w:abstractNum w:abstractNumId="6">
    <w:nsid w:val="0DE06CBD"/>
    <w:multiLevelType w:val="hybridMultilevel"/>
    <w:tmpl w:val="0298C198"/>
    <w:lvl w:ilvl="0" w:tplc="62803AE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132715B"/>
    <w:multiLevelType w:val="hybridMultilevel"/>
    <w:tmpl w:val="F01C0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276D1A"/>
    <w:multiLevelType w:val="multilevel"/>
    <w:tmpl w:val="D8BADA24"/>
    <w:lvl w:ilvl="0">
      <w:start w:val="1"/>
      <w:numFmt w:val="decimal"/>
      <w:lvlText w:val="%1"/>
      <w:lvlJc w:val="left"/>
      <w:pPr>
        <w:ind w:left="360" w:hanging="360"/>
      </w:pPr>
      <w:rPr>
        <w:rFonts w:hint="default"/>
      </w:rPr>
    </w:lvl>
    <w:lvl w:ilvl="1">
      <w:start w:val="8"/>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1F5E13C7"/>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0A49AB"/>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3A14EB"/>
    <w:multiLevelType w:val="hybridMultilevel"/>
    <w:tmpl w:val="986E5568"/>
    <w:lvl w:ilvl="0" w:tplc="08086516">
      <w:start w:val="1"/>
      <w:numFmt w:val="decimal"/>
      <w:lvlText w:val="%1."/>
      <w:lvlJc w:val="left"/>
      <w:pPr>
        <w:ind w:left="928" w:hanging="360"/>
      </w:pPr>
      <w:rPr>
        <w:rFonts w:ascii="Times New Roman" w:eastAsia="Times New Roman" w:hAnsi="Times New Roman" w:cs="Arial"/>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24C42D6E"/>
    <w:multiLevelType w:val="hybridMultilevel"/>
    <w:tmpl w:val="6C7EA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631186"/>
    <w:multiLevelType w:val="multilevel"/>
    <w:tmpl w:val="E730AA82"/>
    <w:lvl w:ilvl="0">
      <w:start w:val="1"/>
      <w:numFmt w:val="decimal"/>
      <w:lvlText w:val="%1."/>
      <w:lvlJc w:val="left"/>
      <w:pPr>
        <w:ind w:left="1500" w:hanging="960"/>
      </w:pPr>
      <w:rPr>
        <w:rFonts w:hint="default"/>
      </w:rPr>
    </w:lvl>
    <w:lvl w:ilvl="1">
      <w:start w:val="1"/>
      <w:numFmt w:val="decimal"/>
      <w:isLgl/>
      <w:lvlText w:val="%1.%2."/>
      <w:lvlJc w:val="left"/>
      <w:pPr>
        <w:ind w:left="900" w:hanging="360"/>
      </w:pPr>
      <w:rPr>
        <w:rFonts w:hint="default"/>
        <w:i w:val="0"/>
        <w:color w:val="000000"/>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4">
    <w:nsid w:val="25DC2C2C"/>
    <w:multiLevelType w:val="hybridMultilevel"/>
    <w:tmpl w:val="4CF232F2"/>
    <w:lvl w:ilvl="0" w:tplc="8070A8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6430312"/>
    <w:multiLevelType w:val="hybridMultilevel"/>
    <w:tmpl w:val="B270F346"/>
    <w:lvl w:ilvl="0" w:tplc="66C402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B382E4A"/>
    <w:multiLevelType w:val="multilevel"/>
    <w:tmpl w:val="C85CE5AA"/>
    <w:lvl w:ilvl="0">
      <w:start w:val="1"/>
      <w:numFmt w:val="decimal"/>
      <w:lvlText w:val="%1."/>
      <w:lvlJc w:val="left"/>
      <w:pPr>
        <w:ind w:left="90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7">
    <w:nsid w:val="2B522C9E"/>
    <w:multiLevelType w:val="hybridMultilevel"/>
    <w:tmpl w:val="EB1402C4"/>
    <w:lvl w:ilvl="0" w:tplc="76CE2778">
      <w:start w:val="1"/>
      <w:numFmt w:val="decimal"/>
      <w:lvlText w:val="%1."/>
      <w:lvlJc w:val="left"/>
      <w:pPr>
        <w:ind w:left="1952" w:hanging="960"/>
      </w:pPr>
      <w:rPr>
        <w:rFonts w:hint="default"/>
        <w:sz w:val="24"/>
        <w:szCs w:val="24"/>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8">
    <w:nsid w:val="2CD93A33"/>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3C4202F0"/>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3C553E35"/>
    <w:multiLevelType w:val="multilevel"/>
    <w:tmpl w:val="6B74E09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D1C19FC"/>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3F9922E3"/>
    <w:multiLevelType w:val="multilevel"/>
    <w:tmpl w:val="F9000D36"/>
    <w:lvl w:ilvl="0">
      <w:start w:val="1"/>
      <w:numFmt w:val="decimal"/>
      <w:lvlText w:val="%1."/>
      <w:lvlJc w:val="left"/>
      <w:pPr>
        <w:ind w:left="900" w:hanging="360"/>
      </w:pPr>
      <w:rPr>
        <w:rFonts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34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240" w:hanging="1440"/>
      </w:pPr>
      <w:rPr>
        <w:rFonts w:cs="Times New Roman" w:hint="default"/>
      </w:rPr>
    </w:lvl>
    <w:lvl w:ilvl="8">
      <w:start w:val="1"/>
      <w:numFmt w:val="decimal"/>
      <w:isLgl/>
      <w:lvlText w:val="%1.%2.%3.%4.%5.%6.%7.%8.%9."/>
      <w:lvlJc w:val="left"/>
      <w:pPr>
        <w:ind w:left="3780" w:hanging="1800"/>
      </w:pPr>
      <w:rPr>
        <w:rFonts w:cs="Times New Roman" w:hint="default"/>
      </w:rPr>
    </w:lvl>
  </w:abstractNum>
  <w:abstractNum w:abstractNumId="23">
    <w:nsid w:val="41F75A28"/>
    <w:multiLevelType w:val="hybridMultilevel"/>
    <w:tmpl w:val="5608EEDE"/>
    <w:lvl w:ilvl="0" w:tplc="65B2C5B6">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4">
    <w:nsid w:val="491E4078"/>
    <w:multiLevelType w:val="hybridMultilevel"/>
    <w:tmpl w:val="85C41D6E"/>
    <w:lvl w:ilvl="0" w:tplc="3514A878">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A4D3924"/>
    <w:multiLevelType w:val="hybridMultilevel"/>
    <w:tmpl w:val="E5D254A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4B942B1E"/>
    <w:multiLevelType w:val="hybridMultilevel"/>
    <w:tmpl w:val="FD4268BE"/>
    <w:lvl w:ilvl="0" w:tplc="3AF403E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4D1B392A"/>
    <w:multiLevelType w:val="hybridMultilevel"/>
    <w:tmpl w:val="B906BBBE"/>
    <w:lvl w:ilvl="0" w:tplc="DEE8FF7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4D690A64"/>
    <w:multiLevelType w:val="hybridMultilevel"/>
    <w:tmpl w:val="4A9245E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4E0731C9"/>
    <w:multiLevelType w:val="hybridMultilevel"/>
    <w:tmpl w:val="6B3A12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EA252B5"/>
    <w:multiLevelType w:val="hybridMultilevel"/>
    <w:tmpl w:val="03C4E1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C44A13"/>
    <w:multiLevelType w:val="hybridMultilevel"/>
    <w:tmpl w:val="3740FAB2"/>
    <w:lvl w:ilvl="0" w:tplc="436623D0">
      <w:start w:val="3"/>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2">
    <w:nsid w:val="51987409"/>
    <w:multiLevelType w:val="multilevel"/>
    <w:tmpl w:val="C85CE5AA"/>
    <w:lvl w:ilvl="0">
      <w:start w:val="1"/>
      <w:numFmt w:val="decimal"/>
      <w:lvlText w:val="%1."/>
      <w:lvlJc w:val="left"/>
      <w:pPr>
        <w:ind w:left="90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3">
    <w:nsid w:val="54E525BF"/>
    <w:multiLevelType w:val="hybridMultilevel"/>
    <w:tmpl w:val="C004C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1D282B"/>
    <w:multiLevelType w:val="multilevel"/>
    <w:tmpl w:val="C85CE5AA"/>
    <w:lvl w:ilvl="0">
      <w:start w:val="1"/>
      <w:numFmt w:val="decimal"/>
      <w:lvlText w:val="%1."/>
      <w:lvlJc w:val="left"/>
      <w:pPr>
        <w:ind w:left="90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5">
    <w:nsid w:val="5A6D46CF"/>
    <w:multiLevelType w:val="hybridMultilevel"/>
    <w:tmpl w:val="45568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9145F4"/>
    <w:multiLevelType w:val="hybridMultilevel"/>
    <w:tmpl w:val="DB6EB206"/>
    <w:lvl w:ilvl="0" w:tplc="0419000F">
      <w:start w:val="1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AB511CD"/>
    <w:multiLevelType w:val="hybridMultilevel"/>
    <w:tmpl w:val="0EAEACF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C1E3E84"/>
    <w:multiLevelType w:val="multilevel"/>
    <w:tmpl w:val="C85CE5AA"/>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9">
    <w:nsid w:val="5F905FFF"/>
    <w:multiLevelType w:val="hybridMultilevel"/>
    <w:tmpl w:val="B9743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5AA003D"/>
    <w:multiLevelType w:val="hybridMultilevel"/>
    <w:tmpl w:val="C5560D6A"/>
    <w:lvl w:ilvl="0" w:tplc="30F804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D647A0"/>
    <w:multiLevelType w:val="hybridMultilevel"/>
    <w:tmpl w:val="BA168DBE"/>
    <w:lvl w:ilvl="0" w:tplc="2EB689EA">
      <w:start w:val="1"/>
      <w:numFmt w:val="decimal"/>
      <w:lvlText w:val="%1."/>
      <w:lvlJc w:val="left"/>
      <w:pPr>
        <w:ind w:left="1065" w:hanging="360"/>
      </w:pPr>
      <w:rPr>
        <w:rFonts w:hint="default"/>
        <w:sz w:val="26"/>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2">
    <w:nsid w:val="6E534371"/>
    <w:multiLevelType w:val="hybridMultilevel"/>
    <w:tmpl w:val="81865FFA"/>
    <w:lvl w:ilvl="0" w:tplc="C0F401E2">
      <w:start w:val="1"/>
      <w:numFmt w:val="decimal"/>
      <w:lvlText w:val="%1."/>
      <w:lvlJc w:val="left"/>
      <w:pPr>
        <w:ind w:left="989" w:hanging="705"/>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nsid w:val="6F7538A8"/>
    <w:multiLevelType w:val="multilevel"/>
    <w:tmpl w:val="F55EBDB6"/>
    <w:lvl w:ilvl="0">
      <w:start w:val="1"/>
      <w:numFmt w:val="decimal"/>
      <w:lvlText w:val="%1)"/>
      <w:lvlJc w:val="left"/>
      <w:pPr>
        <w:ind w:left="1495" w:hanging="360"/>
      </w:pPr>
      <w:rPr>
        <w:rFonts w:hint="default"/>
        <w:sz w:val="24"/>
        <w:szCs w:val="24"/>
      </w:rPr>
    </w:lvl>
    <w:lvl w:ilvl="1">
      <w:start w:val="1"/>
      <w:numFmt w:val="decimal"/>
      <w:isLgl/>
      <w:lvlText w:val="%1.%2."/>
      <w:lvlJc w:val="left"/>
      <w:pPr>
        <w:ind w:left="1855" w:hanging="720"/>
      </w:pPr>
      <w:rPr>
        <w:rFonts w:hint="default"/>
        <w:sz w:val="24"/>
      </w:rPr>
    </w:lvl>
    <w:lvl w:ilvl="2">
      <w:start w:val="1"/>
      <w:numFmt w:val="decimal"/>
      <w:isLgl/>
      <w:lvlText w:val="%1.%2.%3."/>
      <w:lvlJc w:val="left"/>
      <w:pPr>
        <w:ind w:left="1855" w:hanging="720"/>
      </w:pPr>
      <w:rPr>
        <w:rFonts w:hint="default"/>
        <w:sz w:val="24"/>
      </w:rPr>
    </w:lvl>
    <w:lvl w:ilvl="3">
      <w:start w:val="1"/>
      <w:numFmt w:val="decimal"/>
      <w:isLgl/>
      <w:lvlText w:val="%1.%2.%3.%4."/>
      <w:lvlJc w:val="left"/>
      <w:pPr>
        <w:ind w:left="2215" w:hanging="1080"/>
      </w:pPr>
      <w:rPr>
        <w:rFonts w:hint="default"/>
        <w:sz w:val="24"/>
      </w:rPr>
    </w:lvl>
    <w:lvl w:ilvl="4">
      <w:start w:val="1"/>
      <w:numFmt w:val="decimal"/>
      <w:isLgl/>
      <w:lvlText w:val="%1.%2.%3.%4.%5."/>
      <w:lvlJc w:val="left"/>
      <w:pPr>
        <w:ind w:left="2215" w:hanging="1080"/>
      </w:pPr>
      <w:rPr>
        <w:rFonts w:hint="default"/>
        <w:sz w:val="24"/>
      </w:rPr>
    </w:lvl>
    <w:lvl w:ilvl="5">
      <w:start w:val="1"/>
      <w:numFmt w:val="decimal"/>
      <w:isLgl/>
      <w:lvlText w:val="%1.%2.%3.%4.%5.%6."/>
      <w:lvlJc w:val="left"/>
      <w:pPr>
        <w:ind w:left="2575" w:hanging="1440"/>
      </w:pPr>
      <w:rPr>
        <w:rFonts w:hint="default"/>
        <w:sz w:val="24"/>
      </w:rPr>
    </w:lvl>
    <w:lvl w:ilvl="6">
      <w:start w:val="1"/>
      <w:numFmt w:val="decimal"/>
      <w:isLgl/>
      <w:lvlText w:val="%1.%2.%3.%4.%5.%6.%7."/>
      <w:lvlJc w:val="left"/>
      <w:pPr>
        <w:ind w:left="2935" w:hanging="1800"/>
      </w:pPr>
      <w:rPr>
        <w:rFonts w:hint="default"/>
        <w:sz w:val="24"/>
      </w:rPr>
    </w:lvl>
    <w:lvl w:ilvl="7">
      <w:start w:val="1"/>
      <w:numFmt w:val="decimal"/>
      <w:isLgl/>
      <w:lvlText w:val="%1.%2.%3.%4.%5.%6.%7.%8."/>
      <w:lvlJc w:val="left"/>
      <w:pPr>
        <w:ind w:left="2935" w:hanging="1800"/>
      </w:pPr>
      <w:rPr>
        <w:rFonts w:hint="default"/>
        <w:sz w:val="24"/>
      </w:rPr>
    </w:lvl>
    <w:lvl w:ilvl="8">
      <w:start w:val="1"/>
      <w:numFmt w:val="decimal"/>
      <w:isLgl/>
      <w:lvlText w:val="%1.%2.%3.%4.%5.%6.%7.%8.%9."/>
      <w:lvlJc w:val="left"/>
      <w:pPr>
        <w:ind w:left="3295" w:hanging="2160"/>
      </w:pPr>
      <w:rPr>
        <w:rFonts w:hint="default"/>
        <w:sz w:val="24"/>
      </w:rPr>
    </w:lvl>
  </w:abstractNum>
  <w:abstractNum w:abstractNumId="44">
    <w:nsid w:val="6F875F5B"/>
    <w:multiLevelType w:val="hybridMultilevel"/>
    <w:tmpl w:val="FDDEC1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04305B9"/>
    <w:multiLevelType w:val="hybridMultilevel"/>
    <w:tmpl w:val="725C8E12"/>
    <w:lvl w:ilvl="0" w:tplc="E10C0A38">
      <w:start w:val="1"/>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6">
    <w:nsid w:val="717F57C1"/>
    <w:multiLevelType w:val="hybridMultilevel"/>
    <w:tmpl w:val="0F20B940"/>
    <w:lvl w:ilvl="0" w:tplc="4C7476AC">
      <w:start w:val="1"/>
      <w:numFmt w:val="decimal"/>
      <w:lvlText w:val="%1)"/>
      <w:lvlJc w:val="left"/>
      <w:pPr>
        <w:ind w:left="1362" w:hanging="795"/>
      </w:pPr>
      <w:rPr>
        <w:rFonts w:hint="default"/>
        <w:b w:val="0"/>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nsid w:val="7AA31CBC"/>
    <w:multiLevelType w:val="hybridMultilevel"/>
    <w:tmpl w:val="1B36516E"/>
    <w:lvl w:ilvl="0" w:tplc="46769B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8">
    <w:nsid w:val="7BBF1C52"/>
    <w:multiLevelType w:val="hybridMultilevel"/>
    <w:tmpl w:val="85BC0FFA"/>
    <w:lvl w:ilvl="0" w:tplc="47F85BA0">
      <w:start w:val="1"/>
      <w:numFmt w:val="decimal"/>
      <w:lvlText w:val="%1."/>
      <w:lvlJc w:val="left"/>
      <w:pPr>
        <w:ind w:left="1383" w:hanging="816"/>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3"/>
  </w:num>
  <w:num w:numId="2">
    <w:abstractNumId w:val="43"/>
  </w:num>
  <w:num w:numId="3">
    <w:abstractNumId w:val="46"/>
  </w:num>
  <w:num w:numId="4">
    <w:abstractNumId w:val="6"/>
  </w:num>
  <w:num w:numId="5">
    <w:abstractNumId w:val="24"/>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5"/>
  </w:num>
  <w:num w:numId="9">
    <w:abstractNumId w:val="36"/>
  </w:num>
  <w:num w:numId="10">
    <w:abstractNumId w:val="28"/>
  </w:num>
  <w:num w:numId="11">
    <w:abstractNumId w:val="13"/>
  </w:num>
  <w:num w:numId="12">
    <w:abstractNumId w:val="8"/>
  </w:num>
  <w:num w:numId="13">
    <w:abstractNumId w:val="3"/>
  </w:num>
  <w:num w:numId="14">
    <w:abstractNumId w:val="29"/>
  </w:num>
  <w:num w:numId="15">
    <w:abstractNumId w:val="14"/>
  </w:num>
  <w:num w:numId="16">
    <w:abstractNumId w:val="10"/>
  </w:num>
  <w:num w:numId="17">
    <w:abstractNumId w:val="19"/>
  </w:num>
  <w:num w:numId="18">
    <w:abstractNumId w:val="21"/>
  </w:num>
  <w:num w:numId="19">
    <w:abstractNumId w:val="18"/>
  </w:num>
  <w:num w:numId="20">
    <w:abstractNumId w:val="9"/>
  </w:num>
  <w:num w:numId="21">
    <w:abstractNumId w:val="35"/>
  </w:num>
  <w:num w:numId="22">
    <w:abstractNumId w:val="44"/>
  </w:num>
  <w:num w:numId="23">
    <w:abstractNumId w:val="4"/>
  </w:num>
  <w:num w:numId="24">
    <w:abstractNumId w:val="0"/>
  </w:num>
  <w:num w:numId="25">
    <w:abstractNumId w:val="12"/>
  </w:num>
  <w:num w:numId="26">
    <w:abstractNumId w:val="30"/>
  </w:num>
  <w:num w:numId="27">
    <w:abstractNumId w:val="37"/>
  </w:num>
  <w:num w:numId="28">
    <w:abstractNumId w:val="1"/>
  </w:num>
  <w:num w:numId="29">
    <w:abstractNumId w:val="11"/>
  </w:num>
  <w:num w:numId="30">
    <w:abstractNumId w:val="34"/>
  </w:num>
  <w:num w:numId="31">
    <w:abstractNumId w:val="38"/>
  </w:num>
  <w:num w:numId="32">
    <w:abstractNumId w:val="2"/>
  </w:num>
  <w:num w:numId="33">
    <w:abstractNumId w:val="16"/>
  </w:num>
  <w:num w:numId="34">
    <w:abstractNumId w:val="47"/>
  </w:num>
  <w:num w:numId="35">
    <w:abstractNumId w:val="26"/>
  </w:num>
  <w:num w:numId="36">
    <w:abstractNumId w:val="32"/>
  </w:num>
  <w:num w:numId="37">
    <w:abstractNumId w:val="39"/>
  </w:num>
  <w:num w:numId="38">
    <w:abstractNumId w:val="7"/>
  </w:num>
  <w:num w:numId="39">
    <w:abstractNumId w:val="27"/>
  </w:num>
  <w:num w:numId="40">
    <w:abstractNumId w:val="17"/>
  </w:num>
  <w:num w:numId="41">
    <w:abstractNumId w:val="41"/>
  </w:num>
  <w:num w:numId="42">
    <w:abstractNumId w:val="20"/>
  </w:num>
  <w:num w:numId="43">
    <w:abstractNumId w:val="40"/>
  </w:num>
  <w:num w:numId="44">
    <w:abstractNumId w:val="31"/>
  </w:num>
  <w:num w:numId="45">
    <w:abstractNumId w:val="15"/>
  </w:num>
  <w:num w:numId="46">
    <w:abstractNumId w:val="22"/>
  </w:num>
  <w:num w:numId="47">
    <w:abstractNumId w:val="42"/>
  </w:num>
  <w:num w:numId="48">
    <w:abstractNumId w:val="33"/>
  </w:num>
  <w:num w:numId="49">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2728C"/>
    <w:rsid w:val="00017158"/>
    <w:rsid w:val="00075CC4"/>
    <w:rsid w:val="000B26F6"/>
    <w:rsid w:val="000E4727"/>
    <w:rsid w:val="001052D8"/>
    <w:rsid w:val="0010714A"/>
    <w:rsid w:val="00117A0E"/>
    <w:rsid w:val="00285A4C"/>
    <w:rsid w:val="003232C1"/>
    <w:rsid w:val="00376B8E"/>
    <w:rsid w:val="00381EBA"/>
    <w:rsid w:val="00382545"/>
    <w:rsid w:val="004A3931"/>
    <w:rsid w:val="004C0461"/>
    <w:rsid w:val="004C558B"/>
    <w:rsid w:val="00544E93"/>
    <w:rsid w:val="0055197C"/>
    <w:rsid w:val="00583AA2"/>
    <w:rsid w:val="00626487"/>
    <w:rsid w:val="0065065D"/>
    <w:rsid w:val="006F74E4"/>
    <w:rsid w:val="00704094"/>
    <w:rsid w:val="00761113"/>
    <w:rsid w:val="00794F21"/>
    <w:rsid w:val="008131BD"/>
    <w:rsid w:val="00814CA3"/>
    <w:rsid w:val="00836B78"/>
    <w:rsid w:val="00856FEF"/>
    <w:rsid w:val="0088775E"/>
    <w:rsid w:val="00967DE8"/>
    <w:rsid w:val="00992156"/>
    <w:rsid w:val="0099458B"/>
    <w:rsid w:val="009A3215"/>
    <w:rsid w:val="009D5EBD"/>
    <w:rsid w:val="009F64D0"/>
    <w:rsid w:val="00A91CD7"/>
    <w:rsid w:val="00AC6FEA"/>
    <w:rsid w:val="00AD0347"/>
    <w:rsid w:val="00AD4A60"/>
    <w:rsid w:val="00BE15A3"/>
    <w:rsid w:val="00BE55FC"/>
    <w:rsid w:val="00CD00BC"/>
    <w:rsid w:val="00CE0EF5"/>
    <w:rsid w:val="00CF0787"/>
    <w:rsid w:val="00CF44B4"/>
    <w:rsid w:val="00D271ED"/>
    <w:rsid w:val="00D670B0"/>
    <w:rsid w:val="00D74341"/>
    <w:rsid w:val="00DE06FD"/>
    <w:rsid w:val="00E26076"/>
    <w:rsid w:val="00E2728C"/>
    <w:rsid w:val="00E458EF"/>
    <w:rsid w:val="00E7043A"/>
    <w:rsid w:val="00EA248A"/>
    <w:rsid w:val="00F66959"/>
    <w:rsid w:val="00FD70AB"/>
    <w:rsid w:val="00FF35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59"/>
  </w:style>
  <w:style w:type="paragraph" w:styleId="1">
    <w:name w:val="heading 1"/>
    <w:basedOn w:val="a"/>
    <w:next w:val="a"/>
    <w:link w:val="10"/>
    <w:qFormat/>
    <w:rsid w:val="00761113"/>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76111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761113"/>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7D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7DE8"/>
    <w:rPr>
      <w:rFonts w:ascii="Tahoma" w:hAnsi="Tahoma" w:cs="Tahoma"/>
      <w:sz w:val="16"/>
      <w:szCs w:val="16"/>
    </w:rPr>
  </w:style>
  <w:style w:type="paragraph" w:customStyle="1" w:styleId="ConsPlusNormal">
    <w:name w:val="ConsPlusNormal"/>
    <w:rsid w:val="00967D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967DE8"/>
    <w:pPr>
      <w:ind w:left="720"/>
      <w:contextualSpacing/>
    </w:pPr>
    <w:rPr>
      <w:rFonts w:ascii="Calibri" w:eastAsia="Calibri" w:hAnsi="Calibri" w:cs="Times New Roman"/>
    </w:rPr>
  </w:style>
  <w:style w:type="paragraph" w:customStyle="1" w:styleId="text">
    <w:name w:val="text"/>
    <w:basedOn w:val="a"/>
    <w:rsid w:val="00967DE8"/>
    <w:pPr>
      <w:spacing w:after="0" w:line="240" w:lineRule="auto"/>
      <w:ind w:firstLine="567"/>
      <w:jc w:val="both"/>
    </w:pPr>
    <w:rPr>
      <w:rFonts w:ascii="Arial" w:eastAsia="Times New Roman" w:hAnsi="Arial" w:cs="Arial"/>
      <w:sz w:val="24"/>
      <w:szCs w:val="24"/>
      <w:lang w:eastAsia="ru-RU"/>
    </w:rPr>
  </w:style>
  <w:style w:type="paragraph" w:customStyle="1" w:styleId="ConsNormal">
    <w:name w:val="ConsNormal"/>
    <w:rsid w:val="00382545"/>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814CA3"/>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a6">
    <w:name w:val="No Spacing"/>
    <w:qFormat/>
    <w:rsid w:val="00814CA3"/>
    <w:pPr>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rsid w:val="00814CA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814CA3"/>
    <w:rPr>
      <w:rFonts w:ascii="Times New Roman" w:eastAsia="Times New Roman" w:hAnsi="Times New Roman" w:cs="Times New Roman"/>
      <w:sz w:val="16"/>
      <w:szCs w:val="16"/>
      <w:lang w:eastAsia="ru-RU"/>
    </w:rPr>
  </w:style>
  <w:style w:type="paragraph" w:customStyle="1" w:styleId="ConsPlusCell">
    <w:name w:val="ConsPlusCell"/>
    <w:link w:val="ConsPlusCell0"/>
    <w:rsid w:val="00814CA3"/>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ConsPlusCell0">
    <w:name w:val="ConsPlusCell Знак"/>
    <w:basedOn w:val="a0"/>
    <w:link w:val="ConsPlusCell"/>
    <w:uiPriority w:val="99"/>
    <w:rsid w:val="00814CA3"/>
    <w:rPr>
      <w:rFonts w:ascii="Times New Roman" w:eastAsia="Times New Roman" w:hAnsi="Times New Roman" w:cs="Times New Roman"/>
      <w:lang w:eastAsia="ru-RU"/>
    </w:rPr>
  </w:style>
  <w:style w:type="character" w:customStyle="1" w:styleId="10">
    <w:name w:val="Заголовок 1 Знак"/>
    <w:basedOn w:val="a0"/>
    <w:link w:val="1"/>
    <w:rsid w:val="0076111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76111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61113"/>
    <w:rPr>
      <w:rFonts w:asciiTheme="majorHAnsi" w:eastAsiaTheme="majorEastAsia" w:hAnsiTheme="majorHAnsi" w:cstheme="majorBidi"/>
      <w:b/>
      <w:bCs/>
      <w:color w:val="4F81BD" w:themeColor="accent1"/>
      <w:sz w:val="24"/>
      <w:szCs w:val="24"/>
      <w:lang w:eastAsia="ru-RU"/>
    </w:rPr>
  </w:style>
  <w:style w:type="paragraph" w:styleId="a7">
    <w:name w:val="Title"/>
    <w:basedOn w:val="a"/>
    <w:link w:val="a8"/>
    <w:qFormat/>
    <w:rsid w:val="00761113"/>
    <w:pPr>
      <w:spacing w:after="0" w:line="240" w:lineRule="auto"/>
      <w:jc w:val="center"/>
    </w:pPr>
    <w:rPr>
      <w:rFonts w:ascii="Times New Roman" w:eastAsia="Times New Roman" w:hAnsi="Times New Roman" w:cs="Times New Roman"/>
      <w:sz w:val="24"/>
      <w:szCs w:val="20"/>
      <w:lang w:eastAsia="ru-RU"/>
    </w:rPr>
  </w:style>
  <w:style w:type="character" w:customStyle="1" w:styleId="a8">
    <w:name w:val="Название Знак"/>
    <w:basedOn w:val="a0"/>
    <w:link w:val="a7"/>
    <w:rsid w:val="00761113"/>
    <w:rPr>
      <w:rFonts w:ascii="Times New Roman" w:eastAsia="Times New Roman" w:hAnsi="Times New Roman" w:cs="Times New Roman"/>
      <w:sz w:val="24"/>
      <w:szCs w:val="20"/>
      <w:lang w:eastAsia="ru-RU"/>
    </w:rPr>
  </w:style>
  <w:style w:type="paragraph" w:styleId="a9">
    <w:name w:val="Body Text"/>
    <w:basedOn w:val="a"/>
    <w:link w:val="aa"/>
    <w:rsid w:val="00761113"/>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aa">
    <w:name w:val="Основной текст Знак"/>
    <w:basedOn w:val="a0"/>
    <w:link w:val="a9"/>
    <w:rsid w:val="00761113"/>
    <w:rPr>
      <w:rFonts w:ascii="Times New Roman" w:eastAsia="Times New Roman" w:hAnsi="Times New Roman" w:cs="Times New Roman"/>
      <w:color w:val="000000"/>
      <w:sz w:val="24"/>
      <w:szCs w:val="24"/>
      <w:lang w:eastAsia="ru-RU"/>
    </w:rPr>
  </w:style>
  <w:style w:type="paragraph" w:styleId="ab">
    <w:name w:val="Normal (Web)"/>
    <w:basedOn w:val="a"/>
    <w:uiPriority w:val="99"/>
    <w:unhideWhenUsed/>
    <w:rsid w:val="0076111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76111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header"/>
    <w:basedOn w:val="a"/>
    <w:link w:val="ad"/>
    <w:unhideWhenUsed/>
    <w:rsid w:val="007611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761113"/>
    <w:rPr>
      <w:rFonts w:ascii="Times New Roman" w:eastAsia="Times New Roman" w:hAnsi="Times New Roman" w:cs="Times New Roman"/>
      <w:sz w:val="24"/>
      <w:szCs w:val="24"/>
      <w:lang w:eastAsia="ru-RU"/>
    </w:rPr>
  </w:style>
  <w:style w:type="paragraph" w:styleId="ae">
    <w:name w:val="footer"/>
    <w:basedOn w:val="a"/>
    <w:link w:val="af"/>
    <w:unhideWhenUsed/>
    <w:rsid w:val="007611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761113"/>
    <w:rPr>
      <w:rFonts w:ascii="Times New Roman" w:eastAsia="Times New Roman" w:hAnsi="Times New Roman" w:cs="Times New Roman"/>
      <w:sz w:val="24"/>
      <w:szCs w:val="24"/>
      <w:lang w:eastAsia="ru-RU"/>
    </w:rPr>
  </w:style>
  <w:style w:type="character" w:styleId="af0">
    <w:name w:val="Hyperlink"/>
    <w:uiPriority w:val="99"/>
    <w:unhideWhenUsed/>
    <w:rsid w:val="00761113"/>
    <w:rPr>
      <w:color w:val="0000FF"/>
      <w:u w:val="single"/>
    </w:rPr>
  </w:style>
  <w:style w:type="character" w:customStyle="1" w:styleId="textexposedshow">
    <w:name w:val="text_exposed_show"/>
    <w:basedOn w:val="a0"/>
    <w:rsid w:val="00761113"/>
  </w:style>
  <w:style w:type="paragraph" w:customStyle="1" w:styleId="ConsTitle">
    <w:name w:val="ConsTitle"/>
    <w:rsid w:val="00761113"/>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character" w:customStyle="1" w:styleId="FontStyle21">
    <w:name w:val="Font Style21"/>
    <w:basedOn w:val="a0"/>
    <w:rsid w:val="00761113"/>
    <w:rPr>
      <w:rFonts w:ascii="Times New Roman" w:hAnsi="Times New Roman" w:cs="Times New Roman" w:hint="default"/>
      <w:b/>
      <w:bCs/>
      <w:sz w:val="26"/>
      <w:szCs w:val="26"/>
    </w:rPr>
  </w:style>
  <w:style w:type="paragraph" w:styleId="af1">
    <w:name w:val="endnote text"/>
    <w:basedOn w:val="a"/>
    <w:link w:val="af2"/>
    <w:uiPriority w:val="99"/>
    <w:unhideWhenUsed/>
    <w:rsid w:val="00761113"/>
    <w:pPr>
      <w:spacing w:after="0" w:line="240" w:lineRule="auto"/>
    </w:pPr>
    <w:rPr>
      <w:rFonts w:ascii="Times New Roman" w:eastAsia="Times New Roman" w:hAnsi="Times New Roman" w:cs="Times New Roman"/>
      <w:sz w:val="20"/>
      <w:szCs w:val="20"/>
      <w:lang w:eastAsia="ru-RU"/>
    </w:rPr>
  </w:style>
  <w:style w:type="character" w:customStyle="1" w:styleId="af2">
    <w:name w:val="Текст концевой сноски Знак"/>
    <w:basedOn w:val="a0"/>
    <w:link w:val="af1"/>
    <w:uiPriority w:val="99"/>
    <w:rsid w:val="00761113"/>
    <w:rPr>
      <w:rFonts w:ascii="Times New Roman" w:eastAsia="Times New Roman" w:hAnsi="Times New Roman" w:cs="Times New Roman"/>
      <w:sz w:val="20"/>
      <w:szCs w:val="20"/>
      <w:lang w:eastAsia="ru-RU"/>
    </w:rPr>
  </w:style>
  <w:style w:type="character" w:customStyle="1" w:styleId="af3">
    <w:name w:val="Основной текст_"/>
    <w:link w:val="33"/>
    <w:rsid w:val="00761113"/>
    <w:rPr>
      <w:rFonts w:ascii="Times New Roman" w:eastAsia="Times New Roman" w:hAnsi="Times New Roman"/>
      <w:sz w:val="27"/>
      <w:szCs w:val="27"/>
      <w:shd w:val="clear" w:color="auto" w:fill="FFFFFF"/>
    </w:rPr>
  </w:style>
  <w:style w:type="paragraph" w:customStyle="1" w:styleId="33">
    <w:name w:val="Основной текст3"/>
    <w:basedOn w:val="a"/>
    <w:link w:val="af3"/>
    <w:rsid w:val="00761113"/>
    <w:pPr>
      <w:widowControl w:val="0"/>
      <w:shd w:val="clear" w:color="auto" w:fill="FFFFFF"/>
      <w:spacing w:after="0" w:line="322" w:lineRule="exact"/>
      <w:ind w:hanging="1060"/>
    </w:pPr>
    <w:rPr>
      <w:rFonts w:ascii="Times New Roman" w:eastAsia="Times New Roman" w:hAnsi="Times New Roman"/>
      <w:sz w:val="27"/>
      <w:szCs w:val="27"/>
    </w:rPr>
  </w:style>
  <w:style w:type="paragraph" w:customStyle="1" w:styleId="ConsPlusNonformat">
    <w:name w:val="ConsPlusNonformat"/>
    <w:uiPriority w:val="99"/>
    <w:rsid w:val="007611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4">
    <w:name w:val="Table Grid"/>
    <w:basedOn w:val="a1"/>
    <w:uiPriority w:val="59"/>
    <w:rsid w:val="00761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uiPriority w:val="99"/>
    <w:locked/>
    <w:rsid w:val="00761113"/>
    <w:rPr>
      <w:rFonts w:ascii="Times New Roman" w:hAnsi="Times New Roman" w:cs="Times New Roman"/>
      <w:shd w:val="clear" w:color="auto" w:fill="FFFFFF"/>
    </w:rPr>
  </w:style>
  <w:style w:type="paragraph" w:customStyle="1" w:styleId="40">
    <w:name w:val="Основной текст (4)"/>
    <w:basedOn w:val="a"/>
    <w:link w:val="4"/>
    <w:uiPriority w:val="99"/>
    <w:rsid w:val="00761113"/>
    <w:pPr>
      <w:shd w:val="clear" w:color="auto" w:fill="FFFFFF"/>
      <w:spacing w:before="60" w:after="240" w:line="269" w:lineRule="exact"/>
      <w:jc w:val="center"/>
    </w:pPr>
    <w:rPr>
      <w:rFonts w:ascii="Times New Roman" w:hAnsi="Times New Roman" w:cs="Times New Roman"/>
    </w:rPr>
  </w:style>
  <w:style w:type="paragraph" w:customStyle="1" w:styleId="11">
    <w:name w:val="Обычный1"/>
    <w:rsid w:val="00CF0787"/>
    <w:pPr>
      <w:spacing w:after="0" w:line="240" w:lineRule="auto"/>
    </w:pPr>
    <w:rPr>
      <w:rFonts w:ascii="Times New Roman" w:eastAsia="Times New Roman" w:hAnsi="Times New Roman" w:cs="Times New Roman"/>
      <w:sz w:val="20"/>
      <w:szCs w:val="20"/>
      <w:lang w:eastAsia="ru-RU"/>
    </w:rPr>
  </w:style>
  <w:style w:type="character" w:styleId="af5">
    <w:name w:val="page number"/>
    <w:rsid w:val="00CF0787"/>
    <w:rPr>
      <w:rFonts w:cs="Times New Roman"/>
    </w:rPr>
  </w:style>
  <w:style w:type="character" w:customStyle="1" w:styleId="FontStyle12">
    <w:name w:val="Font Style12"/>
    <w:rsid w:val="00CF0787"/>
    <w:rPr>
      <w:rFonts w:ascii="Times New Roman" w:hAnsi="Times New Roman" w:cs="Times New Roman"/>
      <w:i/>
      <w:iCs/>
      <w:spacing w:val="-20"/>
      <w:sz w:val="34"/>
      <w:szCs w:val="34"/>
    </w:rPr>
  </w:style>
  <w:style w:type="character" w:customStyle="1" w:styleId="FontStyle11">
    <w:name w:val="Font Style11"/>
    <w:rsid w:val="00CF0787"/>
    <w:rPr>
      <w:rFonts w:ascii="Times New Roman" w:hAnsi="Times New Roman" w:cs="Times New Roman"/>
      <w:sz w:val="20"/>
      <w:szCs w:val="20"/>
    </w:rPr>
  </w:style>
  <w:style w:type="character" w:styleId="af6">
    <w:name w:val="Strong"/>
    <w:basedOn w:val="a0"/>
    <w:uiPriority w:val="22"/>
    <w:qFormat/>
    <w:rsid w:val="00075CC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5DEBB98A50983B27EE1B558365759540F7CA067A286874FEEE60B5A599A24083F91FF843656729F78145t4A5I"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C9E02C84B3B4DDEF0C854FB3506F5D664AC9605560B504D1977F2E02C3E939BCE0DA9DD4D7879A4730SE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9E02C84B3B4DDEF0C854FB3506F5D664AC9605560B504D1977F2E02C3E939BCE0DA9DD4D7879A4030SFL"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AA53D87990E15056BFDE3F4994CF85F744FF465437E1B81F1D5EE3DF9C3ADFF6D3F02D73E7R1YAB" TargetMode="External"/><Relationship Id="rId4" Type="http://schemas.openxmlformats.org/officeDocument/2006/relationships/webSettings" Target="webSettings.xml"/><Relationship Id="rId9" Type="http://schemas.openxmlformats.org/officeDocument/2006/relationships/hyperlink" Target="consultantplus://offline/ref=8C5DEBB98A50983B27EE1B558365759540F7CA067A286874FEEE60B5A599A24083F91FF843656729F78145t4A5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3040</Words>
  <Characters>17334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Федоровна</dc:creator>
  <cp:lastModifiedBy>Пользователь</cp:lastModifiedBy>
  <cp:revision>3</cp:revision>
  <cp:lastPrinted>2018-04-19T09:47:00Z</cp:lastPrinted>
  <dcterms:created xsi:type="dcterms:W3CDTF">2018-04-19T09:49:00Z</dcterms:created>
  <dcterms:modified xsi:type="dcterms:W3CDTF">2018-04-24T12:00:00Z</dcterms:modified>
</cp:coreProperties>
</file>