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Layout w:type="fixed"/>
        <w:tblLook w:val="01E0"/>
      </w:tblPr>
      <w:tblGrid>
        <w:gridCol w:w="851"/>
        <w:gridCol w:w="10065"/>
      </w:tblGrid>
      <w:tr w:rsidR="003A110D" w:rsidRPr="00C0037F" w:rsidTr="00D2249B">
        <w:tc>
          <w:tcPr>
            <w:tcW w:w="851" w:type="dxa"/>
          </w:tcPr>
          <w:p w:rsidR="003A110D" w:rsidRPr="00C0037F" w:rsidRDefault="003A110D" w:rsidP="004F4FE1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  <w:bookmarkStart w:id="0" w:name="Par58"/>
            <w:bookmarkEnd w:id="0"/>
          </w:p>
        </w:tc>
        <w:tc>
          <w:tcPr>
            <w:tcW w:w="10065" w:type="dxa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06"/>
            </w:tblGrid>
            <w:tr w:rsidR="003A110D" w:rsidRPr="00745320" w:rsidTr="00D2249B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47E5" w:rsidRPr="00985BC2" w:rsidRDefault="004B4A33" w:rsidP="00DF47E5">
                  <w:pPr>
                    <w:pStyle w:val="1"/>
                    <w:jc w:val="center"/>
                    <w:rPr>
                      <w:b w:val="0"/>
                      <w:u w:val="none"/>
                    </w:rPr>
                  </w:pPr>
                  <w:r>
                    <w:rPr>
                      <w:b w:val="0"/>
                      <w:noProof/>
                      <w:u w:val="none"/>
                    </w:rPr>
                    <w:drawing>
                      <wp:inline distT="0" distB="0" distL="0" distR="0">
                        <wp:extent cx="590550" cy="663575"/>
                        <wp:effectExtent l="1905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47E5" w:rsidRDefault="00DF47E5" w:rsidP="00DF47E5">
                  <w:pPr>
                    <w:jc w:val="center"/>
                  </w:pPr>
                </w:p>
                <w:p w:rsidR="00DF47E5" w:rsidRDefault="00DF47E5" w:rsidP="00DF47E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МУНИЦИПАЛЬНОГО ОБРАЗОВАНИЯ </w:t>
                  </w:r>
                </w:p>
                <w:p w:rsidR="00DF47E5" w:rsidRPr="00C23508" w:rsidRDefault="00DF47E5" w:rsidP="00DF47E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АНДЕГСКИЙ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СЕЛЬСОВЕТ»</w:t>
                  </w:r>
                </w:p>
                <w:p w:rsidR="00DF47E5" w:rsidRDefault="00DF47E5" w:rsidP="00DF47E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НЕНЕЦКОГО АВТОНОМНОГО ОКРУГА</w:t>
                  </w:r>
                </w:p>
                <w:p w:rsidR="00DF47E5" w:rsidRPr="00C23508" w:rsidRDefault="00DF47E5" w:rsidP="00DF47E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47E5" w:rsidRDefault="00DF47E5" w:rsidP="00DF47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47E5" w:rsidRPr="00586505" w:rsidRDefault="00DF47E5" w:rsidP="00DF47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865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DF47E5" w:rsidRPr="00586505" w:rsidRDefault="00DF47E5" w:rsidP="00DF47E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F47E5" w:rsidRPr="00C7134E" w:rsidRDefault="00DF47E5" w:rsidP="00DF47E5">
                  <w:pPr>
                    <w:pStyle w:val="a3"/>
                    <w:ind w:left="142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</w:pP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05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03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.2018  № 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15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   </w:t>
                  </w:r>
                </w:p>
                <w:p w:rsidR="00DF47E5" w:rsidRDefault="00DF47E5" w:rsidP="00DF47E5">
                  <w:pPr>
                    <w:pStyle w:val="ConsPlusTitle"/>
                    <w:widowControl/>
                    <w:ind w:left="142"/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</w:pPr>
                  <w:r w:rsidRPr="00C7134E"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д. Андег, НАО</w:t>
                  </w:r>
                </w:p>
                <w:p w:rsidR="008524E7" w:rsidRDefault="008524E7" w:rsidP="00DF47E5">
                  <w:pPr>
                    <w:pStyle w:val="ConsPlusTitle"/>
                    <w:widowControl/>
                    <w:ind w:left="142"/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</w:pP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«О признании утратившим силу</w:t>
                  </w: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Постановления администрации МО</w:t>
                  </w: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 xml:space="preserve">«Андегский сельсовет» НАО от </w:t>
                  </w: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01.04.2013 № 12</w:t>
                  </w: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«</w:t>
                  </w:r>
                  <w:r w:rsidRPr="008524E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Об утверждении Административного </w:t>
                  </w: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8524E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регламента  предоставления  муниципальной</w:t>
                  </w: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8524E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услуги «Признание помещения жилым </w:t>
                  </w: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8524E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помещением, жилого помещения непригодным </w:t>
                  </w:r>
                </w:p>
                <w:p w:rsidR="008524E7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8524E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для проживания и многоквартирного дома </w:t>
                  </w:r>
                </w:p>
                <w:p w:rsidR="008524E7" w:rsidRPr="00C7134E" w:rsidRDefault="008524E7" w:rsidP="008524E7">
                  <w:pPr>
                    <w:pStyle w:val="ConsPlusTitle"/>
                    <w:widowControl/>
                    <w:tabs>
                      <w:tab w:val="left" w:pos="5647"/>
                    </w:tabs>
                    <w:ind w:left="142"/>
                    <w:rPr>
                      <w:rFonts w:ascii="Times New Roman" w:hAnsi="Times New Roman" w:cs="Times New Roman"/>
                      <w:b w:val="0"/>
                      <w:bCs w:val="0"/>
                      <w:kern w:val="32"/>
                      <w:sz w:val="24"/>
                      <w:szCs w:val="24"/>
                    </w:rPr>
                  </w:pPr>
                  <w:r w:rsidRPr="008524E7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аварийным и подлежащим сносу  или реконструкции»</w:t>
                  </w:r>
                </w:p>
                <w:p w:rsidR="003A110D" w:rsidRPr="0025599B" w:rsidRDefault="003A110D" w:rsidP="00255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2249B" w:rsidRDefault="00D2249B" w:rsidP="00D2249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376EF2">
            <w:pPr>
              <w:autoSpaceDE w:val="0"/>
              <w:autoSpaceDN w:val="0"/>
              <w:adjustRightInd w:val="0"/>
              <w:spacing w:after="0" w:line="240" w:lineRule="auto"/>
              <w:ind w:left="-108" w:firstLine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r w:rsidR="00DF47E5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 ПОСТАНОВЛЯЕТ:</w:t>
            </w:r>
          </w:p>
          <w:p w:rsidR="003A110D" w:rsidRPr="00C0037F" w:rsidRDefault="003A110D" w:rsidP="00D2249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89F" w:rsidRPr="00C3189F" w:rsidRDefault="003A110D" w:rsidP="00C3189F">
            <w:pPr>
              <w:tabs>
                <w:tab w:val="left" w:pos="-28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3189F">
              <w:rPr>
                <w:rFonts w:ascii="Times New Roman" w:hAnsi="Times New Roman"/>
                <w:sz w:val="24"/>
                <w:szCs w:val="24"/>
              </w:rPr>
              <w:t>П</w:t>
            </w:r>
            <w:r w:rsidR="00C3189F" w:rsidRPr="00C3189F">
              <w:rPr>
                <w:rFonts w:ascii="Times New Roman" w:hAnsi="Times New Roman"/>
                <w:sz w:val="24"/>
                <w:szCs w:val="24"/>
              </w:rPr>
              <w:t>ризна</w:t>
            </w:r>
            <w:r w:rsidR="00C3189F">
              <w:rPr>
                <w:rFonts w:ascii="Times New Roman" w:hAnsi="Times New Roman"/>
                <w:sz w:val="24"/>
                <w:szCs w:val="24"/>
              </w:rPr>
              <w:t>ть</w:t>
            </w:r>
            <w:r w:rsidR="00C3189F" w:rsidRPr="00C3189F">
              <w:rPr>
                <w:rFonts w:ascii="Times New Roman" w:hAnsi="Times New Roman"/>
                <w:sz w:val="24"/>
                <w:szCs w:val="24"/>
              </w:rPr>
              <w:t xml:space="preserve"> утратившим силу Постановления Администрации муниципального образования «</w:t>
            </w:r>
            <w:r w:rsidR="00DF47E5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C3189F" w:rsidRPr="00C3189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от </w:t>
            </w:r>
            <w:r w:rsidR="00DF47E5">
              <w:rPr>
                <w:rFonts w:ascii="Times New Roman" w:hAnsi="Times New Roman"/>
                <w:sz w:val="24"/>
                <w:szCs w:val="24"/>
              </w:rPr>
              <w:t>01</w:t>
            </w:r>
            <w:r w:rsidR="00C3189F" w:rsidRPr="00C3189F">
              <w:rPr>
                <w:rFonts w:ascii="Times New Roman" w:hAnsi="Times New Roman"/>
                <w:sz w:val="24"/>
                <w:szCs w:val="24"/>
              </w:rPr>
              <w:t>.</w:t>
            </w:r>
            <w:r w:rsidR="00EF3091">
              <w:rPr>
                <w:rFonts w:ascii="Times New Roman" w:hAnsi="Times New Roman"/>
                <w:sz w:val="24"/>
                <w:szCs w:val="24"/>
              </w:rPr>
              <w:t>04</w:t>
            </w:r>
            <w:r w:rsidR="00C3189F" w:rsidRPr="00C3189F">
              <w:rPr>
                <w:rFonts w:ascii="Times New Roman" w:hAnsi="Times New Roman"/>
                <w:sz w:val="24"/>
                <w:szCs w:val="24"/>
              </w:rPr>
              <w:t xml:space="preserve">.2013 № </w:t>
            </w:r>
            <w:r w:rsidR="00DF47E5">
              <w:rPr>
                <w:rFonts w:ascii="Times New Roman" w:hAnsi="Times New Roman"/>
                <w:sz w:val="24"/>
                <w:szCs w:val="24"/>
              </w:rPr>
              <w:t>12</w:t>
            </w:r>
            <w:r w:rsidR="00EF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89F" w:rsidRPr="00C3189F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 предоставления  муниципальной услуги</w:t>
            </w:r>
            <w:r w:rsidR="00C31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89F" w:rsidRPr="00C3189F">
              <w:rPr>
                <w:rFonts w:ascii="Times New Roman" w:hAnsi="Times New Roman"/>
                <w:sz w:val="24"/>
                <w:szCs w:val="24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 или реконструкции»</w:t>
            </w:r>
            <w:r w:rsidR="00C318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89F" w:rsidRDefault="00C3189F" w:rsidP="00D2249B">
            <w:pPr>
              <w:tabs>
                <w:tab w:val="left" w:pos="-28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89F" w:rsidRDefault="00C3189F" w:rsidP="00D2249B">
            <w:pPr>
              <w:tabs>
                <w:tab w:val="left" w:pos="-28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D2249B">
            <w:pPr>
              <w:tabs>
                <w:tab w:val="left" w:pos="-28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      </w:r>
            <w:r w:rsidR="00DF47E5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EF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сельсовет» Ненецкого автономного округа.</w:t>
            </w:r>
          </w:p>
          <w:p w:rsidR="003A110D" w:rsidRPr="00C0037F" w:rsidRDefault="003A110D" w:rsidP="00D2249B">
            <w:pPr>
              <w:tabs>
                <w:tab w:val="left" w:pos="3045"/>
              </w:tabs>
              <w:ind w:left="34" w:hanging="34"/>
              <w:rPr>
                <w:sz w:val="24"/>
                <w:szCs w:val="24"/>
              </w:rPr>
            </w:pPr>
          </w:p>
          <w:p w:rsidR="003A110D" w:rsidRPr="00C0037F" w:rsidRDefault="003A110D" w:rsidP="00D2249B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D2249B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DF47E5" w:rsidRDefault="00DF47E5" w:rsidP="00DF47E5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0D" w:rsidRPr="00C0037F">
              <w:rPr>
                <w:rFonts w:ascii="Times New Roman" w:hAnsi="Times New Roman"/>
                <w:sz w:val="24"/>
                <w:szCs w:val="24"/>
              </w:rPr>
              <w:t xml:space="preserve">Глава МО  </w:t>
            </w:r>
          </w:p>
          <w:p w:rsidR="003A110D" w:rsidRPr="00C0037F" w:rsidRDefault="003A110D" w:rsidP="00DF47E5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«</w:t>
            </w:r>
            <w:r w:rsidR="00DF47E5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EF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сельсовет» НАО       </w:t>
            </w:r>
            <w:r w:rsidR="00EF30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В.</w:t>
            </w:r>
            <w:r w:rsidR="00DF47E5">
              <w:rPr>
                <w:rFonts w:ascii="Times New Roman" w:hAnsi="Times New Roman"/>
                <w:sz w:val="24"/>
                <w:szCs w:val="24"/>
              </w:rPr>
              <w:t>Ф</w:t>
            </w:r>
            <w:r w:rsidR="00EF30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47E5">
              <w:rPr>
                <w:rFonts w:ascii="Times New Roman" w:hAnsi="Times New Roman"/>
                <w:sz w:val="24"/>
                <w:szCs w:val="24"/>
              </w:rPr>
              <w:t>Абакумова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3A110D" w:rsidRPr="00C0037F" w:rsidRDefault="003A110D" w:rsidP="00D2249B">
            <w:pPr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</w:p>
        </w:tc>
      </w:tr>
    </w:tbl>
    <w:p w:rsidR="00CE293E" w:rsidRDefault="00CE293E" w:rsidP="004F4FE1">
      <w:pPr>
        <w:spacing w:after="0" w:line="240" w:lineRule="auto"/>
        <w:ind w:firstLine="709"/>
        <w:rPr>
          <w:rFonts w:ascii="Times New Roman" w:hAnsi="Times New Roman"/>
          <w:sz w:val="20"/>
        </w:rPr>
        <w:sectPr w:rsidR="00CE293E" w:rsidSect="00CE293E">
          <w:pgSz w:w="11905" w:h="16838"/>
          <w:pgMar w:top="1134" w:right="851" w:bottom="1134" w:left="1418" w:header="720" w:footer="720" w:gutter="0"/>
          <w:cols w:space="720"/>
          <w:noEndnote/>
          <w:docGrid w:linePitch="299"/>
        </w:sectPr>
      </w:pPr>
    </w:p>
    <w:tbl>
      <w:tblPr>
        <w:tblW w:w="10916" w:type="dxa"/>
        <w:tblInd w:w="-885" w:type="dxa"/>
        <w:tblLayout w:type="fixed"/>
        <w:tblLook w:val="01E0"/>
      </w:tblPr>
      <w:tblGrid>
        <w:gridCol w:w="851"/>
        <w:gridCol w:w="10065"/>
      </w:tblGrid>
      <w:tr w:rsidR="00194B26" w:rsidRPr="00C0037F" w:rsidTr="00D2249B">
        <w:tc>
          <w:tcPr>
            <w:tcW w:w="851" w:type="dxa"/>
          </w:tcPr>
          <w:p w:rsidR="00194B26" w:rsidRPr="00C0037F" w:rsidRDefault="00194B26" w:rsidP="004F4FE1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5" w:type="dxa"/>
          </w:tcPr>
          <w:p w:rsidR="00194B26" w:rsidRPr="00A544D6" w:rsidRDefault="00194B26" w:rsidP="00D2249B">
            <w:pPr>
              <w:pStyle w:val="a3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110D" w:rsidRDefault="003A110D" w:rsidP="00EF309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sectPr w:rsidR="003A110D" w:rsidSect="00D2249B">
      <w:pgSz w:w="11905" w:h="16838"/>
      <w:pgMar w:top="1134" w:right="848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D936BD"/>
    <w:multiLevelType w:val="hybridMultilevel"/>
    <w:tmpl w:val="8278A3A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8AC31F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/>
  <w:rsids>
    <w:rsidRoot w:val="003A110D"/>
    <w:rsid w:val="00004C09"/>
    <w:rsid w:val="00015E1C"/>
    <w:rsid w:val="000227AF"/>
    <w:rsid w:val="0002464A"/>
    <w:rsid w:val="000428B8"/>
    <w:rsid w:val="00060DB7"/>
    <w:rsid w:val="00062DFA"/>
    <w:rsid w:val="00097837"/>
    <w:rsid w:val="000A4CD7"/>
    <w:rsid w:val="000A5427"/>
    <w:rsid w:val="000E00DA"/>
    <w:rsid w:val="000F15BA"/>
    <w:rsid w:val="00111A5E"/>
    <w:rsid w:val="00123826"/>
    <w:rsid w:val="00141D1F"/>
    <w:rsid w:val="001470F8"/>
    <w:rsid w:val="00152798"/>
    <w:rsid w:val="001765B0"/>
    <w:rsid w:val="00194B26"/>
    <w:rsid w:val="0020658B"/>
    <w:rsid w:val="0025599B"/>
    <w:rsid w:val="00262921"/>
    <w:rsid w:val="00275956"/>
    <w:rsid w:val="002C2EE5"/>
    <w:rsid w:val="00340A50"/>
    <w:rsid w:val="00376EF2"/>
    <w:rsid w:val="003921C1"/>
    <w:rsid w:val="003A110D"/>
    <w:rsid w:val="003C5C25"/>
    <w:rsid w:val="003D041D"/>
    <w:rsid w:val="00406DAD"/>
    <w:rsid w:val="00417D9C"/>
    <w:rsid w:val="0043095C"/>
    <w:rsid w:val="00441316"/>
    <w:rsid w:val="004B4A33"/>
    <w:rsid w:val="004C586C"/>
    <w:rsid w:val="004F4FE1"/>
    <w:rsid w:val="0057535E"/>
    <w:rsid w:val="00586ADC"/>
    <w:rsid w:val="005C4D73"/>
    <w:rsid w:val="005E3DF9"/>
    <w:rsid w:val="00615A62"/>
    <w:rsid w:val="00670292"/>
    <w:rsid w:val="006A3AD7"/>
    <w:rsid w:val="006E1D83"/>
    <w:rsid w:val="007173BF"/>
    <w:rsid w:val="00734C4F"/>
    <w:rsid w:val="0074384C"/>
    <w:rsid w:val="00745320"/>
    <w:rsid w:val="007C4F3E"/>
    <w:rsid w:val="007F48C7"/>
    <w:rsid w:val="007F4F2E"/>
    <w:rsid w:val="008524E7"/>
    <w:rsid w:val="00863377"/>
    <w:rsid w:val="008A0E51"/>
    <w:rsid w:val="008D0785"/>
    <w:rsid w:val="0092751B"/>
    <w:rsid w:val="0094624E"/>
    <w:rsid w:val="009A6153"/>
    <w:rsid w:val="00A24244"/>
    <w:rsid w:val="00A34705"/>
    <w:rsid w:val="00A37C52"/>
    <w:rsid w:val="00A5298D"/>
    <w:rsid w:val="00A569EB"/>
    <w:rsid w:val="00A93B5C"/>
    <w:rsid w:val="00AA1C98"/>
    <w:rsid w:val="00AE2C0B"/>
    <w:rsid w:val="00AF2DE8"/>
    <w:rsid w:val="00B37C56"/>
    <w:rsid w:val="00B756DD"/>
    <w:rsid w:val="00B93C8C"/>
    <w:rsid w:val="00C16430"/>
    <w:rsid w:val="00C3189F"/>
    <w:rsid w:val="00C51706"/>
    <w:rsid w:val="00C561BC"/>
    <w:rsid w:val="00CE293E"/>
    <w:rsid w:val="00CF2248"/>
    <w:rsid w:val="00D2249B"/>
    <w:rsid w:val="00D2294D"/>
    <w:rsid w:val="00D452B5"/>
    <w:rsid w:val="00D478F8"/>
    <w:rsid w:val="00DA626A"/>
    <w:rsid w:val="00DC53B6"/>
    <w:rsid w:val="00DD0580"/>
    <w:rsid w:val="00DD1BF9"/>
    <w:rsid w:val="00DF47E5"/>
    <w:rsid w:val="00E419F0"/>
    <w:rsid w:val="00E779BF"/>
    <w:rsid w:val="00EF3091"/>
    <w:rsid w:val="00F31D84"/>
    <w:rsid w:val="00F5310B"/>
    <w:rsid w:val="00F727B5"/>
    <w:rsid w:val="00FC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0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79B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1">
    <w:name w:val="Обычный1"/>
    <w:rsid w:val="00E779BF"/>
    <w:pPr>
      <w:ind w:left="1080" w:right="1200"/>
      <w:jc w:val="center"/>
    </w:pPr>
    <w:rPr>
      <w:rFonts w:ascii="Arial" w:eastAsia="Times New Roman" w:hAnsi="Arial"/>
      <w:b/>
      <w:snapToGrid w:val="0"/>
      <w:sz w:val="24"/>
    </w:rPr>
  </w:style>
  <w:style w:type="character" w:customStyle="1" w:styleId="10">
    <w:name w:val="Заголовок 1 Знак"/>
    <w:link w:val="1"/>
    <w:rsid w:val="00EF3091"/>
    <w:rPr>
      <w:rFonts w:ascii="Times New Roman" w:eastAsia="Times New Roman" w:hAnsi="Times New Roman"/>
      <w:b/>
      <w:bCs/>
      <w:sz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F30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2018-04-16T06:50:00Z</cp:lastPrinted>
  <dcterms:created xsi:type="dcterms:W3CDTF">2018-04-23T11:05:00Z</dcterms:created>
  <dcterms:modified xsi:type="dcterms:W3CDTF">2018-04-23T11:05:00Z</dcterms:modified>
</cp:coreProperties>
</file>