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FA6FD5" w:rsidP="00FA6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00163" cy="1626870"/>
            <wp:effectExtent l="19050" t="0" r="0" b="0"/>
            <wp:docPr id="1" name="Рисунок 1" descr="C:\Users\Пользователь\Desktop\Gerb_andegskiy_selo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erb_andegskiy_selo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3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6D433C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</w:t>
      </w:r>
      <w:r w:rsidR="009F64D0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67DE8" w:rsidRPr="00EA248A" w:rsidRDefault="00C71815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CE1E5A" w:rsidRPr="00EA248A" w:rsidRDefault="00CE1E5A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AD0347" w:rsidRPr="00117A0E" w:rsidRDefault="008131BD" w:rsidP="00117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D433C" w:rsidRPr="006D433C" w:rsidRDefault="00382545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6D433C">
        <w:rPr>
          <w:rFonts w:ascii="Times New Roman" w:hAnsi="Times New Roman"/>
          <w:sz w:val="20"/>
        </w:rPr>
        <w:tab/>
      </w:r>
      <w:r w:rsidR="006D433C" w:rsidRPr="006D433C">
        <w:rPr>
          <w:rFonts w:ascii="Times New Roman" w:hAnsi="Times New Roman"/>
          <w:sz w:val="20"/>
        </w:rPr>
        <w:t>АДМИНИСТРАЦИЯ МУНИЦИПАЛЬНОГО ОБРАЗОВАНИЯ</w:t>
      </w: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caps/>
          <w:sz w:val="20"/>
        </w:rPr>
      </w:pPr>
      <w:r w:rsidRPr="006D433C">
        <w:rPr>
          <w:rFonts w:ascii="Times New Roman" w:hAnsi="Times New Roman"/>
          <w:sz w:val="20"/>
        </w:rPr>
        <w:t xml:space="preserve"> «АНДЕГСКИЙ</w:t>
      </w:r>
      <w:r w:rsidRPr="006D433C">
        <w:rPr>
          <w:rFonts w:ascii="Times New Roman" w:hAnsi="Times New Roman"/>
          <w:caps/>
          <w:sz w:val="20"/>
        </w:rPr>
        <w:t xml:space="preserve"> сельсовет»  </w:t>
      </w: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6D433C">
        <w:rPr>
          <w:rFonts w:ascii="Times New Roman" w:hAnsi="Times New Roman"/>
          <w:sz w:val="20"/>
        </w:rPr>
        <w:t>НЕНЕЦКОГО АВТОНОМНОГО ОКРУГА</w:t>
      </w: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6D433C">
        <w:rPr>
          <w:rFonts w:ascii="Times New Roman" w:hAnsi="Times New Roman"/>
          <w:sz w:val="20"/>
        </w:rPr>
        <w:t>ПОСТАНОВЛЕНИЕ</w:t>
      </w: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6D433C">
        <w:rPr>
          <w:rFonts w:ascii="Times New Roman" w:hAnsi="Times New Roman"/>
          <w:b w:val="0"/>
          <w:sz w:val="20"/>
        </w:rPr>
        <w:t>от 12.04.2018 г. № 17</w:t>
      </w:r>
      <w:r w:rsidRPr="006D433C">
        <w:rPr>
          <w:rFonts w:ascii="Times New Roman" w:hAnsi="Times New Roman"/>
          <w:b w:val="0"/>
          <w:sz w:val="20"/>
        </w:rPr>
        <w:br/>
        <w:t>________________________</w:t>
      </w:r>
    </w:p>
    <w:p w:rsidR="006D433C" w:rsidRPr="006D433C" w:rsidRDefault="006D433C" w:rsidP="006D433C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6D433C">
        <w:rPr>
          <w:rFonts w:ascii="Times New Roman" w:hAnsi="Times New Roman"/>
          <w:b w:val="0"/>
          <w:sz w:val="20"/>
        </w:rPr>
        <w:t>д. Андег, НАО</w:t>
      </w:r>
    </w:p>
    <w:p w:rsidR="006D433C" w:rsidRPr="006D433C" w:rsidRDefault="006D433C" w:rsidP="006D433C">
      <w:pPr>
        <w:pStyle w:val="a7"/>
        <w:rPr>
          <w:b/>
          <w:color w:val="FF0000"/>
          <w:sz w:val="20"/>
        </w:rPr>
      </w:pPr>
      <w:r w:rsidRPr="006D433C">
        <w:rPr>
          <w:b/>
          <w:color w:val="FF0000"/>
          <w:sz w:val="20"/>
        </w:rPr>
        <w:t xml:space="preserve">                                                            </w:t>
      </w:r>
    </w:p>
    <w:p w:rsidR="006D433C" w:rsidRPr="006D433C" w:rsidRDefault="006D433C" w:rsidP="006D4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Об  утверждении  правил осуществления  </w:t>
      </w:r>
    </w:p>
    <w:p w:rsidR="006D433C" w:rsidRPr="006D433C" w:rsidRDefault="006D433C" w:rsidP="006D4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внутреннего   финансового  контроля  и </w:t>
      </w:r>
    </w:p>
    <w:p w:rsidR="006D433C" w:rsidRPr="006D433C" w:rsidRDefault="006D433C" w:rsidP="006D4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внутреннего  финансового  аудита  </w:t>
      </w:r>
      <w:proofErr w:type="gramStart"/>
      <w:r w:rsidRPr="006D433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433C" w:rsidRPr="006D433C" w:rsidRDefault="006D433C" w:rsidP="006D4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gramStart"/>
      <w:r w:rsidRPr="006D433C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433C" w:rsidRPr="006D433C" w:rsidRDefault="006D433C" w:rsidP="006D4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образования «Андегский сельсовет </w:t>
      </w:r>
    </w:p>
    <w:p w:rsidR="006D433C" w:rsidRPr="006D433C" w:rsidRDefault="006D433C" w:rsidP="006D4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Ненецкого автономного округа    </w:t>
      </w:r>
      <w:r w:rsidRPr="006D433C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D433C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 соответствии со </w:t>
      </w:r>
      <w:hyperlink r:id="rId8" w:history="1">
        <w:r w:rsidRPr="006D433C">
          <w:rPr>
            <w:rFonts w:ascii="Times New Roman" w:hAnsi="Times New Roman" w:cs="Times New Roman"/>
            <w:bCs/>
            <w:color w:val="000000"/>
            <w:sz w:val="20"/>
            <w:szCs w:val="20"/>
            <w:lang w:eastAsia="ru-RU"/>
          </w:rPr>
          <w:t>статьей 160.2-1</w:t>
        </w:r>
      </w:hyperlink>
      <w:r w:rsidRPr="006D433C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Бюджетного кодекса Российской Федерации, 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Приказом Минфина России от 07.09.2016 N 356 "Об утверждении Методических рекомендаций по осуществлению внутреннего финансового контроля", Приказом Минфина России от 30.12.2016 N 822 "Об утверждении Методических рекомендаций по осуществлению внутреннего финансового аудита", 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>Администрация  муниципального  образования «Андегский сельсовет» Ненецкого автономного округа  ПОСТАНОВЛЯЕТ:</w:t>
      </w:r>
      <w:proofErr w:type="gramEnd"/>
    </w:p>
    <w:p w:rsidR="006D433C" w:rsidRPr="006D433C" w:rsidRDefault="006D433C" w:rsidP="006D43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1.  Утвердить прилагаемые  Правила 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осуществления внутреннего финансового контроля и внутреннего финансового аудита в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</w:rPr>
        <w:t xml:space="preserve">сельсовет» Ненецкого автономного округа. </w:t>
      </w:r>
    </w:p>
    <w:p w:rsidR="006D433C" w:rsidRPr="006D433C" w:rsidRDefault="006D433C" w:rsidP="006D43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D433C">
        <w:rPr>
          <w:rFonts w:ascii="Times New Roman" w:hAnsi="Times New Roman" w:cs="Times New Roman"/>
        </w:rPr>
        <w:t>2.  Настоящее постановление вступает в силу после его официального опубликования (обнародования).</w:t>
      </w:r>
    </w:p>
    <w:p w:rsidR="006D433C" w:rsidRPr="006D433C" w:rsidRDefault="006D433C" w:rsidP="006D43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433C" w:rsidRPr="006D433C" w:rsidRDefault="006D433C" w:rsidP="006D4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 xml:space="preserve"> Глава МО «Андегский сельсовет» НАО:                                   В.Ф. Абакумова</w:t>
      </w:r>
    </w:p>
    <w:p w:rsidR="006D433C" w:rsidRPr="006D433C" w:rsidRDefault="006D433C" w:rsidP="006D433C">
      <w:pPr>
        <w:pStyle w:val="a6"/>
        <w:jc w:val="right"/>
        <w:rPr>
          <w:sz w:val="20"/>
          <w:szCs w:val="20"/>
        </w:rPr>
      </w:pPr>
    </w:p>
    <w:p w:rsidR="006D433C" w:rsidRPr="006D433C" w:rsidRDefault="006D433C" w:rsidP="006D433C">
      <w:pPr>
        <w:pStyle w:val="a6"/>
        <w:jc w:val="right"/>
        <w:rPr>
          <w:sz w:val="20"/>
          <w:szCs w:val="20"/>
        </w:rPr>
      </w:pPr>
      <w:r w:rsidRPr="006D433C">
        <w:rPr>
          <w:sz w:val="20"/>
          <w:szCs w:val="20"/>
        </w:rPr>
        <w:t>Приложение</w:t>
      </w:r>
    </w:p>
    <w:p w:rsidR="006D433C" w:rsidRPr="006D433C" w:rsidRDefault="006D433C" w:rsidP="006D433C">
      <w:pPr>
        <w:pStyle w:val="a6"/>
        <w:jc w:val="right"/>
        <w:rPr>
          <w:sz w:val="20"/>
          <w:szCs w:val="20"/>
        </w:rPr>
      </w:pPr>
      <w:r w:rsidRPr="006D433C">
        <w:rPr>
          <w:sz w:val="20"/>
          <w:szCs w:val="20"/>
        </w:rPr>
        <w:t xml:space="preserve">к Постановлению Администрации </w:t>
      </w:r>
    </w:p>
    <w:p w:rsidR="006D433C" w:rsidRPr="006D433C" w:rsidRDefault="006D433C" w:rsidP="006D433C">
      <w:pPr>
        <w:pStyle w:val="a6"/>
        <w:jc w:val="right"/>
        <w:rPr>
          <w:sz w:val="20"/>
          <w:szCs w:val="20"/>
        </w:rPr>
      </w:pPr>
      <w:r w:rsidRPr="006D433C">
        <w:rPr>
          <w:sz w:val="20"/>
          <w:szCs w:val="20"/>
        </w:rPr>
        <w:t>МО «</w:t>
      </w:r>
      <w:r w:rsidRPr="006D433C">
        <w:rPr>
          <w:color w:val="000000"/>
          <w:sz w:val="20"/>
          <w:szCs w:val="20"/>
        </w:rPr>
        <w:t xml:space="preserve">Андегский </w:t>
      </w:r>
      <w:r w:rsidRPr="006D433C">
        <w:rPr>
          <w:sz w:val="20"/>
          <w:szCs w:val="20"/>
        </w:rPr>
        <w:t xml:space="preserve">сельсовет» НАО  </w:t>
      </w:r>
    </w:p>
    <w:p w:rsidR="006D433C" w:rsidRPr="006D433C" w:rsidRDefault="006D433C" w:rsidP="006D433C">
      <w:pPr>
        <w:pStyle w:val="a6"/>
        <w:jc w:val="right"/>
        <w:rPr>
          <w:sz w:val="20"/>
          <w:szCs w:val="20"/>
        </w:rPr>
      </w:pPr>
      <w:r w:rsidRPr="006D433C">
        <w:rPr>
          <w:sz w:val="20"/>
          <w:szCs w:val="20"/>
        </w:rPr>
        <w:t>от  12. 04.2018 № 18</w:t>
      </w:r>
    </w:p>
    <w:p w:rsidR="006D433C" w:rsidRPr="006D433C" w:rsidRDefault="006D433C" w:rsidP="006D433C">
      <w:pPr>
        <w:pStyle w:val="a6"/>
        <w:jc w:val="right"/>
        <w:rPr>
          <w:sz w:val="20"/>
          <w:szCs w:val="20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D433C" w:rsidRPr="006D433C" w:rsidRDefault="006D433C" w:rsidP="006D433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6D433C" w:rsidRPr="006D433C" w:rsidRDefault="006D433C" w:rsidP="006D433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>Правила</w:t>
      </w:r>
    </w:p>
    <w:p w:rsidR="006D433C" w:rsidRPr="006D433C" w:rsidRDefault="006D433C" w:rsidP="006D433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lastRenderedPageBreak/>
        <w:t>осуществления внутреннего финансового контроля и внутреннего финансового аудита в 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</w:rPr>
        <w:t xml:space="preserve">сельсовет» </w:t>
      </w:r>
    </w:p>
    <w:p w:rsidR="006D433C" w:rsidRPr="006D433C" w:rsidRDefault="006D433C" w:rsidP="006D433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1. Настоящие Правила устанавливают порядок осуществления главным распорядителем средств местного бюджета, главным администратором доходов местного бюджета, главным администратором 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источников финансирования дефицита местного бюджета  внутреннего финансового контроля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внутреннего финансового аудита.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Раздел II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Осуществление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Внутренний финансовый контроль осуществляется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главой 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сельсовет» Ненецкого автономного округа (далее – глава муниципального образования), должностным лицом </w:t>
      </w:r>
      <w:r w:rsidRPr="006D433C">
        <w:rPr>
          <w:rFonts w:ascii="Times New Roman" w:hAnsi="Times New Roman" w:cs="Times New Roman"/>
          <w:sz w:val="20"/>
          <w:szCs w:val="20"/>
        </w:rPr>
        <w:t>финансово-бюджетного отдела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</w:rPr>
        <w:t xml:space="preserve">сельсовет» Ненецкого автономного округа </w:t>
      </w: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(далее – должностное лицо финансового органа)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, организующим и выполняющим внутренние процедуры составления и исполнения местного бюджета, ведения бюджетного учета и составления бюджетной отчетности (далее - внутренние бюджетные процедуры). </w:t>
      </w:r>
      <w:proofErr w:type="gramEnd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Внутренний финансовый контроль направлен: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местного бюджета, составления бюджетной отчетности и ведения бюджетного учета главным администратором бюджетных средств и получателями средств местного бюджета;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 подготовку и организацию мер по повышению экономности и результативности использования бюджетных средств.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3. Должностное лицо финансового органа осуществляет внутренний финансовый контроль в соответствии с его должностным регламентом в отношении следующих внутренних бюджетных процедур: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1) составление документов, необходимых для составления и рассмотрения проекта местного бюджета, в том числе реестров расходных обязательств и обоснований бюджетных ассигнований;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2) составление документов главному администратору бюджетных средств, администратору бюджетных средств, необходимых для составления и рассмотрения проекта местного бюджета;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3) составление документов, необходимых для составления и ведения кассового плана по доходам местного бюджета, расходам местного бюджета и источникам финансирования дефицита местного бюджета;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4) составление, утверждение и ведение бюджетной росписи главного распорядителя средств местного бюджета;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5) составление документов, необходимых для формирования и ведения сводной бюджетной росписи местного бюджета, а также для доведения (распределения) бюджетных ассигнований и лимитов бюджетных обязательств до главного распорядителя средств местного бюджета;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6) составление, исполнение и ведение бюджетной сметы и (или) составление (утверждение) свода бюджетных смет;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7) принятие в пределах доведенных лимитов бюджетных обязательств и (или) бюджетных ассигнований бюджетных обязательств;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8) осуществление начисления, учета и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местного бюджета) в местный бюджет, пеней и штрафов по ним;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9) принятие решений о возврате излишне уплаченных (взысканных) платежей в местный бюджет,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10) принятие решений о зачете (об уточнении) платежей в местный бюджет;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11)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12) составление и представление бюджетной отчетности и сводной бюджетной отчетности;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13) исполнение судебных актов по искам к муниципальному образованию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сельсовет» Ненецкого автономного округа (далее – муниципальное образование);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14) распределение лимитов бюджетных обязательств </w:t>
      </w: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получателям средств местного бюджета;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15) осуществление предусмотренных правовыми актами о предоставлении </w:t>
      </w: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межбюджетных субсидий и иных межбюджетных трансфертов</w:t>
      </w:r>
      <w:r w:rsidRPr="006D433C"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  <w:t>,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16)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17) осуществление предусмотренных правовыми актами о выделении в распоряжение главного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администратора источников финансирования дефицита местного бюджета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ассигнований, предназначенных для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погашения источников финансирования дефицита местного бюджета, действий, направленных на обеспечение </w:t>
      </w:r>
      <w:proofErr w:type="spell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адресности</w:t>
      </w:r>
      <w:proofErr w:type="spell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целевого характера использования указанных ассигнований.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Par30"/>
      <w:bookmarkEnd w:id="0"/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6D433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 осуществлении внутреннего финансового контроля производятся следующие контрольные действия: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проверка оформления документов на соответствие требованиям нормативных правовых актов Российской Федерации и муниципального образования, регулирующих бюджетные правоотношения, и внутренних стандартов и процедур;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подтверждение (согласование) операций (действий по формированию документов, необходимых для выполнения внутренних бюджетных процедур);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сверка данных;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сбор (запрос), анализ и оценка (мониторинг) информации о результатах выполнения внутренних бюджетных процедур.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5. Формами проведения внутреннего финансового контроля являются контрольные действия, указанные в </w:t>
      </w:r>
      <w:hyperlink r:id="rId9" w:history="1">
        <w:r w:rsidRPr="006D433C">
          <w:rPr>
            <w:rFonts w:ascii="Times New Roman" w:hAnsi="Times New Roman" w:cs="Times New Roman"/>
            <w:color w:val="000000"/>
            <w:sz w:val="20"/>
            <w:szCs w:val="20"/>
            <w:lang w:eastAsia="ru-RU"/>
          </w:rPr>
          <w:t>пункте 4</w:t>
        </w:r>
      </w:hyperlink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настоящих Правил (далее - контрольные действия), применяемые в ходе самоконтроля и смежного контроля (методы контроля).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6. Контрольные действия подразделяются на визуальные, автоматические и смешанные (виды контрольных действий).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должностного лица финансового органа. Смешанные контрольные действия выполняются с использованием прикладных программных средств автоматизации с участием должностного лица финансового органа.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7. К способам проведения контрольных действий относятся: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процедуры), группы операций.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8. Внутренний финансовый контроль осуществляется в соответствии </w:t>
      </w:r>
      <w:hyperlink w:anchor="Par197" w:history="1">
        <w:r w:rsidRPr="006D433C">
          <w:rPr>
            <w:rFonts w:ascii="Times New Roman" w:hAnsi="Times New Roman" w:cs="Times New Roman"/>
            <w:color w:val="000000"/>
            <w:sz w:val="20"/>
            <w:szCs w:val="20"/>
            <w:lang w:eastAsia="ru-RU"/>
          </w:rPr>
          <w:t>картой</w:t>
        </w:r>
      </w:hyperlink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внутреннего финансового контроля по форме согласно Приложению 1 к настоящим Правилам.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9. Процесс формирования (актуализации) карты внутреннего финансового контроля включает следующие этапы: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10.   Формирование (актуализация) карт внутреннего финансового контроля проводится: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до начала очередного финансового года, не позднее 15 ноября текущего года;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 принятии решения главой муниципального образования о внесении изменений в карты внутреннего финансового контроля;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11. Актуализация (формирование) карт внутреннего финансового контроля проводится не реже одного раза в год.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12. Формирование перечня операций действий по формированию документов,        необходимых для выполнения внутренней бюджетной процедуры в целях включения в карту внутреннего финансового контроля (далее – Перечень) осуществляется согласно </w:t>
      </w:r>
      <w:hyperlink r:id="rId10" w:history="1">
        <w:r w:rsidRPr="006D433C">
          <w:rPr>
            <w:rFonts w:ascii="Times New Roman" w:hAnsi="Times New Roman" w:cs="Times New Roman"/>
            <w:sz w:val="20"/>
            <w:szCs w:val="20"/>
            <w:lang w:eastAsia="ru-RU"/>
          </w:rPr>
          <w:t>Приложению 2</w:t>
        </w:r>
      </w:hyperlink>
      <w:r w:rsidRPr="006D433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 настоящим Правилам.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В целях включения указанных в Перечне операций в карту внутреннего финансового контроля и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определения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применяемых к ним контрольных действий оценивается вероятность возникновения событий, негативно влияющих на выполнение внутренних бюджетных процедур (далее - бюджетные риски).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12.1. К бюджетным рискам относятся риски, связанные с проведением операций (действий по формированию документов, необходимых для выполнения внутренней бюджетной процедуры).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12.2. Оценка бюджетных рисков операции состоит в идентификации бюджетных рисков и определении уровня бюджетного риска по каждой операции, указанной в Перечне.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12.3.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Идентификация бюджетных рисков осуществляется путем проведения анализа информации, указанной в представлениях и предписаниях </w:t>
      </w:r>
      <w:r w:rsidRPr="006D433C">
        <w:rPr>
          <w:rFonts w:ascii="Times New Roman" w:hAnsi="Times New Roman" w:cs="Times New Roman"/>
          <w:sz w:val="20"/>
          <w:szCs w:val="20"/>
        </w:rPr>
        <w:t>финансово-бюджетного отдела 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</w:rPr>
        <w:t>сельсовет» Ненецкого автономного округа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(далее - </w:t>
      </w:r>
      <w:r w:rsidRPr="006D433C">
        <w:rPr>
          <w:rFonts w:ascii="Times New Roman" w:hAnsi="Times New Roman" w:cs="Times New Roman"/>
          <w:sz w:val="20"/>
          <w:szCs w:val="20"/>
        </w:rPr>
        <w:t>финансово-бюджетного отдела Администрации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sz w:val="20"/>
          <w:szCs w:val="20"/>
        </w:rPr>
        <w:t xml:space="preserve">муниципального образования)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 осуществлении им внутреннего финансового аудита, иной информации об имеющихся нарушениях бюджетного законодательства Российской Федерации и недостатках в сфере бюджетных правоотношений, их причинах и условиях.</w:t>
      </w:r>
      <w:proofErr w:type="gramEnd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12.4. По каждому бюджетному риску операции определяется уровень бюджетного риска операции по критериям: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"вероятность" - ожидание наступления события, негативно влияющего на выполнение внутренней бюджетной процедуры;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"последствия" - размер возможного наносимого ущерба, снижение оценки качества финансового менеджмента, осуществляемого Администрацией муниципального образования, существенность налагаемых санкций за допущенное нарушение бюджетного законодательства Российской Федерации, снижение результативности (экономности) использования бюджетных средств.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Оценка по критерию "вероятность" осуществляется на основе анализа информации о следующих причинах бюджетных рисков: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недостаточность положений правовых актов Администрации  муниципального образования, а также иных актов, распоряжений (указаний) и поручений, регламентирующих выполнение внутренних бюджетных процедур, их несоответствие нормативным правовым актам, регулирующим бюджетные правоотношения, на момент совершения операции;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длительный период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обновления средств автоматизации подготовки документов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низкое качество содержания и (или) несвоевременность представления документов, представляемых должностным лицом финансового органа, осуществляющим внутренние бюджетные процедуры, необходимых для проведения операций;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наличие конфликта интересов у должностного лица финансового органа, осуществляющего внутренние бюджетные процедуры;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неэффективность средств автоматизации подготовки документа, необходимого для выполнения внутренней бюджетной процедуры.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12.5. В соответствии с Таблицей оценок уровня бюджетного риска операции (далее - Таблица) (</w:t>
      </w:r>
      <w:hyperlink r:id="rId11" w:history="1">
        <w:r w:rsidRPr="006D433C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приложение 3</w:t>
        </w:r>
      </w:hyperlink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к настоящим  Правилам) оценка уровня бюджетных рисков операций определяется на пересечении значений критерия "вероятность" и критерия "последствия".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12.6. В карту внутреннего финансового контроля включаются операции с уровнем риска "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средний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", "высокий", "очень высокий".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12.7. Актуализация карты внутреннего финансового контроля осуществляется путем утверждения карты внутреннего финансового контроля в новой редакции в соответствии с настоящими Правилами в срок не позднее пяти рабочих дней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с даты принятия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решения главой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12.8.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Изменения при смене должностного лица финансового органа, ответственного за выполнение контрольных действий, а также связанные с увольнением (приемом на работу) специалистов, участвующих в осуществлении внутреннего финансового контроля, вносятся в карту внутреннего финансового контроля по мере необходимости, но не позднее пяти рабочих дней после принятия соответствующего решения.</w:t>
      </w:r>
      <w:proofErr w:type="gramEnd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12.9. Перечень и карты внутреннего финансового контроля составляются на бумажных носителях или, при наличии технических возможностей, на машинных носителях информации - в форме электронного документа с использованием электронной подписи (далее - электронные документы) с обязательным изготовлением копий электронных документов на бумажных носителях.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13. Ответственность за организацию внутреннего финансового контроля несет глава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14. Внутренний финансовый контроль осуществляется с соблюдением периодичности, методов, форм контроля, видов контрольных действий и способов их проведениях, указанных в картах внутреннего финансового контроля.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15. При осуществлении внутреннего финансового контроля используются следующие методы внутреннего финансового контроля: самоконтроль, контроль по уровню подчиненности, смежный контроль.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16. Самоконтроль осуществляется сплошным способом должностным лицом финансового органа путем проведения проверки каждой выполняемой им операции на соответствие нормативным правовым актам Российской Федерации и муниципального образования, регулирующим бюджетные правоотношения, внутренним стандартам и процедурам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17. Контроль по уровню подчиненности осуществляется сплошным и (или) выборочным способом главой муниципального образования путем подтверждения (согласования) операций (действий по формированию документов, необходимых для выполнения внутренних бюджетных процедур), осуществляемых подчиненным должностным лицом финансового органа.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18. Смежный контроль осуществляется сплошным и (или) выборочным способом главой муниципального образования путем согласования (подтверждения) операций (действий по формированию документов, необходимых для выполнения внутренних бюджетных процедур).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19.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Ведение </w:t>
      </w:r>
      <w:hyperlink w:anchor="Par264" w:history="1">
        <w:r w:rsidRPr="006D433C">
          <w:rPr>
            <w:rFonts w:ascii="Times New Roman" w:hAnsi="Times New Roman" w:cs="Times New Roman"/>
            <w:color w:val="000000"/>
            <w:sz w:val="20"/>
            <w:szCs w:val="20"/>
            <w:lang w:eastAsia="ru-RU"/>
          </w:rPr>
          <w:t>регистра (журнал)</w:t>
        </w:r>
      </w:hyperlink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внутреннего финансового контроля, форма которых приведена в Приложении 4</w:t>
      </w:r>
      <w:r w:rsidRPr="006D433C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 настоящим Правилам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, осуществляется, ответственным за выполнение внутренних бюджетных процедур.</w:t>
      </w:r>
      <w:proofErr w:type="gramEnd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Ведение регистра (журнала) внутреннего финансового контроля осуществляется путем регулярного занесения уполномоченным лицом записей в его непосредственно после проведения соответствующих контрольных действий.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20. Регистр (журнал) внутреннего финансового контроля подлежат учету и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хранению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в том числе с применением автоматизированных информационных систем.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20.1.  Ведение, учет и хранение регистров (журналов) внутреннего финансового контроля (далее - регистры) осуществляется </w:t>
      </w: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финансово-бюджетным отделом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Перечень должностных лиц, ответственных за ведение регистров, устанавливается главой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20.2. Записи в регистре производятся по мере совершения контрольных действий в хронологическом порядке.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20.3. По каждой внутренней бюджетной процедуре, в отношении которой осуществляется внутренний финансовый контроль, в регистре указывается: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дата проведения контрольного действия (число, месяц, год);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наименование операции (действий по формированию документа, необходимого для выполнения внутренней бюджетной процедуры);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наименование должности, а также фамилия и инициалы должностного лица финансового органа, ответственного за выполнение операции, которым является должностное лицо финансового органа, осуществляющего контрольные действия методом самоконтроля;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наименование должности, а также фамилия и инициалы должностного лица финансового органа, осуществляющего контрольные действия;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один из методов осуществления контрольных действий: самоконтроль, контроль по уровню подчиненности, смежный контроль;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один из способов контроля: сплошной или выборочный;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результат контрольного действия: выявленные (</w:t>
      </w:r>
      <w:proofErr w:type="spell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невыявленные</w:t>
      </w:r>
      <w:proofErr w:type="spell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) недостатки и (или) нарушения. В случае выявления недостатков (нарушений) описывается характер указанных недостатков (нарушений);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сведения о причинах рисков возникновения нарушений (недостатков);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предлагаемые меры по устранению нарушений (недостатков), причин их возникновения;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отметки об устранении выявленных нарушений (недостатков).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20.4. Регистры хранятся в порядке, установленном законодательством об архивном деле в Российской Федерации и </w:t>
      </w:r>
      <w:hyperlink r:id="rId12" w:history="1">
        <w:r w:rsidRPr="006D433C">
          <w:rPr>
            <w:rFonts w:ascii="Times New Roman" w:hAnsi="Times New Roman" w:cs="Times New Roman"/>
            <w:i/>
            <w:sz w:val="20"/>
            <w:szCs w:val="20"/>
            <w:lang w:eastAsia="ru-RU"/>
          </w:rPr>
          <w:t>правилами</w:t>
        </w:r>
      </w:hyperlink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делопроизводства в Администрации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Регистры, составленные на машинных носителях информации в форме электронных документов (далее - электронные документы), хранятся в течение срока, установленного </w:t>
      </w:r>
      <w:hyperlink r:id="rId13" w:history="1">
        <w:r w:rsidRPr="006D433C">
          <w:rPr>
            <w:rFonts w:ascii="Times New Roman" w:hAnsi="Times New Roman" w:cs="Times New Roman"/>
            <w:i/>
            <w:sz w:val="20"/>
            <w:szCs w:val="20"/>
            <w:lang w:eastAsia="ru-RU"/>
          </w:rPr>
          <w:t>правилами</w:t>
        </w:r>
      </w:hyperlink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делопроизводства в Администрации муниципального образования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для хранения первичных учетных документов. В случае отсутствия возможности хранения на машинных носителях информации электронные документы хранятся исключительно на бумажных носителях.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Соблюдение требований к хранению регистров осуществляется лицом, ответственным за их формирование, до момента их сдачи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в муниципальный архив.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21. Информация о результатах внутреннего финансового контроля направляется к главе муниципального образования в течение 3 дней с момента ее поступления должностному лицу финансового органа.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22. По итогам рассмотрения результатов внутреннего финансового контроля главой муниципального образования принимается решения с указанием сроков их выполнения, направленные: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1)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Администрации муниципального образования;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5) на изменение внутренних стандартов и процедур;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6)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7) на устранение конфликта интересов у должностного лица финансового органа, осуществляющих внутренние бюджетные процедуры;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8) на проведение служебных проверок и применение материальной и (или) дисциплинарной ответственности к виновному должностному лицу финансового органа;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9) на ведение эффективной кадровой политики в Администрации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23. 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</w:t>
      </w: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финансово-бюджетного отдела</w:t>
      </w:r>
      <w:r w:rsidRPr="006D433C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и отчетах внутреннего финансового аудита,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представленных главе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24.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 устанавливается в соответствии с Формой </w:t>
      </w:r>
      <w:hyperlink w:anchor="Par322" w:history="1">
        <w:r w:rsidRPr="006D433C">
          <w:rPr>
            <w:rFonts w:ascii="Times New Roman" w:hAnsi="Times New Roman" w:cs="Times New Roman"/>
            <w:sz w:val="20"/>
            <w:szCs w:val="20"/>
            <w:lang w:eastAsia="ru-RU"/>
          </w:rPr>
          <w:t>отчета</w:t>
        </w:r>
      </w:hyperlink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о результатах внутреннего финансового контроля согласно Приложению 5 к настоящим Правилам.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Отчет о результатах внутреннего финансового контроля составляется за полугодие и за год.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Отчет о результатах внутреннего финансового контроля каждое полугодие не позднее 30 числа месяца, следующего за отчетным периодом, направляется к главе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В случае выявления по результатам внутреннего финансового контроля нарушений бюджетного законодательства Российской Федерации и иных нормативных правовых актов, регулирующих бюджетные правоотношения, в отношении которых отсутствует возможность их устранения и (или) влекущих применение бюджетных мер принуждения и (или) привлечение к административной и (или) уголовной ответственности, информация о таких нарушениях и подтверждающие документы направляются в правоохранительные органы в течение трех рабочих дней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с даты выявления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нарушения.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Раздел III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Осуществление внутреннего финансового аудита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25. Внутренний финансовый аудит осуществляется уполномоченным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должностным лицом Администрации муниципального образования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Деятельность субъекта внутреннего финансового аудита основывается на принципах законности, объективности, эффективности, </w:t>
      </w: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независимости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профессиональной компетентности, а также системности, ответственности и стандартизации.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26. Целями внутреннего финансового аудита являются: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подготовка предложений о повышении экономности и результативности использования бюджетных средств.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27. Объектами внутреннего финансового аудита являются структурные подразделения главного администратора бюджетных средств, администратора бюджетных средств и получатели средств местного бюджета (далее - объекты аудита).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28.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главой муниципального образования (далее - план).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29.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бюджетных средств, администратора бюджетных сре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дств в ц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елях составления и рассмотрения проекта местного бюджета.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30. Аудиторские проверки подразделяются: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 выездные проверки, которые проводятся по месту нахождения объектов аудита;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31. Должностное лицо субъекта внутреннего финансового аудита при проведен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диторских проверок имеет право: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привлекать независимых экспертов.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Срок направления и исполнения указанного запроса устанавливается главой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32. Субъект внутреннего финансового аудита обязан: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соблюдать требования нормативных правовых актов в установленной сфере деятельности;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проводить аудиторские проверки в соответствии с программой аудиторской проверки;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знакомить главу муниципального образования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33. Ответственность за организацию внутреннего финансового аудита несет глава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при организации внутреннего финансового аудита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обязан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исключать участие субъекта внутреннего финансового аудита в организации и выполнении внутренних бюджетных процедур.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34. Главный администратор бюджетных средств, администратор бюджетных средств  обязан предоставлять запрашиваемую информацию и документы в целях проведения анализа осуществления внутреннего финансового аудита.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35. Составление, утверждение, ведение плана, а также внесение в него изменений осуществляется в порядке, установленном главой муниципального образования 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36. План представляет собой перечень аудиторских проверок, которые планируется провести в очередном финансовом году.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37. При планирован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диторских проверок (составлении плана и программы аудиторской проверки) учитываются: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бюджетных средств, администратора бюджетных сре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дств в сл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учае неправомерного исполнения этих операций;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наличие значимых бюджетных рисков после проведения процедур внутреннего финансового контроля;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возможность проведения аудиторских проверок в установленные сроки;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наличие резерва времени для выполнения внеплановых аудиторских проверок.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38.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осуществления внутреннего финансового контроля за период, подлежащий аудиторской проверке;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проведения в текущем и (или) отчетном финансовом году контрольных мероприятий </w:t>
      </w: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финансово-бюджетным отделом</w:t>
      </w:r>
      <w:r w:rsidRPr="006D433C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sz w:val="20"/>
          <w:szCs w:val="20"/>
        </w:rPr>
        <w:t>муниципального образования,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в отношении финансово-хозяйственной деятельности объектов аудита.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39. План составляется и утверждается до начала очередного финансового года, не позднее 15 ноября текущего года. В план могут вноситься изменения путем его актуализации (составления измененного плана).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40. Аудиторская проверка назначается решением главы муниципального образования на основании программы аудиторской проверки.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41. Программа аудиторской проверки должна содержать: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тему аудиторской проверки;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наименование объектов аудита;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перечень вопросов, подлежащих изучению в ходе аудиторской проверки, а также сроки ее проведения.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42. В ходе аудиторской проверки проводится исследование: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осуществления внутреннего финансового контроля;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законности выполнения внутренних бюджетных процедур и эффективности использования бюджетных средств;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бюджетной отчетности.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43. Аудиторская проверка проводится путем выполнения: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пересчета, представляющего собой проверку точности арифметических расчетов, произведенных объектом аудита;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44. При проведен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45.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документы, отражающие подготовку аудиторской проверки, включая ее программу;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сведения о характере, сроках, об объеме аудиторской проверки и о результатах ее выполнения;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перечень договоров, соглашений, протоколов, первичной учетной документации, документов бюджетного учета и бюджетной отчетности, изученных в ходе аудиторской проверки;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письменные заявления и объяснения, полученные от должностных лиц и иных работников объектов аудита;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копии обращений, направленных </w:t>
      </w: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финансово-бюджетному отделу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Администрации муниципального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образования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, экспертам и (или) третьим лицам в ходе аудиторской проверки, и полученные от них сведения;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копии финансово-хозяйственных документов объекта аудита, подтверждающих выявленные нарушения;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акт аудиторской проверки.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46. Предельные сроки проведения аудиторских проверок, основания для их приостановления и продления устанавливаются главой муниципального образования.</w:t>
      </w:r>
      <w:r w:rsidR="00356BE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47. Результаты аудиторской проверки оформляются актом аудиторской проверки, который подписывается аудитором и вручается ими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48. Формирование, направление и сроки рассмотрения акта аудиторской проверки объектом аудита осуществляются в порядке, устанавливаемом главой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49.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информацию о наличии или об отсутствии возражений со стороны объектов аудита;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50. Отчет о результатах аудиторской проверки с приложением акта аудиторской проверки направляется главе муниципального образования. По результатам рассмотрения указанного отчета глава муниципального образования  вправе принять одно или несколько из решений: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 необходимости реализац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диторских выводов, предложений и рекомендаций;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 недостаточной обоснованности аудиторских выводов, предложений и рекомендаций;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 направлении материалов в правоохранительные органы в случае наличия нарушений бюджетного законодательства Российской Федерации и иных нормативных правовых актов, регулирующих бюджетные правоотношения, в отношении которых отсутствует возможность их устранения и (или) влекущих применение бюджетных мер принуждения и (или) привлечение к административной и (или) уголовной ответственности. Указанные материалы направляются в течение трех рабочих дней с момента принятия соответствующего решения.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51. Субъекты внутреннего финансового аудита обеспечивают составление полугодовой и годовой отчетности о результатах осуществления внутреннего финансового аудита.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Полугодовая и годовая отчетность о результатах осуществления внутреннего финансового аудита не позднее 30 числа месяца, следующего за отчетным периодом, направляется главе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52.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сводной бюджетной отчетности главного администратора бюджетных средств, администратора бюджетных средств.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53. Порядок составления и представления отчета о результатах аудиторской проверки и отчетности о результатах осуществления внутреннего финансового аудита устанавливается главой муниципального образования.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Pr="006D433C">
        <w:rPr>
          <w:rFonts w:ascii="Times New Roman" w:hAnsi="Times New Roman" w:cs="Times New Roman"/>
          <w:sz w:val="20"/>
          <w:szCs w:val="20"/>
        </w:rPr>
        <w:t xml:space="preserve">Правилам 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осуществления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внутреннего финансового аудита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в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«Андегский сельсовет»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Par197"/>
      <w:bookmarkEnd w:id="1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Форма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карты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УТВЕРЖДАЮ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Глава МО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сельсовет» НАО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(подпись) (расшифровка подписи)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_______________________________________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(дата)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     Карта внутреннего финансового контроля на 20__ год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сельсовет» 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Финансово-бюджетный отдел</w:t>
      </w:r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сельсовет» 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6D433C" w:rsidRPr="006D433C">
          <w:pgSz w:w="11905" w:h="16838"/>
          <w:pgMar w:top="1134" w:right="850" w:bottom="1134" w:left="1134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701"/>
        <w:gridCol w:w="1417"/>
        <w:gridCol w:w="1871"/>
        <w:gridCol w:w="1134"/>
        <w:gridCol w:w="1247"/>
        <w:gridCol w:w="1984"/>
        <w:gridCol w:w="1757"/>
      </w:tblGrid>
      <w:tr w:rsidR="006D433C" w:rsidRPr="006D433C" w:rsidTr="001E1DF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процесса, составляющего внутреннюю бюджетную процедуру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выполнения операции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Характеристики контрольного действия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 контроля</w:t>
            </w:r>
          </w:p>
        </w:tc>
      </w:tr>
      <w:tr w:rsidR="006D433C" w:rsidRPr="006D433C" w:rsidTr="001E1DF6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контроля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контрольных действий/Способ проведения контрольных действий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D433C" w:rsidRPr="006D433C" w:rsidTr="001E1DF6"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внутренней бюджетной процедуры</w:t>
            </w:r>
          </w:p>
        </w:tc>
      </w:tr>
      <w:tr w:rsidR="006D433C" w:rsidRPr="006D433C" w:rsidTr="001E1DF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должностного лица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ф</w:t>
      </w:r>
      <w:r w:rsidRPr="006D433C">
        <w:rPr>
          <w:rFonts w:ascii="Times New Roman" w:hAnsi="Times New Roman" w:cs="Times New Roman"/>
          <w:i/>
          <w:sz w:val="20"/>
          <w:szCs w:val="20"/>
        </w:rPr>
        <w:t>инансово-бюджетного отдела</w:t>
      </w:r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сельсовет» Ненецкого автономного округа,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подпись,   расшифровка подписи, дата)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Приложение 2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Pr="006D433C">
        <w:rPr>
          <w:rFonts w:ascii="Times New Roman" w:hAnsi="Times New Roman" w:cs="Times New Roman"/>
          <w:sz w:val="20"/>
          <w:szCs w:val="20"/>
        </w:rPr>
        <w:t xml:space="preserve">Правилам 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осуществления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внутреннего финансового аудита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в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«Андегский сельсовет»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Формирование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перечня операций (действий по формированию документов,</w:t>
      </w:r>
      <w:proofErr w:type="gramEnd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необходимых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для выполнения внутренней бюджетной процедуры)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 целях включения в карту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Финансово-бюджетный отдел</w:t>
      </w:r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сельсовет» 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47"/>
        <w:gridCol w:w="1644"/>
        <w:gridCol w:w="1134"/>
        <w:gridCol w:w="1134"/>
        <w:gridCol w:w="1416"/>
        <w:gridCol w:w="1134"/>
        <w:gridCol w:w="1361"/>
        <w:gridCol w:w="1417"/>
      </w:tblGrid>
      <w:tr w:rsidR="006D433C" w:rsidRPr="006D433C" w:rsidTr="001E1DF6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бюджетного риска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Оценка уровня бюджетного риска операции </w:t>
            </w:r>
            <w:hyperlink w:anchor="Par144" w:history="1">
              <w:r w:rsidRPr="006D433C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Включить операцию в карту внутреннего финансового контроля (да/нет) </w:t>
            </w:r>
            <w:hyperlink w:anchor="Par145" w:history="1">
              <w:r w:rsidRPr="006D433C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Предложения по применению контрольных действий в отношении операции</w:t>
            </w:r>
          </w:p>
        </w:tc>
      </w:tr>
      <w:tr w:rsidR="006D433C" w:rsidRPr="006D433C" w:rsidTr="001E1DF6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проведения контрольных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 осуществления контроля</w:t>
            </w:r>
          </w:p>
        </w:tc>
      </w:tr>
      <w:tr w:rsidR="006D433C" w:rsidRPr="006D433C" w:rsidTr="001E1DF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D433C" w:rsidRPr="006D433C" w:rsidTr="001E1DF6">
        <w:tc>
          <w:tcPr>
            <w:tcW w:w="11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I. _____________________________________________________________________________</w:t>
            </w:r>
          </w:p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внутренней бюджетной процедуры)</w:t>
            </w:r>
          </w:p>
        </w:tc>
      </w:tr>
      <w:tr w:rsidR="006D433C" w:rsidRPr="006D433C" w:rsidTr="001E1DF6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1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II. ____________________________________________________________________________</w:t>
            </w:r>
          </w:p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внутренней бюджетной процедуры)</w:t>
            </w:r>
          </w:p>
        </w:tc>
      </w:tr>
      <w:tr w:rsidR="006D433C" w:rsidRPr="006D433C" w:rsidTr="001E1DF6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1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III. ___________________________________________________________________________</w:t>
            </w:r>
          </w:p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внутренней бюджетной процедуры)</w:t>
            </w:r>
          </w:p>
        </w:tc>
      </w:tr>
      <w:tr w:rsidR="006D433C" w:rsidRPr="006D433C" w:rsidTr="001E1DF6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3C" w:rsidRPr="006D433C" w:rsidTr="001E1DF6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&lt;1&gt; Оценка уровня бюджетного риска операции в соответствии с </w:t>
      </w:r>
      <w:hyperlink r:id="rId14" w:history="1">
        <w:r w:rsidRPr="006D433C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Таблицей</w:t>
        </w:r>
      </w:hyperlink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оценок уровня бюджетного риска операции.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&gt; В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ключаются операции с оценкой уровня бюджетного риска "средний", "высокий", "очень высокий".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Приложение 3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Pr="006D433C">
        <w:rPr>
          <w:rFonts w:ascii="Times New Roman" w:hAnsi="Times New Roman" w:cs="Times New Roman"/>
          <w:sz w:val="20"/>
          <w:szCs w:val="20"/>
        </w:rPr>
        <w:t xml:space="preserve">Правилам 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осуществления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внутреннего финансового аудита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в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</w:rPr>
        <w:t xml:space="preserve">сельсовет»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165"/>
      <w:bookmarkEnd w:id="2"/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ТАБЛИЦА ОЦЕНОК УРОВНЯ БЮДЖЕТНОГО РИСКА ОПЕРАЦИИ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531"/>
        <w:gridCol w:w="1587"/>
        <w:gridCol w:w="1701"/>
        <w:gridCol w:w="1757"/>
      </w:tblGrid>
      <w:tr w:rsidR="006D433C" w:rsidRPr="006D433C" w:rsidTr="001E1DF6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бюджетного риска операции по критерию "вероятность" (</w:t>
            </w:r>
            <w:proofErr w:type="gramStart"/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бюджетного риска операции по критерию "последствия"</w:t>
            </w:r>
          </w:p>
        </w:tc>
      </w:tr>
      <w:tr w:rsidR="006D433C" w:rsidRPr="006D433C" w:rsidTr="001E1DF6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очень высокий</w:t>
            </w:r>
          </w:p>
        </w:tc>
      </w:tr>
      <w:tr w:rsidR="006D433C" w:rsidRPr="006D433C" w:rsidTr="001E1DF6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уровня бюджетного риска операции</w:t>
            </w:r>
          </w:p>
        </w:tc>
      </w:tr>
      <w:tr w:rsidR="006D433C" w:rsidRPr="006D433C" w:rsidTr="001E1DF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0% до 20%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6D433C" w:rsidRPr="006D433C" w:rsidTr="001E1DF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21% до 40%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6D433C" w:rsidRPr="006D433C" w:rsidTr="001E1DF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41% до 60%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очень высокая</w:t>
            </w:r>
          </w:p>
        </w:tc>
      </w:tr>
      <w:tr w:rsidR="006D433C" w:rsidRPr="006D433C" w:rsidTr="001E1DF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61% до 80%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очень высокая</w:t>
            </w:r>
          </w:p>
        </w:tc>
      </w:tr>
      <w:tr w:rsidR="006D433C" w:rsidRPr="006D433C" w:rsidTr="001E1DF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81% до 100%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очень высокая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очень высокая</w:t>
            </w:r>
          </w:p>
        </w:tc>
      </w:tr>
    </w:tbl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Примечание. В карту внутреннего финансового контроля включаются операции с оценкой уровня бюджетного риска "средняя", "высокая", "очень высокая".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Приложение 4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Pr="006D433C">
        <w:rPr>
          <w:rFonts w:ascii="Times New Roman" w:hAnsi="Times New Roman" w:cs="Times New Roman"/>
          <w:sz w:val="20"/>
          <w:szCs w:val="20"/>
        </w:rPr>
        <w:t xml:space="preserve">Правилам 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осуществления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внутреннего финансового аудита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в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</w:rPr>
        <w:t xml:space="preserve">сельсовет»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Форма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регистра (журнала)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Регистр (журнал) внутреннего финансового контроля за 20__ год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сельсовет» 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Финансово-бюджетный отдел</w:t>
      </w:r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сельсовет» 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44"/>
        <w:gridCol w:w="1701"/>
        <w:gridCol w:w="1871"/>
        <w:gridCol w:w="1814"/>
        <w:gridCol w:w="1559"/>
        <w:gridCol w:w="1701"/>
        <w:gridCol w:w="1843"/>
        <w:gridCol w:w="1418"/>
      </w:tblGrid>
      <w:tr w:rsidR="006D433C" w:rsidRPr="006D433C" w:rsidTr="001E1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выполнение операции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Должностное лицо, осуществляющее контрольное действие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Характеристики контрольного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причинах возникновения недостатков (нарушений)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Меры по устранению недостатков (нарушений), причин их возникновения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Отметка об устранении</w:t>
            </w:r>
          </w:p>
        </w:tc>
      </w:tr>
      <w:tr w:rsidR="006D433C" w:rsidRPr="006D433C" w:rsidTr="001E1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D433C" w:rsidRPr="006D433C" w:rsidTr="001E1DF6">
        <w:tc>
          <w:tcPr>
            <w:tcW w:w="14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внутренней бюджетной процедуры</w:t>
            </w:r>
          </w:p>
        </w:tc>
      </w:tr>
      <w:tr w:rsidR="006D433C" w:rsidRPr="006D433C" w:rsidTr="001E1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В настоящем журнале прошито и пронумеровано ________ листов.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должностного лица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ф</w:t>
      </w:r>
      <w:r w:rsidRPr="006D433C">
        <w:rPr>
          <w:rFonts w:ascii="Times New Roman" w:hAnsi="Times New Roman" w:cs="Times New Roman"/>
          <w:i/>
          <w:sz w:val="20"/>
          <w:szCs w:val="20"/>
        </w:rPr>
        <w:t>инансово-бюджетного отдела</w:t>
      </w:r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сельсовет» Ненецкого автономного округа,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подпись,   расшифровка подписи, дата)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Приложение 5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Pr="006D433C">
        <w:rPr>
          <w:rFonts w:ascii="Times New Roman" w:hAnsi="Times New Roman" w:cs="Times New Roman"/>
          <w:sz w:val="20"/>
          <w:szCs w:val="20"/>
        </w:rPr>
        <w:t xml:space="preserve">Правилам  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осуществления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и внутреннего финансового аудита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в Администрации </w:t>
      </w:r>
      <w:r w:rsidRPr="006D433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Pr="006D433C">
        <w:rPr>
          <w:rFonts w:ascii="Times New Roman" w:hAnsi="Times New Roman" w:cs="Times New Roman"/>
          <w:sz w:val="20"/>
          <w:szCs w:val="20"/>
        </w:rPr>
        <w:t>Пустозерский</w:t>
      </w:r>
      <w:proofErr w:type="spellEnd"/>
      <w:r w:rsidRPr="006D433C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3" w:name="Par322"/>
      <w:bookmarkEnd w:id="3"/>
      <w:r w:rsidRPr="006D433C">
        <w:rPr>
          <w:rFonts w:ascii="Times New Roman" w:hAnsi="Times New Roman" w:cs="Times New Roman"/>
          <w:sz w:val="20"/>
          <w:szCs w:val="20"/>
          <w:lang w:eastAsia="ru-RU"/>
        </w:rPr>
        <w:t>Форма отчета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о результатах внутреннего финансового контроля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Отчет о результатах внутреннего финансового контроля 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__________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(I полугодие 20__ года, 20__ год)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i/>
          <w:sz w:val="20"/>
          <w:szCs w:val="20"/>
        </w:rPr>
        <w:t>Финансово-бюджетный отдел</w:t>
      </w:r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сельсовет» Ненецкого автономного округа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44"/>
        <w:gridCol w:w="2551"/>
        <w:gridCol w:w="2268"/>
      </w:tblGrid>
      <w:tr w:rsidR="006D433C" w:rsidRPr="006D433C" w:rsidTr="001E1D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внутренних бюджетных процедур и составляющих операций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выявленных нарушений (недостатков)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Принятые меры по устранению нарушений (недостатков), причин их 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Привлечение к дисциплинарной ответственности виновных должностных лиц</w:t>
            </w:r>
          </w:p>
        </w:tc>
      </w:tr>
      <w:tr w:rsidR="006D433C" w:rsidRPr="006D433C" w:rsidTr="001E1D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D433C" w:rsidRPr="006D433C" w:rsidTr="001E1D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C" w:rsidRPr="006D433C" w:rsidRDefault="006D433C" w:rsidP="006D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должностного лица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ф</w:t>
      </w:r>
      <w:r w:rsidRPr="006D433C">
        <w:rPr>
          <w:rFonts w:ascii="Times New Roman" w:hAnsi="Times New Roman" w:cs="Times New Roman"/>
          <w:i/>
          <w:sz w:val="20"/>
          <w:szCs w:val="20"/>
        </w:rPr>
        <w:t>инансово-бюджетного отдела</w:t>
      </w:r>
      <w:r w:rsidRPr="006D433C">
        <w:rPr>
          <w:rFonts w:ascii="Times New Roman" w:hAnsi="Times New Roman" w:cs="Times New Roman"/>
          <w:sz w:val="20"/>
          <w:szCs w:val="20"/>
        </w:rPr>
        <w:t xml:space="preserve">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Администрации муниципального образования «</w:t>
      </w:r>
      <w:r w:rsidRPr="006D433C">
        <w:rPr>
          <w:rFonts w:ascii="Times New Roman" w:hAnsi="Times New Roman" w:cs="Times New Roman"/>
          <w:color w:val="000000"/>
          <w:sz w:val="20"/>
          <w:szCs w:val="20"/>
        </w:rPr>
        <w:t xml:space="preserve">Андегский </w:t>
      </w:r>
      <w:r w:rsidRPr="006D433C">
        <w:rPr>
          <w:rFonts w:ascii="Times New Roman" w:hAnsi="Times New Roman" w:cs="Times New Roman"/>
          <w:i/>
          <w:sz w:val="20"/>
          <w:szCs w:val="20"/>
          <w:lang w:eastAsia="ru-RU"/>
        </w:rPr>
        <w:t>сельсовет» Ненецкого автономного округа,</w:t>
      </w:r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подпись,   расшифровка подписи, дата)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D433C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4" w:name="Par144"/>
      <w:bookmarkEnd w:id="4"/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&lt;1&gt; Оценка уровня бюджетного риска операции в соответствии с </w:t>
      </w:r>
      <w:hyperlink w:anchor="Par165" w:history="1">
        <w:r w:rsidRPr="006D433C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Таблицей</w:t>
        </w:r>
      </w:hyperlink>
      <w:r w:rsidRPr="006D433C">
        <w:rPr>
          <w:rFonts w:ascii="Times New Roman" w:hAnsi="Times New Roman" w:cs="Times New Roman"/>
          <w:sz w:val="20"/>
          <w:szCs w:val="20"/>
          <w:lang w:eastAsia="ru-RU"/>
        </w:rPr>
        <w:t xml:space="preserve"> оценок уровня бюджетного риска операции.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6D433C" w:rsidRPr="006D433C" w:rsidSect="00406BCF">
          <w:pgSz w:w="16838" w:h="11905" w:orient="landscape"/>
          <w:pgMar w:top="851" w:right="1134" w:bottom="850" w:left="1134" w:header="0" w:footer="0" w:gutter="0"/>
          <w:cols w:space="720"/>
          <w:noEndnote/>
        </w:sectPr>
      </w:pPr>
      <w:bookmarkStart w:id="5" w:name="Par145"/>
      <w:bookmarkEnd w:id="5"/>
      <w:r w:rsidRPr="006D433C">
        <w:rPr>
          <w:rFonts w:ascii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6D433C">
        <w:rPr>
          <w:rFonts w:ascii="Times New Roman" w:hAnsi="Times New Roman" w:cs="Times New Roman"/>
          <w:sz w:val="20"/>
          <w:szCs w:val="20"/>
          <w:lang w:eastAsia="ru-RU"/>
        </w:rPr>
        <w:t>&gt; В</w:t>
      </w:r>
      <w:proofErr w:type="gramEnd"/>
      <w:r w:rsidRPr="006D433C">
        <w:rPr>
          <w:rFonts w:ascii="Times New Roman" w:hAnsi="Times New Roman" w:cs="Times New Roman"/>
          <w:sz w:val="20"/>
          <w:szCs w:val="20"/>
          <w:lang w:eastAsia="ru-RU"/>
        </w:rPr>
        <w:t>ключаются операции с оценкой уровня бюджетного риска "средний", "высокий", "очень высокий".</w:t>
      </w:r>
    </w:p>
    <w:p w:rsidR="006D433C" w:rsidRPr="006D433C" w:rsidRDefault="006D433C" w:rsidP="006D43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6D433C">
        <w:rPr>
          <w:rFonts w:ascii="Times New Roman" w:hAnsi="Times New Roman"/>
          <w:sz w:val="20"/>
        </w:rPr>
        <w:t>АДМИНИСТРАЦИЯ МУНИЦИПАЛЬНОГО ОБРАЗОВАНИЯ</w:t>
      </w: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caps/>
          <w:sz w:val="20"/>
        </w:rPr>
      </w:pPr>
      <w:r w:rsidRPr="006D433C">
        <w:rPr>
          <w:rFonts w:ascii="Times New Roman" w:hAnsi="Times New Roman"/>
          <w:sz w:val="20"/>
        </w:rPr>
        <w:t xml:space="preserve"> «АНДЕГСКИЙ</w:t>
      </w:r>
      <w:r w:rsidRPr="006D433C">
        <w:rPr>
          <w:rFonts w:ascii="Times New Roman" w:hAnsi="Times New Roman"/>
          <w:caps/>
          <w:sz w:val="20"/>
        </w:rPr>
        <w:t xml:space="preserve"> сельсовет»  </w:t>
      </w: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6D433C">
        <w:rPr>
          <w:rFonts w:ascii="Times New Roman" w:hAnsi="Times New Roman"/>
          <w:sz w:val="20"/>
        </w:rPr>
        <w:t>НЕНЕЦКОГО АВТОНОМНОГО ОКРУГА</w:t>
      </w:r>
    </w:p>
    <w:p w:rsidR="006D433C" w:rsidRPr="006D433C" w:rsidRDefault="006D433C" w:rsidP="006D433C">
      <w:pPr>
        <w:pStyle w:val="ConsTitle"/>
        <w:widowControl/>
        <w:ind w:right="0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6D433C">
        <w:rPr>
          <w:rFonts w:ascii="Times New Roman" w:hAnsi="Times New Roman"/>
          <w:sz w:val="20"/>
        </w:rPr>
        <w:t>ПОСТАНОВЛЕНИЕ</w:t>
      </w: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D433C" w:rsidRPr="006D433C" w:rsidRDefault="006D433C" w:rsidP="006D433C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6D433C">
        <w:rPr>
          <w:rFonts w:ascii="Times New Roman" w:hAnsi="Times New Roman"/>
          <w:b w:val="0"/>
          <w:sz w:val="20"/>
        </w:rPr>
        <w:t>от 12.04.2018 г. № 18</w:t>
      </w:r>
      <w:r w:rsidRPr="006D433C">
        <w:rPr>
          <w:rFonts w:ascii="Times New Roman" w:hAnsi="Times New Roman"/>
          <w:b w:val="0"/>
          <w:sz w:val="20"/>
        </w:rPr>
        <w:br/>
        <w:t>________________________</w:t>
      </w:r>
    </w:p>
    <w:p w:rsidR="006D433C" w:rsidRPr="006D433C" w:rsidRDefault="006D433C" w:rsidP="006D433C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6D433C">
        <w:rPr>
          <w:rFonts w:ascii="Times New Roman" w:hAnsi="Times New Roman"/>
          <w:b w:val="0"/>
          <w:sz w:val="20"/>
        </w:rPr>
        <w:t>д. Андег, НАО</w:t>
      </w:r>
    </w:p>
    <w:p w:rsidR="006D433C" w:rsidRPr="006D433C" w:rsidRDefault="006D433C" w:rsidP="006D433C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D433C" w:rsidRPr="006D433C" w:rsidRDefault="006D433C" w:rsidP="006D433C">
      <w:pPr>
        <w:tabs>
          <w:tab w:val="left" w:pos="-284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«О внесении изменений в Требования к порядку разработки</w:t>
      </w:r>
    </w:p>
    <w:p w:rsidR="006D433C" w:rsidRPr="006D433C" w:rsidRDefault="006D433C" w:rsidP="006D433C">
      <w:pPr>
        <w:tabs>
          <w:tab w:val="left" w:pos="-284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 xml:space="preserve"> и принятию правовых актов о нормировании в сфере </w:t>
      </w:r>
    </w:p>
    <w:p w:rsidR="006D433C" w:rsidRPr="006D433C" w:rsidRDefault="006D433C" w:rsidP="006D433C">
      <w:pPr>
        <w:tabs>
          <w:tab w:val="left" w:pos="-284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 xml:space="preserve">закупок для обеспечения муниципальных нужд органов </w:t>
      </w:r>
    </w:p>
    <w:p w:rsidR="006D433C" w:rsidRPr="006D433C" w:rsidRDefault="006D433C" w:rsidP="006D433C">
      <w:pPr>
        <w:tabs>
          <w:tab w:val="left" w:pos="-284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 xml:space="preserve">местного самоуправления муниципального образования </w:t>
      </w:r>
    </w:p>
    <w:p w:rsidR="006D433C" w:rsidRPr="006D433C" w:rsidRDefault="006D433C" w:rsidP="006D433C">
      <w:pPr>
        <w:tabs>
          <w:tab w:val="left" w:pos="-284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 xml:space="preserve">«Андегский сельсовет» Ненецкого автономного округа, </w:t>
      </w:r>
    </w:p>
    <w:p w:rsidR="006D433C" w:rsidRPr="006D433C" w:rsidRDefault="006D433C" w:rsidP="006D433C">
      <w:pPr>
        <w:tabs>
          <w:tab w:val="left" w:pos="-284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содержанию указанных актов и обеспечению их исполнения»</w:t>
      </w:r>
    </w:p>
    <w:p w:rsidR="006D433C" w:rsidRPr="006D433C" w:rsidRDefault="006D433C" w:rsidP="006D433C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433C" w:rsidRPr="006D433C" w:rsidRDefault="006D433C" w:rsidP="006D433C">
      <w:pPr>
        <w:tabs>
          <w:tab w:val="left" w:pos="-284"/>
        </w:tabs>
        <w:spacing w:after="0"/>
        <w:ind w:firstLine="48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В соответствии с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«Андегский сельсовет» Ненецкого автономного округа постановляет:</w:t>
      </w:r>
    </w:p>
    <w:p w:rsidR="006D433C" w:rsidRPr="006D433C" w:rsidRDefault="006D433C" w:rsidP="006D433C">
      <w:pPr>
        <w:tabs>
          <w:tab w:val="left" w:pos="-284"/>
        </w:tabs>
        <w:spacing w:after="0"/>
        <w:ind w:firstLine="48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proofErr w:type="gramStart"/>
      <w:r w:rsidRPr="006D433C">
        <w:rPr>
          <w:rFonts w:ascii="Times New Roman" w:eastAsia="Calibri" w:hAnsi="Times New Roman" w:cs="Times New Roman"/>
          <w:sz w:val="20"/>
          <w:szCs w:val="20"/>
        </w:rPr>
        <w:t>Внести прилагаемые изменения в Требования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«Андегский сельсовет» Ненецкого автономного округа, содержанию указанных актов и обеспечению их исполнения, утвержденные Постановлением Администрации муниципального образования «Андегский сельсовет» Ненецкого автономного округа от 23.12.2015 № 61.</w:t>
      </w:r>
      <w:proofErr w:type="gramEnd"/>
    </w:p>
    <w:p w:rsidR="006D433C" w:rsidRPr="006D433C" w:rsidRDefault="006D433C" w:rsidP="006D433C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433C" w:rsidRPr="006D433C" w:rsidRDefault="006D433C" w:rsidP="006D433C">
      <w:pPr>
        <w:tabs>
          <w:tab w:val="left" w:pos="-284"/>
        </w:tabs>
        <w:spacing w:after="0"/>
        <w:ind w:firstLine="48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2. Настоящее постановление вступает в силу после его официального опубликования (обнародования).</w:t>
      </w:r>
    </w:p>
    <w:p w:rsidR="006D433C" w:rsidRPr="006D433C" w:rsidRDefault="006D433C" w:rsidP="006D433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BEA" w:rsidRDefault="006D433C" w:rsidP="006D433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 xml:space="preserve">Глава МО  «Андегский  сельсовет» НАО                        </w:t>
      </w:r>
      <w:r w:rsidR="00356BEA">
        <w:rPr>
          <w:rFonts w:ascii="Times New Roman" w:eastAsia="Calibri" w:hAnsi="Times New Roman" w:cs="Times New Roman"/>
          <w:sz w:val="20"/>
          <w:szCs w:val="20"/>
        </w:rPr>
        <w:t xml:space="preserve">                  В.Ф. Абакумова</w:t>
      </w:r>
    </w:p>
    <w:p w:rsidR="006D433C" w:rsidRPr="006D433C" w:rsidRDefault="006D433C" w:rsidP="00356BE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6D433C" w:rsidRPr="006D433C" w:rsidRDefault="006D433C" w:rsidP="006D433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 xml:space="preserve">к Постановлению Администрации </w:t>
      </w:r>
    </w:p>
    <w:p w:rsidR="006D433C" w:rsidRPr="006D433C" w:rsidRDefault="006D433C" w:rsidP="006D433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МО «Андегский сельсовет» НАО</w:t>
      </w:r>
    </w:p>
    <w:p w:rsidR="006D433C" w:rsidRPr="006D433C" w:rsidRDefault="006D433C" w:rsidP="006D433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от 12.04. 2018  № 18</w:t>
      </w:r>
    </w:p>
    <w:p w:rsidR="006D433C" w:rsidRPr="006D433C" w:rsidRDefault="006D433C" w:rsidP="006D433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bookmarkStart w:id="6" w:name="P30"/>
      <w:bookmarkEnd w:id="6"/>
    </w:p>
    <w:p w:rsidR="006D433C" w:rsidRPr="006D433C" w:rsidRDefault="006D433C" w:rsidP="006D433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D433C">
        <w:rPr>
          <w:rFonts w:ascii="Times New Roman" w:eastAsia="Calibri" w:hAnsi="Times New Roman" w:cs="Times New Roman"/>
          <w:b/>
          <w:sz w:val="20"/>
          <w:szCs w:val="20"/>
        </w:rPr>
        <w:t>Изменения</w:t>
      </w:r>
    </w:p>
    <w:p w:rsidR="006D433C" w:rsidRPr="006D433C" w:rsidRDefault="006D433C" w:rsidP="006D433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D433C">
        <w:rPr>
          <w:rFonts w:ascii="Times New Roman" w:eastAsia="Calibri" w:hAnsi="Times New Roman" w:cs="Times New Roman"/>
          <w:b/>
          <w:sz w:val="20"/>
          <w:szCs w:val="20"/>
        </w:rPr>
        <w:t>в Требования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</w:t>
      </w:r>
    </w:p>
    <w:p w:rsidR="006D433C" w:rsidRPr="006D433C" w:rsidRDefault="006D433C" w:rsidP="006D433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D433C">
        <w:rPr>
          <w:rFonts w:ascii="Times New Roman" w:eastAsia="Calibri" w:hAnsi="Times New Roman" w:cs="Times New Roman"/>
          <w:b/>
          <w:sz w:val="20"/>
          <w:szCs w:val="20"/>
        </w:rPr>
        <w:t>«Андегский сельсовет» Ненецкого автономного округа,</w:t>
      </w:r>
    </w:p>
    <w:p w:rsidR="006D433C" w:rsidRPr="006D433C" w:rsidRDefault="006D433C" w:rsidP="006D433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b/>
          <w:sz w:val="20"/>
          <w:szCs w:val="20"/>
        </w:rPr>
        <w:t>содержанию указанных актов и обеспечению их исполнения</w:t>
      </w:r>
      <w:bookmarkStart w:id="7" w:name="P35"/>
      <w:bookmarkEnd w:id="7"/>
    </w:p>
    <w:p w:rsidR="006D433C" w:rsidRPr="006D433C" w:rsidRDefault="006D433C" w:rsidP="006D433C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433C" w:rsidRPr="006D433C" w:rsidRDefault="006D433C" w:rsidP="006D433C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433C">
        <w:rPr>
          <w:rFonts w:ascii="Times New Roman" w:eastAsia="Calibri" w:hAnsi="Times New Roman" w:cs="Times New Roman"/>
          <w:sz w:val="20"/>
          <w:szCs w:val="20"/>
        </w:rPr>
        <w:t>1. Абзац 2 подпункт «а» пункта 1 изложить в следующей редакции:</w:t>
      </w:r>
    </w:p>
    <w:p w:rsidR="006D433C" w:rsidRDefault="006D433C" w:rsidP="006D43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38"/>
      <w:bookmarkEnd w:id="8"/>
      <w:r w:rsidRPr="006D433C">
        <w:rPr>
          <w:rFonts w:ascii="Times New Roman" w:eastAsia="Calibri" w:hAnsi="Times New Roman" w:cs="Times New Roman"/>
          <w:sz w:val="20"/>
          <w:szCs w:val="20"/>
        </w:rPr>
        <w:t>«правила определения требований к закупаемым органами местного самоуправления муниципального образования «Андегский сельсовет» Ненецкого автономного округа и подведомственными указанным органам унитарными предприятиями, казенными и бюджетными учреждениями отдельным видам товаров, работ, услуг (в том числе предельные цены товаров, работ, услуг)</w:t>
      </w:r>
      <w:proofErr w:type="gramStart"/>
      <w:r w:rsidRPr="006D433C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</w:p>
    <w:p w:rsidR="00356BEA" w:rsidRPr="00356BEA" w:rsidRDefault="00356BEA" w:rsidP="00356BEA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356BEA">
        <w:rPr>
          <w:rFonts w:ascii="Times New Roman" w:hAnsi="Times New Roman"/>
          <w:sz w:val="20"/>
        </w:rPr>
        <w:t>АДМИНИСТРАЦИЯ МУНИЦИПАЛЬНОГО ОБРАЗОВАНИЯ</w:t>
      </w:r>
    </w:p>
    <w:p w:rsidR="00356BEA" w:rsidRPr="00356BEA" w:rsidRDefault="00356BEA" w:rsidP="00356BEA">
      <w:pPr>
        <w:pStyle w:val="ConsTitle"/>
        <w:widowControl/>
        <w:ind w:right="0"/>
        <w:jc w:val="center"/>
        <w:rPr>
          <w:rFonts w:ascii="Times New Roman" w:hAnsi="Times New Roman"/>
          <w:caps/>
          <w:sz w:val="20"/>
        </w:rPr>
      </w:pPr>
      <w:r w:rsidRPr="00356BEA">
        <w:rPr>
          <w:rFonts w:ascii="Times New Roman" w:hAnsi="Times New Roman"/>
          <w:sz w:val="20"/>
        </w:rPr>
        <w:t xml:space="preserve"> «АНДЕГСКИЙ</w:t>
      </w:r>
      <w:r w:rsidRPr="00356BEA">
        <w:rPr>
          <w:rFonts w:ascii="Times New Roman" w:hAnsi="Times New Roman"/>
          <w:caps/>
          <w:sz w:val="20"/>
        </w:rPr>
        <w:t xml:space="preserve"> сельсовет»  </w:t>
      </w:r>
    </w:p>
    <w:p w:rsidR="00356BEA" w:rsidRPr="00356BEA" w:rsidRDefault="00356BEA" w:rsidP="00356BEA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356BEA">
        <w:rPr>
          <w:rFonts w:ascii="Times New Roman" w:hAnsi="Times New Roman"/>
          <w:sz w:val="20"/>
        </w:rPr>
        <w:t>НЕНЕЦКОГО АВТОНОМНОГО ОКРУГА</w:t>
      </w:r>
    </w:p>
    <w:p w:rsidR="00356BEA" w:rsidRPr="00356BEA" w:rsidRDefault="00356BEA" w:rsidP="00356BEA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356BEA" w:rsidRPr="00356BEA" w:rsidRDefault="00356BEA" w:rsidP="00356BEA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356BEA" w:rsidRPr="00356BEA" w:rsidRDefault="00356BEA" w:rsidP="00356BEA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356BEA">
        <w:rPr>
          <w:rFonts w:ascii="Times New Roman" w:hAnsi="Times New Roman"/>
          <w:sz w:val="20"/>
        </w:rPr>
        <w:t>ПОСТАНОВЛЕНИЕ</w:t>
      </w:r>
    </w:p>
    <w:p w:rsidR="00356BEA" w:rsidRPr="00356BEA" w:rsidRDefault="00356BEA" w:rsidP="00356BEA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356BEA">
        <w:rPr>
          <w:rFonts w:ascii="Times New Roman" w:hAnsi="Times New Roman"/>
          <w:b w:val="0"/>
          <w:sz w:val="20"/>
        </w:rPr>
        <w:t>от 12.04.2018 г. № 19</w:t>
      </w:r>
      <w:r w:rsidRPr="00356BEA">
        <w:rPr>
          <w:rFonts w:ascii="Times New Roman" w:hAnsi="Times New Roman"/>
          <w:b w:val="0"/>
          <w:sz w:val="20"/>
        </w:rPr>
        <w:br/>
        <w:t>________________________</w:t>
      </w:r>
    </w:p>
    <w:p w:rsidR="00356BEA" w:rsidRPr="00356BEA" w:rsidRDefault="00356BEA" w:rsidP="00356BEA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356BEA">
        <w:rPr>
          <w:rFonts w:ascii="Times New Roman" w:hAnsi="Times New Roman"/>
          <w:b w:val="0"/>
          <w:sz w:val="20"/>
        </w:rPr>
        <w:t>д. Андег, НАО</w:t>
      </w:r>
    </w:p>
    <w:p w:rsidR="00356BEA" w:rsidRPr="00356BEA" w:rsidRDefault="00356BEA" w:rsidP="006D433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356BEA">
        <w:rPr>
          <w:rFonts w:ascii="Times New Roman" w:hAnsi="Times New Roman"/>
          <w:sz w:val="20"/>
          <w:szCs w:val="20"/>
        </w:rPr>
        <w:lastRenderedPageBreak/>
        <w:t xml:space="preserve">О внесении изменений в Порядок 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356BEA">
        <w:rPr>
          <w:rFonts w:ascii="Times New Roman" w:hAnsi="Times New Roman"/>
          <w:sz w:val="20"/>
          <w:szCs w:val="20"/>
        </w:rPr>
        <w:t>создания  межведомственной комиссии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56BEA">
        <w:rPr>
          <w:rFonts w:ascii="Times New Roman" w:hAnsi="Times New Roman"/>
          <w:sz w:val="20"/>
          <w:szCs w:val="20"/>
        </w:rPr>
        <w:t xml:space="preserve"> для оценки жилых </w:t>
      </w:r>
      <w:r w:rsidRPr="00356BEA">
        <w:rPr>
          <w:rFonts w:ascii="Times New Roman" w:hAnsi="Times New Roman"/>
          <w:sz w:val="20"/>
          <w:szCs w:val="20"/>
          <w:lang w:eastAsia="ru-RU"/>
        </w:rPr>
        <w:t>помещений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56BEA">
        <w:rPr>
          <w:rFonts w:ascii="Times New Roman" w:hAnsi="Times New Roman"/>
          <w:sz w:val="20"/>
          <w:szCs w:val="20"/>
          <w:lang w:eastAsia="ru-RU"/>
        </w:rPr>
        <w:t xml:space="preserve"> жилищного фонда Российской Федерации,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56BEA">
        <w:rPr>
          <w:rFonts w:ascii="Times New Roman" w:hAnsi="Times New Roman"/>
          <w:sz w:val="20"/>
          <w:szCs w:val="20"/>
          <w:lang w:eastAsia="ru-RU"/>
        </w:rPr>
        <w:t xml:space="preserve"> многоквартирных домов, находящихся 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56BEA">
        <w:rPr>
          <w:rFonts w:ascii="Times New Roman" w:hAnsi="Times New Roman"/>
          <w:sz w:val="20"/>
          <w:szCs w:val="20"/>
          <w:lang w:eastAsia="ru-RU"/>
        </w:rPr>
        <w:t>в федеральной собственности,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56BEA">
        <w:rPr>
          <w:rFonts w:ascii="Times New Roman" w:hAnsi="Times New Roman"/>
          <w:sz w:val="20"/>
          <w:szCs w:val="20"/>
          <w:lang w:eastAsia="ru-RU"/>
        </w:rPr>
        <w:t xml:space="preserve"> муниципального жилищного фонда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356BEA">
        <w:rPr>
          <w:rFonts w:ascii="Times New Roman" w:hAnsi="Times New Roman"/>
          <w:sz w:val="20"/>
          <w:szCs w:val="20"/>
          <w:lang w:eastAsia="ru-RU"/>
        </w:rPr>
        <w:t xml:space="preserve"> и частного жилищного фонда</w:t>
      </w:r>
      <w:r w:rsidRPr="00356B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56BEA">
        <w:rPr>
          <w:rFonts w:ascii="Times New Roman" w:hAnsi="Times New Roman"/>
          <w:sz w:val="20"/>
          <w:szCs w:val="20"/>
        </w:rPr>
        <w:t>на</w:t>
      </w:r>
      <w:proofErr w:type="gramEnd"/>
      <w:r w:rsidRPr="00356BEA">
        <w:rPr>
          <w:rFonts w:ascii="Times New Roman" w:hAnsi="Times New Roman"/>
          <w:sz w:val="20"/>
          <w:szCs w:val="20"/>
        </w:rPr>
        <w:t xml:space="preserve"> 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356BEA">
        <w:rPr>
          <w:rFonts w:ascii="Times New Roman" w:hAnsi="Times New Roman"/>
          <w:sz w:val="20"/>
          <w:szCs w:val="20"/>
        </w:rPr>
        <w:t xml:space="preserve">территории муниципального образования </w:t>
      </w:r>
    </w:p>
    <w:p w:rsid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356BEA">
        <w:rPr>
          <w:rFonts w:ascii="Times New Roman" w:hAnsi="Times New Roman"/>
          <w:sz w:val="20"/>
          <w:szCs w:val="20"/>
        </w:rPr>
        <w:t>«Андегский сельсовет»  Ненецкого автономного округа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356BEA">
        <w:rPr>
          <w:rFonts w:ascii="Times New Roman" w:hAnsi="Times New Roman"/>
          <w:sz w:val="20"/>
          <w:szCs w:val="20"/>
          <w:lang w:eastAsia="ru-RU"/>
        </w:rPr>
        <w:t xml:space="preserve">Руководствуясь </w:t>
      </w:r>
      <w:hyperlink r:id="rId15" w:history="1">
        <w:r w:rsidRPr="00356BEA">
          <w:rPr>
            <w:rFonts w:ascii="Times New Roman" w:hAnsi="Times New Roman"/>
            <w:color w:val="000000"/>
            <w:sz w:val="20"/>
            <w:szCs w:val="20"/>
            <w:lang w:eastAsia="ru-RU"/>
          </w:rPr>
          <w:t>Постановлением</w:t>
        </w:r>
      </w:hyperlink>
      <w:r w:rsidRPr="00356BE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56BEA">
        <w:rPr>
          <w:rFonts w:ascii="Times New Roman" w:hAnsi="Times New Roman"/>
          <w:sz w:val="20"/>
          <w:szCs w:val="20"/>
          <w:lang w:eastAsia="ru-RU"/>
        </w:rPr>
        <w:t xml:space="preserve">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356BEA">
        <w:rPr>
          <w:rFonts w:ascii="Times New Roman" w:hAnsi="Times New Roman"/>
          <w:sz w:val="20"/>
          <w:szCs w:val="20"/>
        </w:rPr>
        <w:t>Администрация МО «Андегский сельсовет» НАО постановляет:</w:t>
      </w:r>
    </w:p>
    <w:p w:rsidR="00356BEA" w:rsidRPr="00356BEA" w:rsidRDefault="00356BEA" w:rsidP="00356BE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356BE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Внести прилагаемые изменения в  </w:t>
      </w:r>
      <w:r w:rsidRPr="00356BEA">
        <w:rPr>
          <w:rFonts w:ascii="Times New Roman" w:hAnsi="Times New Roman"/>
          <w:sz w:val="20"/>
          <w:szCs w:val="20"/>
        </w:rPr>
        <w:t xml:space="preserve">Порядок создания  межведомственной комиссии для оценки жилых </w:t>
      </w:r>
      <w:r w:rsidRPr="00356BEA">
        <w:rPr>
          <w:rFonts w:ascii="Times New Roman" w:hAnsi="Times New Roman"/>
          <w:sz w:val="20"/>
          <w:szCs w:val="20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356BEA">
        <w:rPr>
          <w:rFonts w:ascii="Times New Roman" w:hAnsi="Times New Roman"/>
          <w:sz w:val="20"/>
          <w:szCs w:val="20"/>
        </w:rPr>
        <w:t xml:space="preserve"> на территории</w:t>
      </w:r>
      <w:r w:rsidRPr="00356BEA">
        <w:rPr>
          <w:rFonts w:ascii="Times New Roman" w:hAnsi="Times New Roman"/>
          <w:b/>
          <w:sz w:val="20"/>
          <w:szCs w:val="20"/>
        </w:rPr>
        <w:t xml:space="preserve"> </w:t>
      </w:r>
      <w:r w:rsidRPr="00356BEA">
        <w:rPr>
          <w:rFonts w:ascii="Times New Roman" w:hAnsi="Times New Roman"/>
          <w:sz w:val="20"/>
          <w:szCs w:val="20"/>
        </w:rPr>
        <w:t>муниципального образования «Андегский  сельсовет»  Ненецкого автономного округа, утвержденный Постановлением Администрации МО «Андегский  сельсовет» НАО от 07.02.2018 № 5.</w:t>
      </w:r>
    </w:p>
    <w:p w:rsidR="00356BEA" w:rsidRPr="00356BEA" w:rsidRDefault="00356BEA" w:rsidP="00356BEA">
      <w:pPr>
        <w:pStyle w:val="ConsPlusTitle"/>
        <w:widowControl/>
        <w:numPr>
          <w:ilvl w:val="0"/>
          <w:numId w:val="46"/>
        </w:numPr>
        <w:spacing w:before="120"/>
        <w:ind w:left="0" w:firstLine="540"/>
        <w:jc w:val="both"/>
        <w:rPr>
          <w:rFonts w:ascii="Times New Roman" w:hAnsi="Times New Roman"/>
          <w:b w:val="0"/>
          <w:sz w:val="20"/>
          <w:szCs w:val="20"/>
        </w:rPr>
      </w:pPr>
      <w:r w:rsidRPr="00356BEA">
        <w:rPr>
          <w:rFonts w:ascii="Times New Roman" w:hAnsi="Times New Roman"/>
          <w:b w:val="0"/>
          <w:sz w:val="20"/>
          <w:szCs w:val="20"/>
        </w:rPr>
        <w:t>Настоящее постановление вступает в силу после его официального опубликования (обнародования).</w:t>
      </w:r>
    </w:p>
    <w:p w:rsidR="00356BEA" w:rsidRPr="00356BEA" w:rsidRDefault="00356BEA" w:rsidP="00356B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56BEA" w:rsidRPr="00356BEA" w:rsidRDefault="00356BEA" w:rsidP="00356BEA">
      <w:pPr>
        <w:pStyle w:val="a6"/>
        <w:rPr>
          <w:sz w:val="20"/>
          <w:szCs w:val="20"/>
        </w:rPr>
      </w:pPr>
      <w:r w:rsidRPr="00356BEA">
        <w:rPr>
          <w:sz w:val="20"/>
          <w:szCs w:val="20"/>
        </w:rPr>
        <w:t xml:space="preserve">       Глава  МО «Андегский  сельсовет» НАО:                                        В.Ф. Абакумова</w:t>
      </w:r>
      <w:r w:rsidRPr="00356BEA">
        <w:rPr>
          <w:sz w:val="20"/>
          <w:szCs w:val="20"/>
        </w:rPr>
        <w:tab/>
        <w:t xml:space="preserve"> </w:t>
      </w:r>
    </w:p>
    <w:p w:rsidR="00356BEA" w:rsidRPr="00356BEA" w:rsidRDefault="00356BEA" w:rsidP="00356BE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56BEA" w:rsidRPr="00356BEA" w:rsidRDefault="00356BEA" w:rsidP="00356B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>Приложение</w:t>
      </w:r>
    </w:p>
    <w:p w:rsidR="00356BEA" w:rsidRPr="00356BEA" w:rsidRDefault="00356BEA" w:rsidP="00356BE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>к Постановлению Администрации</w:t>
      </w:r>
    </w:p>
    <w:p w:rsidR="00356BEA" w:rsidRPr="00356BEA" w:rsidRDefault="00356BEA" w:rsidP="00356BE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>МО «</w:t>
      </w:r>
      <w:r w:rsidRPr="00356BEA">
        <w:rPr>
          <w:rFonts w:ascii="Times New Roman" w:hAnsi="Times New Roman"/>
        </w:rPr>
        <w:t xml:space="preserve">Андегский </w:t>
      </w:r>
      <w:r w:rsidRPr="00356BEA">
        <w:rPr>
          <w:rFonts w:ascii="Times New Roman" w:hAnsi="Times New Roman" w:cs="Times New Roman"/>
        </w:rPr>
        <w:t xml:space="preserve"> сельсовет» НАО</w:t>
      </w:r>
    </w:p>
    <w:p w:rsidR="00356BEA" w:rsidRPr="00356BEA" w:rsidRDefault="00356BEA" w:rsidP="00356BE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>от 12.04.2018  № 19</w:t>
      </w:r>
    </w:p>
    <w:p w:rsidR="00356BEA" w:rsidRPr="00356BEA" w:rsidRDefault="00356BEA" w:rsidP="00356BEA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356BEA" w:rsidRPr="00356BEA" w:rsidRDefault="00356BEA" w:rsidP="00356B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356BEA">
        <w:rPr>
          <w:rFonts w:ascii="Times New Roman" w:hAnsi="Times New Roman" w:cs="Times New Roman"/>
          <w:b/>
        </w:rPr>
        <w:t>Изменения</w:t>
      </w:r>
    </w:p>
    <w:p w:rsidR="00356BEA" w:rsidRPr="00356BEA" w:rsidRDefault="00356BEA" w:rsidP="00356BEA">
      <w:pPr>
        <w:pStyle w:val="ConsPlusNormal"/>
        <w:widowControl/>
        <w:ind w:firstLine="540"/>
        <w:jc w:val="center"/>
        <w:rPr>
          <w:rFonts w:ascii="Times New Roman" w:hAnsi="Times New Roman"/>
          <w:b/>
        </w:rPr>
      </w:pPr>
      <w:r w:rsidRPr="00356BEA">
        <w:rPr>
          <w:rFonts w:ascii="Times New Roman" w:hAnsi="Times New Roman" w:cs="Times New Roman"/>
          <w:b/>
        </w:rPr>
        <w:t xml:space="preserve"> в Поряд</w:t>
      </w:r>
      <w:r w:rsidRPr="00356BEA">
        <w:rPr>
          <w:rFonts w:ascii="Times New Roman" w:hAnsi="Times New Roman"/>
          <w:b/>
        </w:rPr>
        <w:t>ок</w:t>
      </w:r>
      <w:r w:rsidRPr="00356BEA">
        <w:rPr>
          <w:rFonts w:ascii="Times New Roman" w:hAnsi="Times New Roman" w:cs="Times New Roman"/>
          <w:b/>
        </w:rPr>
        <w:t xml:space="preserve"> создания  межведомственной комиссии для оценки жилых </w:t>
      </w:r>
      <w:r w:rsidRPr="00356BEA">
        <w:rPr>
          <w:rFonts w:ascii="Times New Roman" w:hAnsi="Times New Roman"/>
          <w:b/>
        </w:rPr>
        <w:t xml:space="preserve">помещений жилищного фонда Российской Федерации, многоквартирных домов, </w:t>
      </w:r>
    </w:p>
    <w:p w:rsidR="00356BEA" w:rsidRPr="00356BEA" w:rsidRDefault="00356BEA" w:rsidP="00356B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proofErr w:type="gramStart"/>
      <w:r w:rsidRPr="00356BEA">
        <w:rPr>
          <w:rFonts w:ascii="Times New Roman" w:hAnsi="Times New Roman"/>
          <w:b/>
        </w:rPr>
        <w:t>находящихся</w:t>
      </w:r>
      <w:proofErr w:type="gramEnd"/>
      <w:r w:rsidRPr="00356BEA">
        <w:rPr>
          <w:rFonts w:ascii="Times New Roman" w:hAnsi="Times New Roman"/>
          <w:b/>
        </w:rPr>
        <w:t xml:space="preserve"> в федеральной собственности, муниципального жилищного фонда и частного жилищного фонда на территории</w:t>
      </w:r>
      <w:r w:rsidRPr="00356BEA"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356BEA" w:rsidRPr="00356BEA" w:rsidRDefault="00356BEA" w:rsidP="00356B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356BEA">
        <w:rPr>
          <w:rFonts w:ascii="Times New Roman" w:hAnsi="Times New Roman" w:cs="Times New Roman"/>
          <w:b/>
        </w:rPr>
        <w:t>«</w:t>
      </w:r>
      <w:r w:rsidRPr="00356BEA">
        <w:rPr>
          <w:rFonts w:ascii="Times New Roman" w:hAnsi="Times New Roman"/>
          <w:b/>
        </w:rPr>
        <w:t>Андегский</w:t>
      </w:r>
      <w:r w:rsidRPr="00356BEA">
        <w:rPr>
          <w:rFonts w:ascii="Times New Roman" w:hAnsi="Times New Roman"/>
        </w:rPr>
        <w:t xml:space="preserve"> </w:t>
      </w:r>
      <w:r w:rsidRPr="00356BEA">
        <w:rPr>
          <w:rFonts w:ascii="Times New Roman" w:hAnsi="Times New Roman" w:cs="Times New Roman"/>
          <w:b/>
        </w:rPr>
        <w:t xml:space="preserve"> сельсовет»  Ненецкого автономного округа</w:t>
      </w:r>
    </w:p>
    <w:p w:rsidR="00356BEA" w:rsidRPr="00356BEA" w:rsidRDefault="00356BEA" w:rsidP="00356BEA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0"/>
          <w:szCs w:val="20"/>
          <w:lang w:eastAsia="ru-RU"/>
        </w:rPr>
      </w:pP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56BEA">
        <w:rPr>
          <w:rFonts w:ascii="Times New Roman" w:hAnsi="Times New Roman"/>
          <w:sz w:val="20"/>
          <w:szCs w:val="20"/>
          <w:lang w:eastAsia="ru-RU"/>
        </w:rPr>
        <w:t>Подпункт 2.1.2. изложить в следующей редакции:</w:t>
      </w:r>
    </w:p>
    <w:p w:rsidR="00356BEA" w:rsidRPr="00356BEA" w:rsidRDefault="00356BEA" w:rsidP="0035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56BEA">
        <w:rPr>
          <w:rFonts w:ascii="Times New Roman" w:hAnsi="Times New Roman"/>
          <w:sz w:val="20"/>
          <w:szCs w:val="20"/>
          <w:lang w:eastAsia="ru-RU"/>
        </w:rPr>
        <w:t>«2.1.2.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</w:t>
      </w:r>
      <w:proofErr w:type="gramEnd"/>
      <w:r w:rsidRPr="00356BEA">
        <w:rPr>
          <w:rFonts w:ascii="Times New Roman" w:hAnsi="Times New Roman"/>
          <w:sz w:val="20"/>
          <w:szCs w:val="20"/>
          <w:lang w:eastAsia="ru-RU"/>
        </w:rPr>
        <w:t xml:space="preserve"> установленном </w:t>
      </w:r>
      <w:proofErr w:type="gramStart"/>
      <w:r w:rsidRPr="00356BEA">
        <w:rPr>
          <w:rFonts w:ascii="Times New Roman" w:hAnsi="Times New Roman"/>
          <w:sz w:val="20"/>
          <w:szCs w:val="20"/>
          <w:lang w:eastAsia="ru-RU"/>
        </w:rPr>
        <w:t>порядке</w:t>
      </w:r>
      <w:proofErr w:type="gramEnd"/>
      <w:r w:rsidRPr="00356BEA">
        <w:rPr>
          <w:rFonts w:ascii="Times New Roman" w:hAnsi="Times New Roman"/>
          <w:sz w:val="20"/>
          <w:szCs w:val="20"/>
          <w:lang w:eastAsia="ru-RU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изысканий.».</w:t>
      </w:r>
    </w:p>
    <w:p w:rsidR="00382545" w:rsidRPr="009D5EBD" w:rsidRDefault="00382545" w:rsidP="006D43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DE8" w:rsidRPr="00AD0347" w:rsidRDefault="00C71815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CE1E5A" w:rsidRPr="00382545" w:rsidRDefault="00CE1E5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 w:rsidR="006D4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FA6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12.04.2018 года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Издатель: </w:t>
                  </w:r>
                  <w:r w:rsidR="00075C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 «Андегский сельсовет» НАО,</w:t>
                  </w:r>
                  <w:r w:rsidR="006D4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0E4727">
      <w:headerReference w:type="default" r:id="rId16"/>
      <w:footerReference w:type="default" r:id="rId17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5A" w:rsidRDefault="00CE1E5A" w:rsidP="00CF0787">
      <w:pPr>
        <w:spacing w:after="0" w:line="240" w:lineRule="auto"/>
      </w:pPr>
      <w:r>
        <w:separator/>
      </w:r>
    </w:p>
  </w:endnote>
  <w:endnote w:type="continuationSeparator" w:id="0">
    <w:p w:rsidR="00CE1E5A" w:rsidRDefault="00CE1E5A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A" w:rsidRPr="00D732AE" w:rsidRDefault="00CE1E5A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5A" w:rsidRDefault="00CE1E5A" w:rsidP="00CF0787">
      <w:pPr>
        <w:spacing w:after="0" w:line="240" w:lineRule="auto"/>
      </w:pPr>
      <w:r>
        <w:separator/>
      </w:r>
    </w:p>
  </w:footnote>
  <w:footnote w:type="continuationSeparator" w:id="0">
    <w:p w:rsidR="00CE1E5A" w:rsidRDefault="00CE1E5A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5A" w:rsidRDefault="00CE1E5A">
    <w:pPr>
      <w:pStyle w:val="ac"/>
      <w:framePr w:wrap="auto" w:vAnchor="text" w:hAnchor="margin" w:xAlign="center" w:y="1"/>
      <w:rPr>
        <w:rStyle w:val="af5"/>
      </w:rPr>
    </w:pPr>
  </w:p>
  <w:p w:rsidR="00CE1E5A" w:rsidRDefault="00CE1E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3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>
    <w:nsid w:val="54E525BF"/>
    <w:multiLevelType w:val="hybridMultilevel"/>
    <w:tmpl w:val="C00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5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9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E534371"/>
    <w:multiLevelType w:val="hybridMultilevel"/>
    <w:tmpl w:val="81865FFA"/>
    <w:lvl w:ilvl="0" w:tplc="C0F401E2">
      <w:start w:val="1"/>
      <w:numFmt w:val="decimal"/>
      <w:lvlText w:val="%1."/>
      <w:lvlJc w:val="left"/>
      <w:pPr>
        <w:ind w:left="989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4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BBF1C52"/>
    <w:multiLevelType w:val="hybridMultilevel"/>
    <w:tmpl w:val="85BC0FFA"/>
    <w:lvl w:ilvl="0" w:tplc="47F85BA0">
      <w:start w:val="1"/>
      <w:numFmt w:val="decimal"/>
      <w:lvlText w:val="%1."/>
      <w:lvlJc w:val="left"/>
      <w:pPr>
        <w:ind w:left="1383" w:hanging="81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3"/>
  </w:num>
  <w:num w:numId="3">
    <w:abstractNumId w:val="46"/>
  </w:num>
  <w:num w:numId="4">
    <w:abstractNumId w:val="6"/>
  </w:num>
  <w:num w:numId="5">
    <w:abstractNumId w:val="24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36"/>
  </w:num>
  <w:num w:numId="10">
    <w:abstractNumId w:val="28"/>
  </w:num>
  <w:num w:numId="11">
    <w:abstractNumId w:val="13"/>
  </w:num>
  <w:num w:numId="12">
    <w:abstractNumId w:val="8"/>
  </w:num>
  <w:num w:numId="13">
    <w:abstractNumId w:val="3"/>
  </w:num>
  <w:num w:numId="14">
    <w:abstractNumId w:val="29"/>
  </w:num>
  <w:num w:numId="15">
    <w:abstractNumId w:val="14"/>
  </w:num>
  <w:num w:numId="16">
    <w:abstractNumId w:val="10"/>
  </w:num>
  <w:num w:numId="17">
    <w:abstractNumId w:val="19"/>
  </w:num>
  <w:num w:numId="18">
    <w:abstractNumId w:val="21"/>
  </w:num>
  <w:num w:numId="19">
    <w:abstractNumId w:val="18"/>
  </w:num>
  <w:num w:numId="20">
    <w:abstractNumId w:val="9"/>
  </w:num>
  <w:num w:numId="21">
    <w:abstractNumId w:val="35"/>
  </w:num>
  <w:num w:numId="22">
    <w:abstractNumId w:val="44"/>
  </w:num>
  <w:num w:numId="23">
    <w:abstractNumId w:val="4"/>
  </w:num>
  <w:num w:numId="24">
    <w:abstractNumId w:val="0"/>
  </w:num>
  <w:num w:numId="25">
    <w:abstractNumId w:val="12"/>
  </w:num>
  <w:num w:numId="26">
    <w:abstractNumId w:val="30"/>
  </w:num>
  <w:num w:numId="27">
    <w:abstractNumId w:val="37"/>
  </w:num>
  <w:num w:numId="28">
    <w:abstractNumId w:val="1"/>
  </w:num>
  <w:num w:numId="29">
    <w:abstractNumId w:val="11"/>
  </w:num>
  <w:num w:numId="30">
    <w:abstractNumId w:val="34"/>
  </w:num>
  <w:num w:numId="31">
    <w:abstractNumId w:val="38"/>
  </w:num>
  <w:num w:numId="32">
    <w:abstractNumId w:val="2"/>
  </w:num>
  <w:num w:numId="33">
    <w:abstractNumId w:val="16"/>
  </w:num>
  <w:num w:numId="34">
    <w:abstractNumId w:val="47"/>
  </w:num>
  <w:num w:numId="35">
    <w:abstractNumId w:val="26"/>
  </w:num>
  <w:num w:numId="36">
    <w:abstractNumId w:val="32"/>
  </w:num>
  <w:num w:numId="37">
    <w:abstractNumId w:val="39"/>
  </w:num>
  <w:num w:numId="38">
    <w:abstractNumId w:val="7"/>
  </w:num>
  <w:num w:numId="39">
    <w:abstractNumId w:val="27"/>
  </w:num>
  <w:num w:numId="40">
    <w:abstractNumId w:val="17"/>
  </w:num>
  <w:num w:numId="41">
    <w:abstractNumId w:val="41"/>
  </w:num>
  <w:num w:numId="42">
    <w:abstractNumId w:val="20"/>
  </w:num>
  <w:num w:numId="43">
    <w:abstractNumId w:val="40"/>
  </w:num>
  <w:num w:numId="44">
    <w:abstractNumId w:val="31"/>
  </w:num>
  <w:num w:numId="45">
    <w:abstractNumId w:val="15"/>
  </w:num>
  <w:num w:numId="46">
    <w:abstractNumId w:val="22"/>
  </w:num>
  <w:num w:numId="47">
    <w:abstractNumId w:val="42"/>
  </w:num>
  <w:num w:numId="48">
    <w:abstractNumId w:val="33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75CC4"/>
    <w:rsid w:val="000E4727"/>
    <w:rsid w:val="001052D8"/>
    <w:rsid w:val="0010714A"/>
    <w:rsid w:val="00117A0E"/>
    <w:rsid w:val="00285A4C"/>
    <w:rsid w:val="003232C1"/>
    <w:rsid w:val="00356BEA"/>
    <w:rsid w:val="00376B8E"/>
    <w:rsid w:val="00381EBA"/>
    <w:rsid w:val="00382545"/>
    <w:rsid w:val="004804B1"/>
    <w:rsid w:val="004A3931"/>
    <w:rsid w:val="004C558B"/>
    <w:rsid w:val="00544E93"/>
    <w:rsid w:val="0055197C"/>
    <w:rsid w:val="00583AA2"/>
    <w:rsid w:val="00626487"/>
    <w:rsid w:val="0065065D"/>
    <w:rsid w:val="006D433C"/>
    <w:rsid w:val="006F74E4"/>
    <w:rsid w:val="00704094"/>
    <w:rsid w:val="0073066F"/>
    <w:rsid w:val="00761113"/>
    <w:rsid w:val="00794F21"/>
    <w:rsid w:val="008131BD"/>
    <w:rsid w:val="00814CA3"/>
    <w:rsid w:val="00836B78"/>
    <w:rsid w:val="00856FEF"/>
    <w:rsid w:val="0088775E"/>
    <w:rsid w:val="00967DE8"/>
    <w:rsid w:val="00992156"/>
    <w:rsid w:val="0099458B"/>
    <w:rsid w:val="009A3215"/>
    <w:rsid w:val="009D5EBD"/>
    <w:rsid w:val="009F64D0"/>
    <w:rsid w:val="00A91CD7"/>
    <w:rsid w:val="00AD0347"/>
    <w:rsid w:val="00AD4A60"/>
    <w:rsid w:val="00BE15A3"/>
    <w:rsid w:val="00BE55FC"/>
    <w:rsid w:val="00C71815"/>
    <w:rsid w:val="00CD00BC"/>
    <w:rsid w:val="00CE0EF5"/>
    <w:rsid w:val="00CE1E5A"/>
    <w:rsid w:val="00CF0787"/>
    <w:rsid w:val="00CF44B4"/>
    <w:rsid w:val="00D271ED"/>
    <w:rsid w:val="00D670B0"/>
    <w:rsid w:val="00D74341"/>
    <w:rsid w:val="00DE06FD"/>
    <w:rsid w:val="00E26076"/>
    <w:rsid w:val="00E2728C"/>
    <w:rsid w:val="00E3307D"/>
    <w:rsid w:val="00E458EF"/>
    <w:rsid w:val="00E7043A"/>
    <w:rsid w:val="00EA20C4"/>
    <w:rsid w:val="00EA248A"/>
    <w:rsid w:val="00F66959"/>
    <w:rsid w:val="00FA6FD5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uiPriority w:val="99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6">
    <w:name w:val="Strong"/>
    <w:basedOn w:val="a0"/>
    <w:uiPriority w:val="22"/>
    <w:qFormat/>
    <w:rsid w:val="00075CC4"/>
    <w:rPr>
      <w:b/>
      <w:bCs/>
    </w:rPr>
  </w:style>
  <w:style w:type="paragraph" w:customStyle="1" w:styleId="ConsPlusDocList">
    <w:name w:val="ConsPlusDocList"/>
    <w:uiPriority w:val="99"/>
    <w:rsid w:val="006D4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F09D461F45BBC26A52E0B97F99488CC2B6E05C9319C98A3E46AFFF0A4E9FCD6227E89E5C0G918G" TargetMode="External"/><Relationship Id="rId13" Type="http://schemas.openxmlformats.org/officeDocument/2006/relationships/hyperlink" Target="consultantplus://offline/ref=C9E7374AA1332C6CF9FF0059DC9BC42D7D0D4199E80B8D4E87A0DE0B00BB799C5D03392EBA0EEF22JBsD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9E7374AA1332C6CF9FF0059DC9BC42D7D0D4199E80B8D4E87A0DE0B00BB799C5D03392EBA0EEF22JBsD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03ADC9B286F5CF3AD76F41C19D3F685B6CE4A5BE857389244C027A3DD087295B6BA3615BA751C1iDT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70316;fld=134;dst=100024" TargetMode="External"/><Relationship Id="rId10" Type="http://schemas.openxmlformats.org/officeDocument/2006/relationships/hyperlink" Target="consultantplus://offline/ref=F503ADC9B286F5CF3AD76F41C19D3F685B6CE4A5BE857389244C027A3DD087295B6BA3615BA750CBiDT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784AEC92476B25E301D627E2D99A48C3B6FBD15753E9792A91EE070D5961B6AB829F3E1FC363C01CC9E1mBPCI" TargetMode="External"/><Relationship Id="rId14" Type="http://schemas.openxmlformats.org/officeDocument/2006/relationships/hyperlink" Target="consultantplus://offline/ref=A71EC549A380E061C4F8E28F26BA4118C499923F439A994056D74779150EFEF70C8348671207C74D1F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3</cp:revision>
  <cp:lastPrinted>2018-04-19T11:36:00Z</cp:lastPrinted>
  <dcterms:created xsi:type="dcterms:W3CDTF">2018-04-19T11:37:00Z</dcterms:created>
  <dcterms:modified xsi:type="dcterms:W3CDTF">2018-04-24T12:34:00Z</dcterms:modified>
</cp:coreProperties>
</file>