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C710D3" w:rsidRDefault="00BD2B73" w:rsidP="00841BF2">
      <w:pPr>
        <w:spacing w:after="0" w:line="240" w:lineRule="auto"/>
        <w:jc w:val="center"/>
        <w:rPr>
          <w:rFonts w:ascii="Times New Roman" w:hAnsi="Times New Roman"/>
          <w:sz w:val="24"/>
          <w:lang w:val="en-US"/>
        </w:rPr>
      </w:pPr>
      <w:r>
        <w:rPr>
          <w:rFonts w:ascii="Times New Roman" w:hAnsi="Times New Roman"/>
          <w:sz w:val="24"/>
        </w:rPr>
        <w:t>12</w:t>
      </w:r>
      <w:r w:rsidR="00CE772F" w:rsidRPr="009F161A">
        <w:rPr>
          <w:rFonts w:ascii="Times New Roman" w:hAnsi="Times New Roman"/>
          <w:sz w:val="24"/>
        </w:rPr>
        <w:t xml:space="preserve"> </w:t>
      </w:r>
      <w:r w:rsidR="00C710D3">
        <w:rPr>
          <w:rFonts w:ascii="Times New Roman" w:hAnsi="Times New Roman"/>
          <w:sz w:val="24"/>
        </w:rPr>
        <w:t>марта</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sidR="00C710D3">
        <w:rPr>
          <w:rFonts w:ascii="Times New Roman" w:hAnsi="Times New Roman"/>
          <w:sz w:val="24"/>
          <w:lang w:val="en-US"/>
        </w:rPr>
        <w:t>8</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rsidR="000D12A8" w:rsidRPr="000D12A8" w:rsidRDefault="000D12A8" w:rsidP="000D12A8">
      <w:pPr>
        <w:autoSpaceDE w:val="0"/>
        <w:autoSpaceDN w:val="0"/>
        <w:adjustRightInd w:val="0"/>
        <w:spacing w:after="0" w:line="240" w:lineRule="auto"/>
        <w:ind w:firstLine="708"/>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СОВЕТ ДЕПУТАТОВ МУНИЦИПАЛЬНОГО ОБРАЗОВАНИЯ</w:t>
      </w:r>
    </w:p>
    <w:p w:rsidR="000D12A8" w:rsidRPr="000D12A8" w:rsidRDefault="000D12A8" w:rsidP="000D12A8">
      <w:pPr>
        <w:autoSpaceDE w:val="0"/>
        <w:autoSpaceDN w:val="0"/>
        <w:adjustRightInd w:val="0"/>
        <w:spacing w:after="0" w:line="240" w:lineRule="auto"/>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«АНДЕГСКИЙ СЕЛЬСОВЕТ» НЕНЕЦКОГО АВТОНОМНОГО ОКРУГА</w:t>
      </w:r>
    </w:p>
    <w:p w:rsidR="000D12A8" w:rsidRPr="000D12A8" w:rsidRDefault="000D12A8" w:rsidP="000D12A8">
      <w:pPr>
        <w:autoSpaceDE w:val="0"/>
        <w:autoSpaceDN w:val="0"/>
        <w:adjustRightInd w:val="0"/>
        <w:spacing w:after="0" w:line="240" w:lineRule="auto"/>
        <w:jc w:val="center"/>
        <w:rPr>
          <w:rFonts w:ascii="Times New Roman" w:eastAsia="Times New Roman" w:hAnsi="Times New Roman"/>
          <w:sz w:val="20"/>
          <w:szCs w:val="20"/>
          <w:lang w:eastAsia="ru-RU"/>
        </w:rPr>
      </w:pPr>
      <w:r w:rsidRPr="000D12A8">
        <w:rPr>
          <w:rFonts w:ascii="Times New Roman" w:eastAsia="Times New Roman" w:hAnsi="Times New Roman"/>
          <w:sz w:val="20"/>
          <w:szCs w:val="20"/>
          <w:lang w:eastAsia="ru-RU"/>
        </w:rPr>
        <w:t>Двадцать третье заседание 6 – го созыва</w:t>
      </w:r>
    </w:p>
    <w:p w:rsidR="000D12A8" w:rsidRDefault="000D12A8" w:rsidP="000D12A8">
      <w:pPr>
        <w:widowControl w:val="0"/>
        <w:autoSpaceDE w:val="0"/>
        <w:autoSpaceDN w:val="0"/>
        <w:spacing w:after="0" w:line="240" w:lineRule="auto"/>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РЕШЕНИЕ</w:t>
      </w:r>
    </w:p>
    <w:p w:rsidR="000D12A8" w:rsidRPr="000D12A8" w:rsidRDefault="000D12A8" w:rsidP="000D12A8">
      <w:pPr>
        <w:widowControl w:val="0"/>
        <w:autoSpaceDE w:val="0"/>
        <w:autoSpaceDN w:val="0"/>
        <w:spacing w:after="0" w:line="240" w:lineRule="auto"/>
        <w:jc w:val="center"/>
        <w:rPr>
          <w:rFonts w:ascii="Times New Roman" w:eastAsia="Times New Roman" w:hAnsi="Times New Roman"/>
          <w:b/>
          <w:bCs/>
          <w:sz w:val="20"/>
          <w:szCs w:val="20"/>
          <w:lang w:eastAsia="ru-RU"/>
        </w:rPr>
      </w:pPr>
    </w:p>
    <w:p w:rsidR="000D12A8" w:rsidRPr="000D12A8" w:rsidRDefault="000D12A8" w:rsidP="000D12A8">
      <w:pPr>
        <w:widowControl w:val="0"/>
        <w:autoSpaceDE w:val="0"/>
        <w:autoSpaceDN w:val="0"/>
        <w:spacing w:after="0" w:line="240" w:lineRule="auto"/>
        <w:jc w:val="center"/>
        <w:rPr>
          <w:rFonts w:ascii="Times New Roman" w:eastAsia="Times New Roman" w:hAnsi="Times New Roman"/>
          <w:bCs/>
          <w:sz w:val="20"/>
          <w:szCs w:val="20"/>
          <w:lang w:eastAsia="ru-RU"/>
        </w:rPr>
      </w:pPr>
      <w:r w:rsidRPr="000D12A8">
        <w:rPr>
          <w:rFonts w:ascii="Times New Roman" w:eastAsia="Times New Roman" w:hAnsi="Times New Roman"/>
          <w:bCs/>
          <w:sz w:val="20"/>
          <w:szCs w:val="20"/>
          <w:lang w:eastAsia="ru-RU"/>
        </w:rPr>
        <w:t>от 11  марта   2020  года №  1</w:t>
      </w:r>
    </w:p>
    <w:p w:rsidR="000D12A8" w:rsidRPr="000D12A8" w:rsidRDefault="000D12A8" w:rsidP="000D12A8">
      <w:pPr>
        <w:widowControl w:val="0"/>
        <w:autoSpaceDE w:val="0"/>
        <w:autoSpaceDN w:val="0"/>
        <w:spacing w:after="0" w:line="240" w:lineRule="auto"/>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 xml:space="preserve">О ежегодном  отчете главы муниципального образования «Андегский сельсовет» Ненецкого автономного округа, о результатах деятельности Администрации  муниципального образования </w:t>
      </w:r>
    </w:p>
    <w:p w:rsidR="000D12A8" w:rsidRPr="000D12A8" w:rsidRDefault="000D12A8" w:rsidP="000D12A8">
      <w:pPr>
        <w:widowControl w:val="0"/>
        <w:autoSpaceDE w:val="0"/>
        <w:autoSpaceDN w:val="0"/>
        <w:spacing w:after="0" w:line="240" w:lineRule="auto"/>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 xml:space="preserve">«Андегский сельсовет» Ненецкого автономного округа за 2019 год,  в том числе о решении вопросов, поставленных  Советом депутатов муниципального образования «Андегский сельсовет» </w:t>
      </w:r>
    </w:p>
    <w:p w:rsidR="000D12A8" w:rsidRPr="000D12A8" w:rsidRDefault="000D12A8" w:rsidP="000D12A8">
      <w:pPr>
        <w:widowControl w:val="0"/>
        <w:autoSpaceDE w:val="0"/>
        <w:autoSpaceDN w:val="0"/>
        <w:spacing w:after="0" w:line="240" w:lineRule="auto"/>
        <w:jc w:val="center"/>
        <w:rPr>
          <w:rFonts w:ascii="Times New Roman" w:eastAsia="Times New Roman" w:hAnsi="Times New Roman"/>
          <w:b/>
          <w:bCs/>
          <w:sz w:val="20"/>
          <w:szCs w:val="20"/>
          <w:lang w:eastAsia="ru-RU"/>
        </w:rPr>
      </w:pPr>
      <w:r w:rsidRPr="000D12A8">
        <w:rPr>
          <w:rFonts w:ascii="Times New Roman" w:eastAsia="Times New Roman" w:hAnsi="Times New Roman"/>
          <w:b/>
          <w:bCs/>
          <w:sz w:val="20"/>
          <w:szCs w:val="20"/>
          <w:lang w:eastAsia="ru-RU"/>
        </w:rPr>
        <w:t xml:space="preserve"> Ненецкого автономного округа</w:t>
      </w:r>
    </w:p>
    <w:p w:rsidR="000D12A8" w:rsidRPr="000D12A8" w:rsidRDefault="000D12A8" w:rsidP="000D12A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D12A8">
        <w:rPr>
          <w:rFonts w:ascii="Times New Roman" w:eastAsia="Times New Roman" w:hAnsi="Times New Roman"/>
          <w:sz w:val="20"/>
          <w:szCs w:val="20"/>
          <w:lang w:eastAsia="ru-RU"/>
        </w:rPr>
        <w:t xml:space="preserve">Руководствуясь частью 11.1. статьи 35,  частью 5.1. статьи 35 </w:t>
      </w:r>
      <w:r w:rsidRPr="000D12A8">
        <w:rPr>
          <w:rFonts w:ascii="Times New Roman" w:eastAsia="Times New Roman" w:hAnsi="Times New Roman"/>
          <w:bCs/>
          <w:sz w:val="20"/>
          <w:szCs w:val="20"/>
          <w:lang w:eastAsia="ru-RU"/>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«Андегский сельсовет» Ненецкого автономного округа, </w:t>
      </w:r>
      <w:r w:rsidRPr="000D12A8">
        <w:rPr>
          <w:rFonts w:ascii="Times New Roman" w:eastAsia="Times New Roman" w:hAnsi="Times New Roman"/>
          <w:sz w:val="20"/>
          <w:szCs w:val="20"/>
          <w:lang w:eastAsia="ru-RU"/>
        </w:rPr>
        <w:t xml:space="preserve"> Совет депутатов МО «</w:t>
      </w:r>
      <w:r w:rsidRPr="000D12A8">
        <w:rPr>
          <w:rFonts w:ascii="Times New Roman" w:eastAsia="Times New Roman" w:hAnsi="Times New Roman"/>
          <w:bCs/>
          <w:sz w:val="20"/>
          <w:szCs w:val="20"/>
          <w:lang w:eastAsia="ru-RU"/>
        </w:rPr>
        <w:t xml:space="preserve">Андегский </w:t>
      </w:r>
      <w:r w:rsidRPr="000D12A8">
        <w:rPr>
          <w:rFonts w:ascii="Times New Roman" w:eastAsia="Times New Roman" w:hAnsi="Times New Roman"/>
          <w:sz w:val="20"/>
          <w:szCs w:val="20"/>
          <w:lang w:eastAsia="ru-RU"/>
        </w:rPr>
        <w:t>сельсовет» НАО РЕШИЛ:</w:t>
      </w:r>
    </w:p>
    <w:p w:rsidR="000D12A8" w:rsidRPr="000D12A8" w:rsidRDefault="000D12A8" w:rsidP="000D12A8">
      <w:pPr>
        <w:widowControl w:val="0"/>
        <w:autoSpaceDE w:val="0"/>
        <w:autoSpaceDN w:val="0"/>
        <w:spacing w:after="0" w:line="240" w:lineRule="auto"/>
        <w:ind w:firstLine="540"/>
        <w:jc w:val="both"/>
        <w:rPr>
          <w:rFonts w:ascii="Times New Roman" w:eastAsia="Times New Roman" w:hAnsi="Times New Roman"/>
          <w:bCs/>
          <w:sz w:val="20"/>
          <w:szCs w:val="20"/>
          <w:lang w:eastAsia="ru-RU"/>
        </w:rPr>
      </w:pPr>
      <w:r w:rsidRPr="000D12A8">
        <w:rPr>
          <w:rFonts w:ascii="Times New Roman" w:eastAsia="Times New Roman" w:hAnsi="Times New Roman"/>
          <w:bCs/>
          <w:sz w:val="20"/>
          <w:szCs w:val="20"/>
          <w:lang w:eastAsia="ru-RU"/>
        </w:rPr>
        <w:t>1. Принять к сведению прилагаемый отчет главы муниципального образования «</w:t>
      </w:r>
      <w:r w:rsidRPr="000D12A8">
        <w:rPr>
          <w:rFonts w:ascii="Times New Roman" w:eastAsia="Times New Roman" w:hAnsi="Times New Roman"/>
          <w:sz w:val="20"/>
          <w:szCs w:val="20"/>
          <w:lang w:eastAsia="ru-RU"/>
        </w:rPr>
        <w:t xml:space="preserve">Андегский </w:t>
      </w:r>
      <w:r w:rsidRPr="000D12A8">
        <w:rPr>
          <w:rFonts w:ascii="Times New Roman" w:eastAsia="Times New Roman" w:hAnsi="Times New Roman"/>
          <w:bCs/>
          <w:sz w:val="20"/>
          <w:szCs w:val="20"/>
          <w:lang w:eastAsia="ru-RU"/>
        </w:rPr>
        <w:t>сельсовет» Ненецкого автономного округа, о результатах деятельности Администрации  муниципального образования «</w:t>
      </w:r>
      <w:r w:rsidRPr="000D12A8">
        <w:rPr>
          <w:rFonts w:ascii="Times New Roman" w:eastAsia="Times New Roman" w:hAnsi="Times New Roman"/>
          <w:sz w:val="20"/>
          <w:szCs w:val="20"/>
          <w:lang w:eastAsia="ru-RU"/>
        </w:rPr>
        <w:t xml:space="preserve">Андегский </w:t>
      </w:r>
      <w:r w:rsidRPr="000D12A8">
        <w:rPr>
          <w:rFonts w:ascii="Times New Roman" w:eastAsia="Times New Roman" w:hAnsi="Times New Roman"/>
          <w:bCs/>
          <w:sz w:val="20"/>
          <w:szCs w:val="20"/>
          <w:lang w:eastAsia="ru-RU"/>
        </w:rPr>
        <w:t>сельсовет» Ненецкого автономного округа за  2019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0D12A8">
        <w:rPr>
          <w:rFonts w:ascii="Times New Roman" w:eastAsia="Times New Roman" w:hAnsi="Times New Roman"/>
          <w:b/>
          <w:bCs/>
          <w:sz w:val="20"/>
          <w:szCs w:val="20"/>
          <w:lang w:eastAsia="ru-RU"/>
        </w:rPr>
        <w:t>.</w:t>
      </w:r>
    </w:p>
    <w:p w:rsidR="000D12A8" w:rsidRPr="000D12A8" w:rsidRDefault="000D12A8" w:rsidP="000D12A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D12A8">
        <w:rPr>
          <w:rFonts w:ascii="Times New Roman" w:eastAsia="Times New Roman" w:hAnsi="Times New Roman"/>
          <w:sz w:val="20"/>
          <w:szCs w:val="20"/>
          <w:lang w:eastAsia="ru-RU"/>
        </w:rPr>
        <w:t>2. Настоящее решение вступает в силу с момента его подписания и подлежит  официальному  опубликованию (обнародованию).</w:t>
      </w:r>
    </w:p>
    <w:p w:rsidR="000D12A8" w:rsidRPr="000D12A8" w:rsidRDefault="000D12A8" w:rsidP="000D12A8">
      <w:pPr>
        <w:spacing w:after="0" w:line="240" w:lineRule="auto"/>
        <w:rPr>
          <w:rFonts w:ascii="Times New Roman" w:hAnsi="Times New Roman"/>
          <w:sz w:val="20"/>
          <w:szCs w:val="20"/>
        </w:rPr>
      </w:pPr>
      <w:r w:rsidRPr="000D12A8">
        <w:rPr>
          <w:rFonts w:ascii="Times New Roman" w:hAnsi="Times New Roman"/>
          <w:sz w:val="20"/>
          <w:szCs w:val="20"/>
        </w:rPr>
        <w:t xml:space="preserve"> Глава МО</w:t>
      </w:r>
    </w:p>
    <w:p w:rsidR="000D12A8" w:rsidRPr="000D12A8" w:rsidRDefault="000D12A8" w:rsidP="000D12A8">
      <w:pPr>
        <w:spacing w:after="0" w:line="240" w:lineRule="auto"/>
        <w:rPr>
          <w:rFonts w:ascii="Times New Roman" w:hAnsi="Times New Roman"/>
          <w:sz w:val="20"/>
          <w:szCs w:val="20"/>
        </w:rPr>
      </w:pPr>
      <w:r w:rsidRPr="000D12A8">
        <w:rPr>
          <w:rFonts w:ascii="Times New Roman" w:hAnsi="Times New Roman"/>
          <w:sz w:val="20"/>
          <w:szCs w:val="20"/>
        </w:rPr>
        <w:t>МО «Андегский сельсовет»  НАО:                                            В.Ф. Абакумова</w:t>
      </w:r>
    </w:p>
    <w:p w:rsidR="000D12A8" w:rsidRPr="000D12A8" w:rsidRDefault="000D12A8" w:rsidP="000D12A8">
      <w:pPr>
        <w:pStyle w:val="ConsPlusNormal"/>
        <w:jc w:val="right"/>
        <w:outlineLvl w:val="0"/>
        <w:rPr>
          <w:sz w:val="20"/>
          <w:szCs w:val="20"/>
        </w:rPr>
      </w:pPr>
      <w:r w:rsidRPr="000D12A8">
        <w:rPr>
          <w:sz w:val="20"/>
          <w:szCs w:val="20"/>
        </w:rPr>
        <w:t>Приложение</w:t>
      </w:r>
    </w:p>
    <w:p w:rsidR="000D12A8" w:rsidRPr="000D12A8" w:rsidRDefault="000D12A8" w:rsidP="000D12A8">
      <w:pPr>
        <w:pStyle w:val="ConsPlusNormal"/>
        <w:jc w:val="right"/>
        <w:outlineLvl w:val="0"/>
        <w:rPr>
          <w:sz w:val="20"/>
          <w:szCs w:val="20"/>
        </w:rPr>
      </w:pPr>
      <w:r w:rsidRPr="000D12A8">
        <w:rPr>
          <w:sz w:val="20"/>
          <w:szCs w:val="20"/>
        </w:rPr>
        <w:t>к Решению Совета депутатов</w:t>
      </w:r>
    </w:p>
    <w:p w:rsidR="000D12A8" w:rsidRPr="000D12A8" w:rsidRDefault="000D12A8" w:rsidP="000D12A8">
      <w:pPr>
        <w:pStyle w:val="ConsPlusNormal"/>
        <w:jc w:val="right"/>
        <w:outlineLvl w:val="0"/>
        <w:rPr>
          <w:sz w:val="20"/>
          <w:szCs w:val="20"/>
        </w:rPr>
      </w:pPr>
      <w:r w:rsidRPr="000D12A8">
        <w:rPr>
          <w:sz w:val="20"/>
          <w:szCs w:val="20"/>
        </w:rPr>
        <w:t>МО «Андегский сельсовет» НАО</w:t>
      </w:r>
    </w:p>
    <w:p w:rsidR="000D12A8" w:rsidRPr="000D12A8" w:rsidRDefault="000D12A8" w:rsidP="000D12A8">
      <w:pPr>
        <w:pStyle w:val="ConsPlusNormal"/>
        <w:jc w:val="right"/>
        <w:outlineLvl w:val="0"/>
        <w:rPr>
          <w:sz w:val="20"/>
          <w:szCs w:val="20"/>
        </w:rPr>
      </w:pPr>
      <w:r w:rsidRPr="000D12A8">
        <w:rPr>
          <w:sz w:val="20"/>
          <w:szCs w:val="20"/>
        </w:rPr>
        <w:t>от 11.03.2020 № 1</w:t>
      </w:r>
    </w:p>
    <w:p w:rsidR="000D12A8" w:rsidRPr="000D12A8" w:rsidRDefault="000D12A8" w:rsidP="000D12A8">
      <w:pPr>
        <w:spacing w:after="0" w:line="240" w:lineRule="auto"/>
        <w:jc w:val="center"/>
        <w:rPr>
          <w:rFonts w:ascii="Times New Roman" w:eastAsia="Times New Roman" w:hAnsi="Times New Roman"/>
          <w:b/>
          <w:sz w:val="20"/>
          <w:szCs w:val="20"/>
        </w:rPr>
      </w:pPr>
      <w:r w:rsidRPr="000D12A8">
        <w:rPr>
          <w:rFonts w:ascii="Times New Roman" w:eastAsia="Times New Roman" w:hAnsi="Times New Roman"/>
          <w:b/>
          <w:sz w:val="20"/>
          <w:szCs w:val="20"/>
        </w:rPr>
        <w:t xml:space="preserve">Отчет </w:t>
      </w:r>
    </w:p>
    <w:p w:rsidR="000D12A8" w:rsidRPr="000D12A8" w:rsidRDefault="000D12A8" w:rsidP="000D12A8">
      <w:pPr>
        <w:spacing w:after="0" w:line="240" w:lineRule="auto"/>
        <w:jc w:val="center"/>
        <w:rPr>
          <w:rFonts w:ascii="Times New Roman" w:eastAsia="Times New Roman" w:hAnsi="Times New Roman"/>
          <w:b/>
          <w:sz w:val="20"/>
          <w:szCs w:val="20"/>
        </w:rPr>
      </w:pPr>
      <w:r w:rsidRPr="000D12A8">
        <w:rPr>
          <w:rFonts w:ascii="Times New Roman" w:eastAsia="Times New Roman" w:hAnsi="Times New Roman"/>
          <w:b/>
          <w:sz w:val="20"/>
          <w:szCs w:val="20"/>
        </w:rPr>
        <w:t>главы муниципального образования «</w:t>
      </w:r>
      <w:r w:rsidRPr="000D12A8">
        <w:rPr>
          <w:rFonts w:ascii="Times New Roman" w:eastAsia="Times New Roman" w:hAnsi="Times New Roman"/>
          <w:b/>
          <w:bCs/>
          <w:sz w:val="20"/>
          <w:szCs w:val="20"/>
        </w:rPr>
        <w:t xml:space="preserve">Андегский </w:t>
      </w:r>
      <w:r w:rsidRPr="000D12A8">
        <w:rPr>
          <w:rFonts w:ascii="Times New Roman" w:eastAsia="Times New Roman" w:hAnsi="Times New Roman"/>
          <w:b/>
          <w:sz w:val="20"/>
          <w:szCs w:val="20"/>
        </w:rPr>
        <w:t xml:space="preserve">сельсовет» </w:t>
      </w:r>
    </w:p>
    <w:p w:rsidR="000D12A8" w:rsidRPr="000D12A8" w:rsidRDefault="000D12A8" w:rsidP="000D12A8">
      <w:pPr>
        <w:spacing w:after="0"/>
        <w:jc w:val="center"/>
        <w:rPr>
          <w:rFonts w:ascii="Times New Roman" w:eastAsia="Times New Roman" w:hAnsi="Times New Roman"/>
          <w:sz w:val="20"/>
          <w:szCs w:val="20"/>
        </w:rPr>
      </w:pPr>
      <w:r w:rsidRPr="000D12A8">
        <w:rPr>
          <w:rFonts w:ascii="Times New Roman" w:eastAsia="Times New Roman" w:hAnsi="Times New Roman"/>
          <w:b/>
          <w:sz w:val="20"/>
          <w:szCs w:val="20"/>
        </w:rPr>
        <w:t>Ненецкого автономного округа, о результатах деятельности Администрации  муниципального образования «</w:t>
      </w:r>
      <w:r w:rsidRPr="000D12A8">
        <w:rPr>
          <w:rFonts w:ascii="Times New Roman" w:eastAsia="Times New Roman" w:hAnsi="Times New Roman"/>
          <w:b/>
          <w:bCs/>
          <w:sz w:val="20"/>
          <w:szCs w:val="20"/>
        </w:rPr>
        <w:t xml:space="preserve">Андегский </w:t>
      </w:r>
      <w:r w:rsidRPr="000D12A8">
        <w:rPr>
          <w:rFonts w:ascii="Times New Roman" w:eastAsia="Times New Roman" w:hAnsi="Times New Roman"/>
          <w:b/>
          <w:sz w:val="20"/>
          <w:szCs w:val="20"/>
        </w:rPr>
        <w:t>сельсовет» Ненецкого автономного округа за 2017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0D12A8">
        <w:rPr>
          <w:rFonts w:ascii="Times New Roman" w:eastAsia="Times New Roman" w:hAnsi="Times New Roman"/>
          <w:sz w:val="20"/>
          <w:szCs w:val="20"/>
        </w:rPr>
        <w:t>.</w:t>
      </w:r>
    </w:p>
    <w:p w:rsidR="000D12A8" w:rsidRPr="000D12A8" w:rsidRDefault="000D12A8" w:rsidP="000D12A8">
      <w:pPr>
        <w:spacing w:after="0"/>
        <w:jc w:val="center"/>
        <w:rPr>
          <w:rFonts w:ascii="Times New Roman" w:eastAsia="Times New Roman" w:hAnsi="Times New Roman"/>
          <w:sz w:val="20"/>
          <w:szCs w:val="20"/>
        </w:rPr>
      </w:pPr>
      <w:r w:rsidRPr="000D12A8">
        <w:rPr>
          <w:rFonts w:ascii="Times New Roman" w:eastAsia="Times New Roman" w:hAnsi="Times New Roman"/>
          <w:sz w:val="20"/>
          <w:szCs w:val="20"/>
        </w:rPr>
        <w:t>Уважаемые депутаты!</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Предлагаю вашему вниманию отчет о  результатах деятельности Администрации  муниципального образования «Андегский сельсовет» Ненецкого автономного округа за 2018 год,  в том числе о решении вопросов, поставленных Советом депутатов муниципального образования Ненецкого автономного округа.</w:t>
      </w:r>
    </w:p>
    <w:p w:rsidR="000D12A8" w:rsidRPr="000D12A8" w:rsidRDefault="000D12A8" w:rsidP="000D12A8">
      <w:pPr>
        <w:autoSpaceDE w:val="0"/>
        <w:autoSpaceDN w:val="0"/>
        <w:spacing w:after="0"/>
        <w:ind w:firstLine="540"/>
        <w:jc w:val="center"/>
        <w:rPr>
          <w:rFonts w:ascii="Times New Roman" w:eastAsia="Times New Roman" w:hAnsi="Times New Roman"/>
          <w:b/>
          <w:sz w:val="20"/>
          <w:szCs w:val="20"/>
        </w:rPr>
      </w:pPr>
      <w:r w:rsidRPr="000D12A8">
        <w:rPr>
          <w:rFonts w:ascii="Times New Roman" w:eastAsia="Times New Roman" w:hAnsi="Times New Roman"/>
          <w:b/>
          <w:sz w:val="20"/>
          <w:szCs w:val="20"/>
        </w:rPr>
        <w:t xml:space="preserve">Формирование, утверждение, исполнение бюджета поселения и </w:t>
      </w:r>
      <w:proofErr w:type="gramStart"/>
      <w:r w:rsidRPr="000D12A8">
        <w:rPr>
          <w:rFonts w:ascii="Times New Roman" w:eastAsia="Times New Roman" w:hAnsi="Times New Roman"/>
          <w:b/>
          <w:sz w:val="20"/>
          <w:szCs w:val="20"/>
        </w:rPr>
        <w:t>контроль за</w:t>
      </w:r>
      <w:proofErr w:type="gramEnd"/>
      <w:r w:rsidRPr="000D12A8">
        <w:rPr>
          <w:rFonts w:ascii="Times New Roman" w:eastAsia="Times New Roman" w:hAnsi="Times New Roman"/>
          <w:b/>
          <w:sz w:val="20"/>
          <w:szCs w:val="20"/>
        </w:rPr>
        <w:t xml:space="preserve"> исполнением данного бюджета</w:t>
      </w:r>
    </w:p>
    <w:p w:rsidR="000D12A8" w:rsidRPr="000D12A8" w:rsidRDefault="000D12A8" w:rsidP="000D12A8">
      <w:pPr>
        <w:spacing w:after="0" w:line="240" w:lineRule="auto"/>
        <w:ind w:firstLine="426"/>
        <w:jc w:val="both"/>
        <w:rPr>
          <w:rFonts w:ascii="Times New Roman" w:eastAsia="Times New Roman" w:hAnsi="Times New Roman"/>
          <w:color w:val="000000"/>
          <w:sz w:val="20"/>
          <w:szCs w:val="20"/>
        </w:rPr>
      </w:pPr>
      <w:proofErr w:type="gramStart"/>
      <w:r w:rsidRPr="000D12A8">
        <w:rPr>
          <w:rFonts w:ascii="Times New Roman" w:eastAsia="Times New Roman" w:hAnsi="Times New Roman"/>
          <w:color w:val="000000"/>
          <w:sz w:val="20"/>
          <w:szCs w:val="20"/>
        </w:rPr>
        <w:t>Бюджет МО «Андегский сельсовет» НАО на 2018 год сформирован в соответствии с БК РФ, Законом № 131 – ФЗ, федеральными законами, Законами НАО, Уставом, а так же в соответствии с Положением о «О бюджетном процессе в МО  «Андегский сельсовет» НАО» и иными нормативными актами РФ, НАО и актами органов местного самоуправления.</w:t>
      </w:r>
      <w:proofErr w:type="gramEnd"/>
      <w:r w:rsidRPr="000D12A8">
        <w:rPr>
          <w:rFonts w:ascii="Times New Roman" w:eastAsia="Times New Roman" w:hAnsi="Times New Roman"/>
          <w:color w:val="000000"/>
          <w:sz w:val="20"/>
          <w:szCs w:val="20"/>
        </w:rPr>
        <w:t xml:space="preserve"> Бюджет МО «Андегский сельсовет» НАО сформирован за счет отчислений федеральных и региональных налогов и сборов, определенных в соответствии с 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w:t>
      </w:r>
    </w:p>
    <w:p w:rsidR="000D12A8" w:rsidRPr="000D12A8" w:rsidRDefault="000D12A8" w:rsidP="000D12A8">
      <w:pPr>
        <w:spacing w:after="0"/>
        <w:jc w:val="both"/>
        <w:rPr>
          <w:rFonts w:ascii="Times New Roman" w:hAnsi="Times New Roman"/>
          <w:sz w:val="20"/>
          <w:szCs w:val="20"/>
        </w:rPr>
      </w:pPr>
      <w:r w:rsidRPr="000D12A8">
        <w:rPr>
          <w:rFonts w:ascii="Times New Roman" w:eastAsia="Times New Roman" w:hAnsi="Times New Roman"/>
          <w:color w:val="000000"/>
          <w:sz w:val="20"/>
          <w:szCs w:val="20"/>
        </w:rPr>
        <w:t xml:space="preserve">1. Бюджет МО «Андегский сельсовет» НАО на </w:t>
      </w:r>
      <w:r w:rsidRPr="000D12A8">
        <w:rPr>
          <w:rFonts w:ascii="Times New Roman" w:eastAsia="Times New Roman" w:hAnsi="Times New Roman"/>
          <w:b/>
          <w:color w:val="000000"/>
          <w:sz w:val="20"/>
          <w:szCs w:val="20"/>
        </w:rPr>
        <w:t>01 января 2020 года</w:t>
      </w:r>
      <w:r w:rsidRPr="000D12A8">
        <w:rPr>
          <w:rFonts w:ascii="Times New Roman" w:eastAsia="Times New Roman" w:hAnsi="Times New Roman"/>
          <w:color w:val="000000"/>
          <w:sz w:val="20"/>
          <w:szCs w:val="20"/>
        </w:rPr>
        <w:t xml:space="preserve"> исполнен:</w:t>
      </w:r>
    </w:p>
    <w:p w:rsidR="000D12A8" w:rsidRPr="000D12A8" w:rsidRDefault="000D12A8" w:rsidP="000D12A8">
      <w:pPr>
        <w:spacing w:after="0"/>
        <w:jc w:val="both"/>
        <w:rPr>
          <w:rFonts w:ascii="Times New Roman" w:eastAsia="Times New Roman" w:hAnsi="Times New Roman"/>
          <w:color w:val="000000"/>
          <w:sz w:val="20"/>
          <w:szCs w:val="20"/>
        </w:rPr>
      </w:pPr>
      <w:r w:rsidRPr="000D12A8">
        <w:rPr>
          <w:rFonts w:ascii="Times New Roman" w:eastAsia="Symbol" w:hAnsi="Times New Roman"/>
          <w:color w:val="000000"/>
          <w:sz w:val="20"/>
          <w:szCs w:val="20"/>
        </w:rPr>
        <w:t></w:t>
      </w:r>
      <w:r w:rsidRPr="000D12A8">
        <w:rPr>
          <w:rFonts w:ascii="Times New Roman" w:eastAsia="Times New Roman" w:hAnsi="Times New Roman"/>
          <w:color w:val="000000"/>
          <w:sz w:val="20"/>
          <w:szCs w:val="20"/>
        </w:rPr>
        <w:t xml:space="preserve"> </w:t>
      </w:r>
      <w:r w:rsidRPr="000D12A8">
        <w:rPr>
          <w:rFonts w:ascii="Times New Roman" w:eastAsia="Times New Roman" w:hAnsi="Times New Roman"/>
          <w:b/>
          <w:color w:val="000000"/>
          <w:sz w:val="20"/>
          <w:szCs w:val="20"/>
        </w:rPr>
        <w:t>по доходам</w:t>
      </w:r>
      <w:r w:rsidRPr="000D12A8">
        <w:rPr>
          <w:rFonts w:ascii="Times New Roman" w:eastAsia="Times New Roman" w:hAnsi="Times New Roman"/>
          <w:color w:val="000000"/>
          <w:sz w:val="20"/>
          <w:szCs w:val="20"/>
        </w:rPr>
        <w:t xml:space="preserve"> в целом на сумму </w:t>
      </w:r>
      <w:r w:rsidRPr="000D12A8">
        <w:rPr>
          <w:rFonts w:ascii="Times New Roman" w:eastAsia="Times New Roman" w:hAnsi="Times New Roman"/>
          <w:b/>
          <w:color w:val="000000"/>
          <w:sz w:val="20"/>
          <w:szCs w:val="20"/>
        </w:rPr>
        <w:t xml:space="preserve">24 335,7 т.р. </w:t>
      </w:r>
      <w:r w:rsidRPr="000D12A8">
        <w:rPr>
          <w:rFonts w:ascii="Times New Roman" w:eastAsia="Times New Roman" w:hAnsi="Times New Roman"/>
          <w:color w:val="000000"/>
          <w:sz w:val="20"/>
          <w:szCs w:val="20"/>
        </w:rPr>
        <w:t xml:space="preserve">при уточненных плановых назначениях </w:t>
      </w:r>
      <w:r w:rsidRPr="000D12A8">
        <w:rPr>
          <w:rFonts w:ascii="Times New Roman" w:eastAsia="Times New Roman" w:hAnsi="Times New Roman"/>
          <w:b/>
          <w:color w:val="000000"/>
          <w:sz w:val="20"/>
          <w:szCs w:val="20"/>
        </w:rPr>
        <w:t xml:space="preserve">24 485,5 </w:t>
      </w:r>
      <w:r w:rsidRPr="000D12A8">
        <w:rPr>
          <w:rFonts w:ascii="Times New Roman" w:eastAsia="Times New Roman" w:hAnsi="Times New Roman"/>
          <w:color w:val="000000"/>
          <w:sz w:val="20"/>
          <w:szCs w:val="20"/>
        </w:rPr>
        <w:t>или на 99,4 % по отношению к годовому плану, в том числе:</w:t>
      </w:r>
    </w:p>
    <w:p w:rsidR="000D12A8" w:rsidRPr="000D12A8" w:rsidRDefault="000D12A8" w:rsidP="000D12A8">
      <w:pPr>
        <w:spacing w:after="0"/>
        <w:jc w:val="both"/>
        <w:rPr>
          <w:rFonts w:ascii="Times New Roman" w:hAnsi="Times New Roman"/>
          <w:sz w:val="20"/>
          <w:szCs w:val="20"/>
        </w:rPr>
      </w:pPr>
      <w:r w:rsidRPr="000D12A8">
        <w:rPr>
          <w:rFonts w:ascii="Times New Roman" w:eastAsia="Times New Roman" w:hAnsi="Times New Roman"/>
          <w:b/>
          <w:color w:val="000000"/>
          <w:sz w:val="20"/>
          <w:szCs w:val="20"/>
        </w:rPr>
        <w:t xml:space="preserve">- </w:t>
      </w:r>
      <w:r w:rsidRPr="000D12A8">
        <w:rPr>
          <w:rFonts w:ascii="Times New Roman" w:eastAsia="Times New Roman" w:hAnsi="Times New Roman"/>
          <w:color w:val="000000"/>
          <w:sz w:val="20"/>
          <w:szCs w:val="20"/>
        </w:rPr>
        <w:t xml:space="preserve">по налоговым и неналоговым доходам </w:t>
      </w:r>
      <w:r w:rsidRPr="000D12A8">
        <w:rPr>
          <w:rFonts w:ascii="Times New Roman" w:eastAsia="Times New Roman" w:hAnsi="Times New Roman"/>
          <w:b/>
          <w:color w:val="000000"/>
          <w:sz w:val="20"/>
          <w:szCs w:val="20"/>
        </w:rPr>
        <w:t>8 581,6 т.р. (</w:t>
      </w:r>
      <w:r w:rsidRPr="000D12A8">
        <w:rPr>
          <w:rFonts w:ascii="Times New Roman" w:eastAsia="Times New Roman" w:hAnsi="Times New Roman"/>
          <w:color w:val="000000"/>
          <w:sz w:val="20"/>
          <w:szCs w:val="20"/>
        </w:rPr>
        <w:t>к годовым назначениям</w:t>
      </w:r>
      <w:r w:rsidRPr="000D12A8">
        <w:rPr>
          <w:rFonts w:ascii="Times New Roman" w:eastAsia="Times New Roman" w:hAnsi="Times New Roman"/>
          <w:b/>
          <w:color w:val="000000"/>
          <w:sz w:val="20"/>
          <w:szCs w:val="20"/>
        </w:rPr>
        <w:t xml:space="preserve"> </w:t>
      </w:r>
      <w:r w:rsidRPr="000D12A8">
        <w:rPr>
          <w:rFonts w:ascii="Times New Roman" w:eastAsia="Times New Roman" w:hAnsi="Times New Roman"/>
          <w:color w:val="000000"/>
          <w:sz w:val="20"/>
          <w:szCs w:val="20"/>
        </w:rPr>
        <w:t xml:space="preserve">выполнение составило </w:t>
      </w:r>
      <w:r w:rsidRPr="000D12A8">
        <w:rPr>
          <w:rFonts w:ascii="Times New Roman" w:eastAsia="Times New Roman" w:hAnsi="Times New Roman"/>
          <w:b/>
          <w:color w:val="000000"/>
          <w:sz w:val="20"/>
          <w:szCs w:val="20"/>
        </w:rPr>
        <w:t>100,4 %)</w:t>
      </w:r>
    </w:p>
    <w:p w:rsidR="000D12A8" w:rsidRPr="000D12A8" w:rsidRDefault="000D12A8" w:rsidP="000D12A8">
      <w:pPr>
        <w:spacing w:after="0"/>
        <w:jc w:val="both"/>
        <w:rPr>
          <w:rFonts w:ascii="Times New Roman" w:hAnsi="Times New Roman"/>
          <w:sz w:val="20"/>
          <w:szCs w:val="20"/>
        </w:rPr>
      </w:pPr>
      <w:r w:rsidRPr="000D12A8">
        <w:rPr>
          <w:rFonts w:ascii="Times New Roman" w:eastAsia="Times New Roman" w:hAnsi="Times New Roman"/>
          <w:color w:val="000000"/>
          <w:sz w:val="20"/>
          <w:szCs w:val="20"/>
        </w:rPr>
        <w:t xml:space="preserve">- по безвозмездным поступлениям </w:t>
      </w:r>
      <w:r w:rsidRPr="000D12A8">
        <w:rPr>
          <w:rFonts w:ascii="Times New Roman" w:eastAsia="Times New Roman" w:hAnsi="Times New Roman"/>
          <w:b/>
          <w:color w:val="000000"/>
          <w:sz w:val="20"/>
          <w:szCs w:val="20"/>
        </w:rPr>
        <w:t>15 754,1 т.р.</w:t>
      </w:r>
      <w:r w:rsidRPr="000D12A8">
        <w:rPr>
          <w:rFonts w:ascii="Times New Roman" w:eastAsia="Times New Roman" w:hAnsi="Times New Roman"/>
          <w:color w:val="000000"/>
          <w:sz w:val="20"/>
          <w:szCs w:val="20"/>
        </w:rPr>
        <w:t xml:space="preserve"> (к годовым назначениям</w:t>
      </w:r>
      <w:r w:rsidRPr="000D12A8">
        <w:rPr>
          <w:rFonts w:ascii="Times New Roman" w:eastAsia="Times New Roman" w:hAnsi="Times New Roman"/>
          <w:b/>
          <w:color w:val="000000"/>
          <w:sz w:val="20"/>
          <w:szCs w:val="20"/>
        </w:rPr>
        <w:t xml:space="preserve"> </w:t>
      </w:r>
      <w:r w:rsidRPr="000D12A8">
        <w:rPr>
          <w:rFonts w:ascii="Times New Roman" w:eastAsia="Times New Roman" w:hAnsi="Times New Roman"/>
          <w:color w:val="000000"/>
          <w:sz w:val="20"/>
          <w:szCs w:val="20"/>
        </w:rPr>
        <w:t xml:space="preserve">выполнение составило </w:t>
      </w:r>
      <w:r w:rsidRPr="000D12A8">
        <w:rPr>
          <w:rFonts w:ascii="Times New Roman" w:eastAsia="Times New Roman" w:hAnsi="Times New Roman"/>
          <w:b/>
          <w:color w:val="000000"/>
          <w:sz w:val="20"/>
          <w:szCs w:val="20"/>
        </w:rPr>
        <w:t>98,8 %</w:t>
      </w:r>
      <w:r w:rsidRPr="000D12A8">
        <w:rPr>
          <w:rFonts w:ascii="Times New Roman" w:eastAsia="Times New Roman" w:hAnsi="Times New Roman"/>
          <w:color w:val="000000"/>
          <w:sz w:val="20"/>
          <w:szCs w:val="20"/>
        </w:rPr>
        <w:t>).</w:t>
      </w:r>
    </w:p>
    <w:p w:rsidR="000D12A8" w:rsidRPr="00C710D3" w:rsidRDefault="000D12A8" w:rsidP="000D12A8">
      <w:pPr>
        <w:spacing w:after="0"/>
        <w:jc w:val="both"/>
        <w:rPr>
          <w:rFonts w:ascii="Times New Roman" w:eastAsia="Times New Roman" w:hAnsi="Times New Roman"/>
          <w:color w:val="000000"/>
          <w:sz w:val="20"/>
          <w:szCs w:val="20"/>
        </w:rPr>
      </w:pPr>
      <w:r w:rsidRPr="000D12A8">
        <w:rPr>
          <w:rFonts w:ascii="Times New Roman" w:eastAsia="Symbol" w:hAnsi="Times New Roman"/>
          <w:color w:val="000000"/>
          <w:sz w:val="20"/>
          <w:szCs w:val="20"/>
        </w:rPr>
        <w:t></w:t>
      </w:r>
      <w:r w:rsidRPr="000D12A8">
        <w:rPr>
          <w:rFonts w:ascii="Times New Roman" w:eastAsia="Times New Roman" w:hAnsi="Times New Roman"/>
          <w:color w:val="000000"/>
          <w:sz w:val="20"/>
          <w:szCs w:val="20"/>
        </w:rPr>
        <w:t xml:space="preserve"> </w:t>
      </w:r>
      <w:r w:rsidRPr="000D12A8">
        <w:rPr>
          <w:rFonts w:ascii="Times New Roman" w:eastAsia="Times New Roman" w:hAnsi="Times New Roman"/>
          <w:b/>
          <w:color w:val="000000"/>
          <w:sz w:val="20"/>
          <w:szCs w:val="20"/>
        </w:rPr>
        <w:t>по расходам</w:t>
      </w:r>
      <w:r w:rsidRPr="000D12A8">
        <w:rPr>
          <w:rFonts w:ascii="Times New Roman" w:eastAsia="Times New Roman" w:hAnsi="Times New Roman"/>
          <w:color w:val="000000"/>
          <w:sz w:val="20"/>
          <w:szCs w:val="20"/>
        </w:rPr>
        <w:t xml:space="preserve"> в целом в сумме</w:t>
      </w:r>
      <w:r w:rsidRPr="000D12A8">
        <w:rPr>
          <w:rFonts w:ascii="Times New Roman" w:eastAsia="Times New Roman" w:hAnsi="Times New Roman"/>
          <w:b/>
          <w:color w:val="000000"/>
          <w:sz w:val="20"/>
          <w:szCs w:val="20"/>
        </w:rPr>
        <w:t xml:space="preserve"> 20 766,2 т.р.</w:t>
      </w:r>
      <w:r w:rsidRPr="000D12A8">
        <w:rPr>
          <w:rFonts w:ascii="Times New Roman" w:eastAsia="Times New Roman" w:hAnsi="Times New Roman"/>
          <w:color w:val="000000"/>
          <w:sz w:val="20"/>
          <w:szCs w:val="20"/>
        </w:rPr>
        <w:t xml:space="preserve"> при уточненных плановых назначениях </w:t>
      </w:r>
      <w:r w:rsidRPr="000D12A8">
        <w:rPr>
          <w:rFonts w:ascii="Times New Roman" w:eastAsia="Times New Roman" w:hAnsi="Times New Roman"/>
          <w:b/>
          <w:color w:val="000000"/>
          <w:sz w:val="20"/>
          <w:szCs w:val="20"/>
        </w:rPr>
        <w:t>22 765,6</w:t>
      </w:r>
      <w:r w:rsidRPr="000D12A8">
        <w:rPr>
          <w:rFonts w:ascii="Times New Roman" w:eastAsia="Times New Roman" w:hAnsi="Times New Roman"/>
          <w:color w:val="000000"/>
          <w:sz w:val="20"/>
          <w:szCs w:val="20"/>
        </w:rPr>
        <w:t xml:space="preserve"> </w:t>
      </w:r>
      <w:r w:rsidRPr="000D12A8">
        <w:rPr>
          <w:rFonts w:ascii="Times New Roman" w:eastAsia="Times New Roman" w:hAnsi="Times New Roman"/>
          <w:b/>
          <w:color w:val="000000"/>
          <w:sz w:val="20"/>
          <w:szCs w:val="20"/>
        </w:rPr>
        <w:t>т.р.</w:t>
      </w:r>
      <w:r w:rsidRPr="000D12A8">
        <w:rPr>
          <w:rFonts w:ascii="Times New Roman" w:eastAsia="Times New Roman" w:hAnsi="Times New Roman"/>
          <w:color w:val="000000"/>
          <w:sz w:val="20"/>
          <w:szCs w:val="20"/>
        </w:rPr>
        <w:t xml:space="preserve"> или 91,2</w:t>
      </w:r>
      <w:r w:rsidRPr="000D12A8">
        <w:rPr>
          <w:rFonts w:ascii="Times New Roman" w:eastAsia="Times New Roman" w:hAnsi="Times New Roman"/>
          <w:b/>
          <w:color w:val="000000"/>
          <w:sz w:val="20"/>
          <w:szCs w:val="20"/>
        </w:rPr>
        <w:t xml:space="preserve"> </w:t>
      </w:r>
      <w:r w:rsidRPr="000D12A8">
        <w:rPr>
          <w:rFonts w:ascii="Times New Roman" w:eastAsia="Times New Roman" w:hAnsi="Times New Roman"/>
          <w:color w:val="000000"/>
          <w:sz w:val="20"/>
          <w:szCs w:val="20"/>
        </w:rPr>
        <w:t>% по отношению к годовым назначениям.</w:t>
      </w:r>
    </w:p>
    <w:p w:rsidR="00C710D3" w:rsidRPr="00C710D3" w:rsidRDefault="00C710D3" w:rsidP="000D12A8">
      <w:pPr>
        <w:spacing w:after="0"/>
        <w:jc w:val="both"/>
        <w:rPr>
          <w:rFonts w:ascii="Times New Roman" w:eastAsia="Times New Roman" w:hAnsi="Times New Roman"/>
          <w:color w:val="000000"/>
          <w:sz w:val="20"/>
          <w:szCs w:val="20"/>
        </w:rPr>
      </w:pPr>
    </w:p>
    <w:p w:rsidR="00C710D3" w:rsidRPr="00C710D3" w:rsidRDefault="00C710D3" w:rsidP="000D12A8">
      <w:pPr>
        <w:spacing w:after="0"/>
        <w:jc w:val="both"/>
        <w:rPr>
          <w:rFonts w:ascii="Times New Roman" w:eastAsia="Times New Roman" w:hAnsi="Times New Roman"/>
          <w:color w:val="000000"/>
          <w:sz w:val="20"/>
          <w:szCs w:val="20"/>
        </w:rPr>
      </w:pPr>
    </w:p>
    <w:p w:rsidR="00C710D3" w:rsidRPr="00C710D3" w:rsidRDefault="00C710D3" w:rsidP="000D12A8">
      <w:pPr>
        <w:spacing w:after="0"/>
        <w:jc w:val="both"/>
        <w:rPr>
          <w:rFonts w:ascii="Times New Roman" w:eastAsia="Times New Roman" w:hAnsi="Times New Roman"/>
          <w:color w:val="000000"/>
          <w:sz w:val="20"/>
          <w:szCs w:val="20"/>
        </w:rPr>
      </w:pPr>
    </w:p>
    <w:p w:rsidR="000D12A8" w:rsidRPr="000D12A8" w:rsidRDefault="000D12A8" w:rsidP="000D12A8">
      <w:pPr>
        <w:spacing w:after="0"/>
        <w:jc w:val="center"/>
        <w:rPr>
          <w:rFonts w:ascii="Times New Roman" w:eastAsia="Times New Roman" w:hAnsi="Times New Roman"/>
          <w:b/>
          <w:color w:val="000000"/>
          <w:sz w:val="20"/>
          <w:szCs w:val="20"/>
        </w:rPr>
      </w:pPr>
      <w:r w:rsidRPr="000D12A8">
        <w:rPr>
          <w:rFonts w:ascii="Times New Roman" w:eastAsia="Times New Roman" w:hAnsi="Times New Roman"/>
          <w:b/>
          <w:color w:val="000000"/>
          <w:sz w:val="20"/>
          <w:szCs w:val="20"/>
        </w:rPr>
        <w:lastRenderedPageBreak/>
        <w:t>Структура расходов бюджета</w:t>
      </w:r>
    </w:p>
    <w:tbl>
      <w:tblPr>
        <w:tblStyle w:val="15"/>
        <w:tblW w:w="0" w:type="auto"/>
        <w:tblInd w:w="0" w:type="dxa"/>
        <w:tblBorders>
          <w:insideH w:val="nil"/>
          <w:insideV w:val="nil"/>
        </w:tblBorders>
        <w:tblLayout w:type="fixed"/>
        <w:tblCellMar>
          <w:left w:w="0" w:type="dxa"/>
          <w:right w:w="0" w:type="dxa"/>
        </w:tblCellMar>
        <w:tblLook w:val="04A0"/>
      </w:tblPr>
      <w:tblGrid>
        <w:gridCol w:w="2376"/>
        <w:gridCol w:w="1134"/>
        <w:gridCol w:w="2835"/>
        <w:gridCol w:w="2127"/>
      </w:tblGrid>
      <w:tr w:rsidR="000D12A8" w:rsidRPr="000D12A8" w:rsidTr="00E0195E">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 </w:t>
            </w:r>
            <w:r w:rsidRPr="000D12A8">
              <w:rPr>
                <w:rFonts w:ascii="Times New Roman" w:eastAsia="Times New Roman" w:hAnsi="Times New Roman"/>
                <w:b/>
                <w:color w:val="000000"/>
                <w:sz w:val="20"/>
              </w:rPr>
              <w:t>Наименование</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Раздел</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Исполнено на 1 января 2020 года, тыс. руб.</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Структура, %</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Общегосударственные вопросы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0100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15 664,0</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75,4</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Национальная оборона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0200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51,4</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0,3</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Национальная безопасность и правоохранительная деятельность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0300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331,4</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1,6</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Национальная экономика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0400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0,0</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0,0</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Жилищно-коммунальное хозяйство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0500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2 966,4</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14,3</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Социальная политика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1000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1 753,0</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8,4</w:t>
            </w:r>
          </w:p>
        </w:tc>
      </w:tr>
      <w:tr w:rsidR="000D12A8" w:rsidRPr="000D12A8" w:rsidTr="00E0195E">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Итого: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color w:val="000000"/>
                <w:sz w:val="20"/>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20 766,2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12A8" w:rsidRPr="000D12A8" w:rsidRDefault="000D12A8" w:rsidP="000D12A8">
            <w:pPr>
              <w:jc w:val="center"/>
              <w:rPr>
                <w:rFonts w:ascii="Times New Roman" w:hAnsi="Times New Roman"/>
                <w:sz w:val="20"/>
              </w:rPr>
            </w:pPr>
            <w:r w:rsidRPr="000D12A8">
              <w:rPr>
                <w:rFonts w:ascii="Times New Roman" w:eastAsia="Times New Roman" w:hAnsi="Times New Roman"/>
                <w:b/>
                <w:color w:val="000000"/>
                <w:sz w:val="20"/>
              </w:rPr>
              <w:t>100,0</w:t>
            </w:r>
          </w:p>
        </w:tc>
      </w:tr>
    </w:tbl>
    <w:p w:rsidR="000D12A8" w:rsidRPr="000D12A8" w:rsidRDefault="000D12A8" w:rsidP="000D12A8">
      <w:pPr>
        <w:spacing w:after="0" w:line="240" w:lineRule="auto"/>
        <w:jc w:val="both"/>
        <w:rPr>
          <w:rFonts w:ascii="Times New Roman" w:hAnsi="Times New Roman"/>
          <w:sz w:val="20"/>
          <w:szCs w:val="20"/>
        </w:rPr>
      </w:pPr>
      <w:r w:rsidRPr="000D12A8">
        <w:rPr>
          <w:rFonts w:ascii="Times New Roman" w:eastAsia="Times New Roman" w:hAnsi="Times New Roman"/>
          <w:color w:val="000000"/>
          <w:sz w:val="20"/>
          <w:szCs w:val="20"/>
        </w:rPr>
        <w:t xml:space="preserve">2. </w:t>
      </w:r>
      <w:proofErr w:type="spellStart"/>
      <w:r w:rsidRPr="000D12A8">
        <w:rPr>
          <w:rFonts w:ascii="Times New Roman" w:eastAsia="Times New Roman" w:hAnsi="Times New Roman"/>
          <w:color w:val="000000"/>
          <w:sz w:val="20"/>
          <w:szCs w:val="20"/>
        </w:rPr>
        <w:t>Профицит</w:t>
      </w:r>
      <w:proofErr w:type="spellEnd"/>
      <w:r w:rsidRPr="000D12A8">
        <w:rPr>
          <w:rFonts w:ascii="Times New Roman" w:eastAsia="Times New Roman" w:hAnsi="Times New Roman"/>
          <w:color w:val="000000"/>
          <w:sz w:val="20"/>
          <w:szCs w:val="20"/>
        </w:rPr>
        <w:t xml:space="preserve"> по итогам исполнения бюджета на 01 января 2020 года составляет </w:t>
      </w:r>
      <w:r w:rsidRPr="000D12A8">
        <w:rPr>
          <w:rFonts w:ascii="Times New Roman" w:eastAsia="Times New Roman" w:hAnsi="Times New Roman"/>
          <w:b/>
          <w:color w:val="000000"/>
          <w:sz w:val="20"/>
          <w:szCs w:val="20"/>
        </w:rPr>
        <w:t>3 569,5 т.р.</w:t>
      </w:r>
      <w:r w:rsidRPr="000D12A8">
        <w:rPr>
          <w:rFonts w:ascii="Times New Roman" w:eastAsia="Times New Roman" w:hAnsi="Times New Roman"/>
          <w:color w:val="000000"/>
          <w:sz w:val="20"/>
          <w:szCs w:val="20"/>
        </w:rPr>
        <w:t xml:space="preserve"> </w:t>
      </w:r>
    </w:p>
    <w:p w:rsidR="000D12A8" w:rsidRPr="000D12A8" w:rsidRDefault="000D12A8" w:rsidP="000D12A8">
      <w:pPr>
        <w:spacing w:after="0" w:line="240" w:lineRule="auto"/>
        <w:jc w:val="both"/>
        <w:rPr>
          <w:rFonts w:ascii="Times New Roman" w:hAnsi="Times New Roman"/>
          <w:sz w:val="20"/>
          <w:szCs w:val="20"/>
        </w:rPr>
      </w:pPr>
      <w:r w:rsidRPr="000D12A8">
        <w:rPr>
          <w:rFonts w:ascii="Times New Roman" w:eastAsia="Times New Roman" w:hAnsi="Times New Roman"/>
          <w:sz w:val="20"/>
          <w:szCs w:val="20"/>
        </w:rPr>
        <w:t>В 2019 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0D12A8" w:rsidRPr="000D12A8" w:rsidRDefault="000D12A8" w:rsidP="000D12A8">
      <w:pPr>
        <w:spacing w:after="0"/>
        <w:jc w:val="both"/>
        <w:rPr>
          <w:rFonts w:ascii="Times New Roman" w:eastAsia="Times New Roman" w:hAnsi="Times New Roman"/>
          <w:b/>
          <w:sz w:val="20"/>
          <w:szCs w:val="20"/>
        </w:rPr>
      </w:pPr>
      <w:r w:rsidRPr="000D12A8">
        <w:rPr>
          <w:rFonts w:ascii="Times New Roman" w:eastAsia="Times New Roman" w:hAnsi="Times New Roman"/>
          <w:b/>
          <w:sz w:val="20"/>
          <w:szCs w:val="20"/>
        </w:rPr>
        <w:t>•</w:t>
      </w:r>
      <w:r w:rsidRPr="000D12A8">
        <w:rPr>
          <w:rFonts w:ascii="Times New Roman" w:eastAsia="Times New Roman" w:hAnsi="Times New Roman"/>
          <w:b/>
          <w:sz w:val="20"/>
          <w:szCs w:val="20"/>
        </w:rPr>
        <w:tab/>
        <w:t xml:space="preserve">организация в границах поселения </w:t>
      </w:r>
      <w:proofErr w:type="spellStart"/>
      <w:r w:rsidRPr="000D12A8">
        <w:rPr>
          <w:rFonts w:ascii="Times New Roman" w:eastAsia="Times New Roman" w:hAnsi="Times New Roman"/>
          <w:b/>
          <w:sz w:val="20"/>
          <w:szCs w:val="20"/>
        </w:rPr>
        <w:t>электр</w:t>
      </w:r>
      <w:proofErr w:type="gramStart"/>
      <w:r w:rsidRPr="000D12A8">
        <w:rPr>
          <w:rFonts w:ascii="Times New Roman" w:eastAsia="Times New Roman" w:hAnsi="Times New Roman"/>
          <w:b/>
          <w:sz w:val="20"/>
          <w:szCs w:val="20"/>
        </w:rPr>
        <w:t>о</w:t>
      </w:r>
      <w:proofErr w:type="spellEnd"/>
      <w:r w:rsidRPr="000D12A8">
        <w:rPr>
          <w:rFonts w:ascii="Times New Roman" w:eastAsia="Times New Roman" w:hAnsi="Times New Roman"/>
          <w:b/>
          <w:sz w:val="20"/>
          <w:szCs w:val="20"/>
        </w:rPr>
        <w:t>-</w:t>
      </w:r>
      <w:proofErr w:type="gramEnd"/>
      <w:r w:rsidRPr="000D12A8">
        <w:rPr>
          <w:rFonts w:ascii="Times New Roman" w:eastAsia="Times New Roman" w:hAnsi="Times New Roman"/>
          <w:b/>
          <w:sz w:val="20"/>
          <w:szCs w:val="20"/>
        </w:rPr>
        <w:t>,  и водоснабжения населения, в пределах полномочий, установленных законодательством Российской Федерации;</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Электроснабжением и водоснабжением в муниципальном образовании занимается муниципальное предприятие Заполярного района «Севержилкомсервис».</w:t>
      </w:r>
    </w:p>
    <w:p w:rsidR="000D12A8" w:rsidRPr="000D12A8" w:rsidRDefault="000D12A8" w:rsidP="000D12A8">
      <w:pPr>
        <w:autoSpaceDE w:val="0"/>
        <w:autoSpaceDN w:val="0"/>
        <w:spacing w:after="0"/>
        <w:ind w:firstLine="540"/>
        <w:jc w:val="both"/>
        <w:rPr>
          <w:rFonts w:ascii="Times New Roman" w:eastAsia="Times New Roman" w:hAnsi="Times New Roman"/>
          <w:b/>
          <w:sz w:val="20"/>
          <w:szCs w:val="20"/>
        </w:rPr>
      </w:pPr>
      <w:r w:rsidRPr="000D12A8">
        <w:rPr>
          <w:rFonts w:ascii="Times New Roman" w:eastAsia="Times New Roman" w:hAnsi="Times New Roman"/>
          <w:sz w:val="20"/>
          <w:szCs w:val="20"/>
        </w:rPr>
        <w:t xml:space="preserve">В течение 2019 года каких-либо крупных инцидентов, связанных с организацией  </w:t>
      </w:r>
      <w:proofErr w:type="spellStart"/>
      <w:r w:rsidRPr="000D12A8">
        <w:rPr>
          <w:rFonts w:ascii="Times New Roman" w:eastAsia="Times New Roman" w:hAnsi="Times New Roman"/>
          <w:sz w:val="20"/>
          <w:szCs w:val="20"/>
        </w:rPr>
        <w:t>электро</w:t>
      </w:r>
      <w:proofErr w:type="spellEnd"/>
      <w:r w:rsidRPr="000D12A8">
        <w:rPr>
          <w:rFonts w:ascii="Times New Roman" w:eastAsia="Times New Roman" w:hAnsi="Times New Roman"/>
          <w:sz w:val="20"/>
          <w:szCs w:val="20"/>
        </w:rPr>
        <w:t>-, тепл</w:t>
      </w:r>
      <w:proofErr w:type="gramStart"/>
      <w:r w:rsidRPr="000D12A8">
        <w:rPr>
          <w:rFonts w:ascii="Times New Roman" w:eastAsia="Times New Roman" w:hAnsi="Times New Roman"/>
          <w:sz w:val="20"/>
          <w:szCs w:val="20"/>
        </w:rPr>
        <w:t>о-</w:t>
      </w:r>
      <w:proofErr w:type="gramEnd"/>
      <w:r w:rsidRPr="000D12A8">
        <w:rPr>
          <w:rFonts w:ascii="Times New Roman" w:eastAsia="Times New Roman" w:hAnsi="Times New Roman"/>
          <w:sz w:val="20"/>
          <w:szCs w:val="20"/>
        </w:rPr>
        <w:t>,  водоснабжения населения не зафиксировано.</w:t>
      </w:r>
    </w:p>
    <w:p w:rsidR="000D12A8" w:rsidRPr="000D12A8" w:rsidRDefault="000D12A8" w:rsidP="000D12A8">
      <w:pPr>
        <w:autoSpaceDE w:val="0"/>
        <w:autoSpaceDN w:val="0"/>
        <w:adjustRightInd w:val="0"/>
        <w:spacing w:after="0" w:line="264" w:lineRule="auto"/>
        <w:ind w:firstLine="567"/>
        <w:jc w:val="both"/>
        <w:outlineLvl w:val="1"/>
        <w:rPr>
          <w:rFonts w:ascii="Times New Roman" w:hAnsi="Times New Roman"/>
          <w:b/>
          <w:bCs/>
          <w:sz w:val="20"/>
          <w:szCs w:val="20"/>
        </w:rPr>
      </w:pPr>
      <w:r w:rsidRPr="000D12A8">
        <w:rPr>
          <w:rFonts w:ascii="Times New Roman" w:eastAsia="Times New Roman" w:hAnsi="Times New Roman"/>
          <w:b/>
          <w:sz w:val="20"/>
          <w:szCs w:val="20"/>
        </w:rPr>
        <w:t>•</w:t>
      </w:r>
      <w:r w:rsidRPr="000D12A8">
        <w:rPr>
          <w:rFonts w:ascii="Times New Roman" w:eastAsia="Times New Roman" w:hAnsi="Times New Roman"/>
          <w:b/>
          <w:sz w:val="20"/>
          <w:szCs w:val="20"/>
        </w:rPr>
        <w:tab/>
      </w:r>
      <w:r w:rsidRPr="000D12A8">
        <w:rPr>
          <w:rFonts w:ascii="Times New Roman" w:hAnsi="Times New Roman"/>
          <w:b/>
          <w:bCs/>
          <w:sz w:val="20"/>
          <w:szCs w:val="20"/>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0D12A8">
          <w:rPr>
            <w:rStyle w:val="a8"/>
            <w:rFonts w:ascii="Times New Roman" w:hAnsi="Times New Roman"/>
            <w:b/>
            <w:bCs/>
            <w:sz w:val="20"/>
            <w:szCs w:val="20"/>
          </w:rPr>
          <w:t>законодательством</w:t>
        </w:r>
      </w:hyperlink>
      <w:r w:rsidRPr="000D12A8">
        <w:rPr>
          <w:rFonts w:ascii="Times New Roman" w:hAnsi="Times New Roman"/>
          <w:b/>
          <w:bCs/>
          <w:sz w:val="20"/>
          <w:szCs w:val="20"/>
        </w:rPr>
        <w:t>,</w:t>
      </w:r>
      <w:r w:rsidRPr="000D12A8">
        <w:rPr>
          <w:rFonts w:ascii="Times New Roman" w:hAnsi="Times New Roman"/>
          <w:b/>
          <w:bCs/>
          <w:i/>
          <w:sz w:val="20"/>
          <w:szCs w:val="20"/>
        </w:rPr>
        <w:t xml:space="preserve"> </w:t>
      </w:r>
      <w:r w:rsidRPr="000D12A8">
        <w:rPr>
          <w:rFonts w:ascii="Times New Roman" w:hAnsi="Times New Roman"/>
          <w:b/>
          <w:bCs/>
          <w:sz w:val="20"/>
          <w:szCs w:val="20"/>
        </w:rPr>
        <w:t>за исключением организации строительства муниципального жилищного фонда и создания условий для жилищного строительства;</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В 2019 году в общей очереди граждан, нуждающихся в </w:t>
      </w:r>
      <w:proofErr w:type="gramStart"/>
      <w:r w:rsidRPr="000D12A8">
        <w:rPr>
          <w:rFonts w:ascii="Times New Roman" w:eastAsia="Times New Roman" w:hAnsi="Times New Roman"/>
          <w:sz w:val="20"/>
          <w:szCs w:val="20"/>
        </w:rPr>
        <w:t>жилых помещениях, предоставляемых по договорам социального найма состояло</w:t>
      </w:r>
      <w:proofErr w:type="gramEnd"/>
      <w:r w:rsidRPr="000D12A8">
        <w:rPr>
          <w:rFonts w:ascii="Times New Roman" w:eastAsia="Times New Roman" w:hAnsi="Times New Roman"/>
          <w:sz w:val="20"/>
          <w:szCs w:val="20"/>
        </w:rPr>
        <w:t>: на 01.01.2019 года – 14 семьи; на 31.12.2019 года – 14 семей.</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proofErr w:type="gramStart"/>
      <w:r w:rsidRPr="000D12A8">
        <w:rPr>
          <w:rFonts w:ascii="Times New Roman" w:eastAsia="Times New Roman" w:hAnsi="Times New Roman"/>
          <w:sz w:val="20"/>
          <w:szCs w:val="20"/>
        </w:rPr>
        <w:t>Поставлены</w:t>
      </w:r>
      <w:proofErr w:type="gramEnd"/>
      <w:r w:rsidRPr="000D12A8">
        <w:rPr>
          <w:rFonts w:ascii="Times New Roman" w:eastAsia="Times New Roman" w:hAnsi="Times New Roman"/>
          <w:sz w:val="20"/>
          <w:szCs w:val="20"/>
        </w:rPr>
        <w:t xml:space="preserve"> на учет 0 семей.</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Проведено 3 заседаний общественной жилищной комиссии.</w:t>
      </w:r>
    </w:p>
    <w:p w:rsidR="000D12A8" w:rsidRPr="000D12A8" w:rsidRDefault="000D12A8" w:rsidP="000D12A8">
      <w:pPr>
        <w:widowControl w:val="0"/>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В 2019 году в рамках подготовки к ОЗП проводились работы по капитальному ремонту объектов муниципального жилищного фонда. </w:t>
      </w:r>
    </w:p>
    <w:p w:rsidR="000D12A8" w:rsidRPr="000D12A8" w:rsidRDefault="000D12A8" w:rsidP="000D12A8">
      <w:pPr>
        <w:widowControl w:val="0"/>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отремонтирована крыша  в доме № 17 по улице Набережная;</w:t>
      </w:r>
    </w:p>
    <w:p w:rsidR="000D12A8" w:rsidRPr="000D12A8" w:rsidRDefault="000D12A8" w:rsidP="000D12A8">
      <w:pPr>
        <w:widowControl w:val="0"/>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отремонтирована квартира № 2 по улице Лесная;</w:t>
      </w:r>
    </w:p>
    <w:p w:rsidR="000D12A8" w:rsidRPr="000D12A8" w:rsidRDefault="000D12A8" w:rsidP="000D12A8">
      <w:pPr>
        <w:widowControl w:val="0"/>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 проведен ремонт в многоквартирном жилом доме № 4 по улице </w:t>
      </w:r>
      <w:proofErr w:type="gramStart"/>
      <w:r w:rsidRPr="000D12A8">
        <w:rPr>
          <w:rFonts w:ascii="Times New Roman" w:eastAsia="Times New Roman" w:hAnsi="Times New Roman"/>
          <w:sz w:val="20"/>
          <w:szCs w:val="20"/>
        </w:rPr>
        <w:t>Озерная</w:t>
      </w:r>
      <w:proofErr w:type="gramEnd"/>
      <w:r w:rsidRPr="000D12A8">
        <w:rPr>
          <w:rFonts w:ascii="Times New Roman" w:eastAsia="Times New Roman" w:hAnsi="Times New Roman"/>
          <w:sz w:val="20"/>
          <w:szCs w:val="20"/>
        </w:rPr>
        <w:t xml:space="preserve">. </w:t>
      </w:r>
    </w:p>
    <w:p w:rsidR="000D12A8" w:rsidRPr="000D12A8" w:rsidRDefault="000D12A8" w:rsidP="000D12A8">
      <w:pPr>
        <w:widowControl w:val="0"/>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 изготовлена </w:t>
      </w:r>
      <w:proofErr w:type="spellStart"/>
      <w:r w:rsidRPr="000D12A8">
        <w:rPr>
          <w:rFonts w:ascii="Times New Roman" w:eastAsia="Times New Roman" w:hAnsi="Times New Roman"/>
          <w:sz w:val="20"/>
          <w:szCs w:val="20"/>
        </w:rPr>
        <w:t>эл</w:t>
      </w:r>
      <w:proofErr w:type="gramStart"/>
      <w:r w:rsidRPr="000D12A8">
        <w:rPr>
          <w:rFonts w:ascii="Times New Roman" w:eastAsia="Times New Roman" w:hAnsi="Times New Roman"/>
          <w:sz w:val="20"/>
          <w:szCs w:val="20"/>
        </w:rPr>
        <w:t>.п</w:t>
      </w:r>
      <w:proofErr w:type="gramEnd"/>
      <w:r w:rsidRPr="000D12A8">
        <w:rPr>
          <w:rFonts w:ascii="Times New Roman" w:eastAsia="Times New Roman" w:hAnsi="Times New Roman"/>
          <w:sz w:val="20"/>
          <w:szCs w:val="20"/>
        </w:rPr>
        <w:t>роводка</w:t>
      </w:r>
      <w:proofErr w:type="spellEnd"/>
      <w:r w:rsidRPr="000D12A8">
        <w:rPr>
          <w:rFonts w:ascii="Times New Roman" w:eastAsia="Times New Roman" w:hAnsi="Times New Roman"/>
          <w:sz w:val="20"/>
          <w:szCs w:val="20"/>
        </w:rPr>
        <w:t xml:space="preserve"> в квартирах по ул. Набережная, дом 4</w:t>
      </w:r>
    </w:p>
    <w:p w:rsidR="000D12A8" w:rsidRPr="000D12A8" w:rsidRDefault="000D12A8" w:rsidP="000D12A8">
      <w:pPr>
        <w:autoSpaceDE w:val="0"/>
        <w:autoSpaceDN w:val="0"/>
        <w:spacing w:after="0"/>
        <w:ind w:firstLine="540"/>
        <w:jc w:val="both"/>
        <w:rPr>
          <w:rFonts w:ascii="Times New Roman" w:eastAsia="Times New Roman" w:hAnsi="Times New Roman"/>
          <w:b/>
          <w:sz w:val="20"/>
          <w:szCs w:val="20"/>
        </w:rPr>
      </w:pPr>
      <w:r w:rsidRPr="000D12A8">
        <w:rPr>
          <w:rFonts w:ascii="Times New Roman" w:eastAsia="Times New Roman" w:hAnsi="Times New Roman"/>
          <w:b/>
          <w:sz w:val="20"/>
          <w:szCs w:val="20"/>
        </w:rPr>
        <w:t>•</w:t>
      </w:r>
      <w:r w:rsidRPr="000D12A8">
        <w:rPr>
          <w:rFonts w:ascii="Times New Roman" w:eastAsia="Times New Roman" w:hAnsi="Times New Roman"/>
          <w:b/>
          <w:sz w:val="20"/>
          <w:szCs w:val="20"/>
        </w:rPr>
        <w:tab/>
        <w:t>обеспечение первичных мер пожарной безопасности в границах населенных пунктов поселения;</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В 2019 году за счет средств местного бюджета в д. Андег  в зимний период оплачивались работы по  содержанию источников пожарного водоснабжения, производилась очистка от снега дорог местного пользования.</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 </w:t>
      </w:r>
      <w:proofErr w:type="gramStart"/>
      <w:r w:rsidRPr="000D12A8">
        <w:rPr>
          <w:rFonts w:ascii="Times New Roman" w:eastAsia="Times New Roman" w:hAnsi="Times New Roman"/>
          <w:sz w:val="20"/>
          <w:szCs w:val="20"/>
        </w:rPr>
        <w:t>Приобретены</w:t>
      </w:r>
      <w:proofErr w:type="gramEnd"/>
      <w:r w:rsidRPr="000D12A8">
        <w:rPr>
          <w:rFonts w:ascii="Times New Roman" w:eastAsia="Times New Roman" w:hAnsi="Times New Roman"/>
          <w:sz w:val="20"/>
          <w:szCs w:val="20"/>
        </w:rPr>
        <w:t xml:space="preserve"> </w:t>
      </w:r>
      <w:proofErr w:type="spellStart"/>
      <w:r w:rsidRPr="000D12A8">
        <w:rPr>
          <w:rFonts w:ascii="Times New Roman" w:eastAsia="Times New Roman" w:hAnsi="Times New Roman"/>
          <w:sz w:val="20"/>
          <w:szCs w:val="20"/>
        </w:rPr>
        <w:t>рольставни</w:t>
      </w:r>
      <w:proofErr w:type="spellEnd"/>
      <w:r w:rsidRPr="000D12A8">
        <w:rPr>
          <w:rFonts w:ascii="Times New Roman" w:eastAsia="Times New Roman" w:hAnsi="Times New Roman"/>
          <w:sz w:val="20"/>
          <w:szCs w:val="20"/>
        </w:rPr>
        <w:t xml:space="preserve"> в гараж и пожарный бокс.</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В период праздников организовывались совместные дежурства членов ДПД и пожарных отдельного пожарного поста. </w:t>
      </w:r>
    </w:p>
    <w:p w:rsidR="000D12A8" w:rsidRPr="000D12A8" w:rsidRDefault="000D12A8" w:rsidP="000D12A8">
      <w:pPr>
        <w:autoSpaceDE w:val="0"/>
        <w:autoSpaceDN w:val="0"/>
        <w:spacing w:after="0"/>
        <w:ind w:firstLine="540"/>
        <w:jc w:val="both"/>
        <w:rPr>
          <w:rFonts w:ascii="Times New Roman" w:hAnsi="Times New Roman"/>
          <w:b/>
          <w:bCs/>
          <w:sz w:val="20"/>
          <w:szCs w:val="20"/>
        </w:rPr>
      </w:pPr>
      <w:r w:rsidRPr="000D12A8">
        <w:rPr>
          <w:rFonts w:ascii="Times New Roman" w:eastAsia="Times New Roman" w:hAnsi="Times New Roman"/>
          <w:b/>
          <w:sz w:val="20"/>
          <w:szCs w:val="20"/>
        </w:rPr>
        <w:t>*</w:t>
      </w:r>
      <w:r w:rsidRPr="000D12A8">
        <w:rPr>
          <w:rFonts w:ascii="Times New Roman" w:hAnsi="Times New Roman"/>
          <w:b/>
          <w:bCs/>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0D12A8" w:rsidRPr="000D12A8" w:rsidRDefault="000D12A8" w:rsidP="000D12A8">
      <w:pPr>
        <w:autoSpaceDE w:val="0"/>
        <w:autoSpaceDN w:val="0"/>
        <w:spacing w:after="0"/>
        <w:ind w:firstLine="540"/>
        <w:jc w:val="both"/>
        <w:rPr>
          <w:rFonts w:ascii="Times New Roman" w:eastAsia="Times New Roman" w:hAnsi="Times New Roman"/>
          <w:sz w:val="20"/>
          <w:szCs w:val="20"/>
        </w:rPr>
      </w:pPr>
      <w:r w:rsidRPr="000D12A8">
        <w:rPr>
          <w:rFonts w:ascii="Times New Roman" w:hAnsi="Times New Roman"/>
          <w:bCs/>
          <w:sz w:val="20"/>
          <w:szCs w:val="20"/>
        </w:rPr>
        <w:t>В рамках создания условий для развития малого и среднего предпринимательства субъектам малого предпринимательства оказывается информационная и консультационная поддержка. На 2019 год была утверждена муниципальная программа по поддержке предпринимательства.</w:t>
      </w:r>
    </w:p>
    <w:p w:rsidR="000D12A8" w:rsidRPr="000D12A8" w:rsidRDefault="000D12A8" w:rsidP="00C710D3">
      <w:pPr>
        <w:numPr>
          <w:ilvl w:val="0"/>
          <w:numId w:val="6"/>
        </w:numPr>
        <w:spacing w:after="0" w:line="240" w:lineRule="auto"/>
        <w:jc w:val="both"/>
        <w:rPr>
          <w:rFonts w:ascii="Times New Roman" w:eastAsia="Times New Roman" w:hAnsi="Times New Roman"/>
          <w:b/>
          <w:sz w:val="20"/>
          <w:szCs w:val="20"/>
        </w:rPr>
      </w:pPr>
      <w:proofErr w:type="gramStart"/>
      <w:r w:rsidRPr="000D12A8">
        <w:rPr>
          <w:rFonts w:ascii="Times New Roman" w:eastAsia="Times New Roman" w:hAnsi="Times New Roman"/>
          <w:b/>
          <w:sz w:val="20"/>
          <w:szCs w:val="20"/>
        </w:rPr>
        <w:t>о</w:t>
      </w:r>
      <w:proofErr w:type="gramEnd"/>
      <w:r w:rsidRPr="000D12A8">
        <w:rPr>
          <w:rFonts w:ascii="Times New Roman" w:eastAsia="Times New Roman" w:hAnsi="Times New Roman"/>
          <w:b/>
          <w:sz w:val="20"/>
          <w:szCs w:val="20"/>
        </w:rPr>
        <w:t>рганизация проведения официальных физкультурно-оздоровительных и спортивных мероприятий поселения;</w:t>
      </w:r>
    </w:p>
    <w:p w:rsidR="000D12A8" w:rsidRPr="000D12A8" w:rsidRDefault="000D12A8" w:rsidP="000D12A8">
      <w:pPr>
        <w:spacing w:after="0"/>
        <w:ind w:firstLine="540"/>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В апреле проведена «Андегская рыбалка – 2019» с финансированием спонсорской помощи СПК РК «Андег». </w:t>
      </w:r>
    </w:p>
    <w:p w:rsidR="000D12A8" w:rsidRPr="000D12A8" w:rsidRDefault="000D12A8" w:rsidP="000D12A8">
      <w:pPr>
        <w:autoSpaceDE w:val="0"/>
        <w:autoSpaceDN w:val="0"/>
        <w:adjustRightInd w:val="0"/>
        <w:spacing w:after="0" w:line="264" w:lineRule="auto"/>
        <w:ind w:firstLine="567"/>
        <w:jc w:val="both"/>
        <w:outlineLvl w:val="1"/>
        <w:rPr>
          <w:rFonts w:ascii="Times New Roman" w:eastAsia="Times New Roman" w:hAnsi="Times New Roman"/>
          <w:b/>
          <w:sz w:val="20"/>
          <w:szCs w:val="20"/>
        </w:rPr>
      </w:pPr>
      <w:r w:rsidRPr="000D12A8">
        <w:rPr>
          <w:rFonts w:ascii="Times New Roman" w:eastAsia="Times New Roman" w:hAnsi="Times New Roman"/>
          <w:b/>
          <w:sz w:val="20"/>
          <w:szCs w:val="20"/>
        </w:rPr>
        <w:t>•</w:t>
      </w:r>
      <w:r w:rsidRPr="000D12A8">
        <w:rPr>
          <w:rFonts w:ascii="Times New Roman" w:eastAsia="Times New Roman" w:hAnsi="Times New Roman"/>
          <w:b/>
          <w:sz w:val="20"/>
          <w:szCs w:val="20"/>
        </w:rPr>
        <w:tab/>
      </w:r>
      <w:r w:rsidRPr="000D12A8">
        <w:rPr>
          <w:rFonts w:ascii="Times New Roman" w:hAnsi="Times New Roman"/>
          <w:b/>
          <w:bCs/>
          <w:sz w:val="20"/>
          <w:szCs w:val="20"/>
        </w:rPr>
        <w:t>участие в организации деятельности по сбору (в том числе раздельному сбору) и транспортированию твердых коммунальных отходов;</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 xml:space="preserve">В 2019 году оплачивались работы по содержанию существующей свалки в д. Андег, поддержанию чистоты в населенном пункте. </w:t>
      </w:r>
    </w:p>
    <w:p w:rsidR="000D12A8" w:rsidRPr="000D12A8" w:rsidRDefault="000D12A8" w:rsidP="000D12A8">
      <w:pPr>
        <w:autoSpaceDE w:val="0"/>
        <w:autoSpaceDN w:val="0"/>
        <w:adjustRightInd w:val="0"/>
        <w:spacing w:after="0" w:line="264" w:lineRule="auto"/>
        <w:ind w:firstLine="567"/>
        <w:jc w:val="both"/>
        <w:outlineLvl w:val="1"/>
        <w:rPr>
          <w:rFonts w:ascii="Times New Roman" w:hAnsi="Times New Roman"/>
          <w:b/>
          <w:bCs/>
          <w:sz w:val="20"/>
          <w:szCs w:val="20"/>
        </w:rPr>
      </w:pPr>
      <w:proofErr w:type="gramStart"/>
      <w:r w:rsidRPr="000D12A8">
        <w:rPr>
          <w:rFonts w:ascii="Times New Roman" w:eastAsia="Times New Roman" w:hAnsi="Times New Roman"/>
          <w:b/>
          <w:sz w:val="20"/>
          <w:szCs w:val="20"/>
        </w:rPr>
        <w:t>•</w:t>
      </w:r>
      <w:r w:rsidRPr="000D12A8">
        <w:rPr>
          <w:rFonts w:ascii="Times New Roman" w:hAnsi="Times New Roman"/>
          <w:b/>
          <w:bCs/>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0D12A8">
          <w:rPr>
            <w:rStyle w:val="a8"/>
            <w:rFonts w:ascii="Times New Roman" w:hAnsi="Times New Roman"/>
            <w:b/>
            <w:bCs/>
            <w:sz w:val="20"/>
            <w:szCs w:val="20"/>
          </w:rPr>
          <w:t>кодексом</w:t>
        </w:r>
      </w:hyperlink>
      <w:r w:rsidRPr="000D12A8">
        <w:rPr>
          <w:rFonts w:ascii="Times New Roman" w:hAnsi="Times New Roman"/>
          <w:b/>
          <w:bCs/>
          <w:sz w:val="20"/>
          <w:szCs w:val="20"/>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w:t>
      </w:r>
      <w:r w:rsidRPr="000D12A8">
        <w:rPr>
          <w:rFonts w:ascii="Times New Roman" w:hAnsi="Times New Roman"/>
          <w:b/>
          <w:bCs/>
          <w:sz w:val="20"/>
          <w:szCs w:val="20"/>
        </w:rPr>
        <w:lastRenderedPageBreak/>
        <w:t>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D12A8">
        <w:rPr>
          <w:rFonts w:ascii="Times New Roman" w:hAnsi="Times New Roman"/>
          <w:b/>
          <w:bCs/>
          <w:sz w:val="20"/>
          <w:szCs w:val="20"/>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0D12A8">
        <w:rPr>
          <w:rFonts w:ascii="Times New Roman" w:hAnsi="Times New Roman"/>
          <w:b/>
          <w:bCs/>
          <w:sz w:val="20"/>
          <w:szCs w:val="20"/>
        </w:rPr>
        <w:t>контроля за</w:t>
      </w:r>
      <w:proofErr w:type="gramEnd"/>
      <w:r w:rsidRPr="000D12A8">
        <w:rPr>
          <w:rFonts w:ascii="Times New Roman" w:hAnsi="Times New Roman"/>
          <w:b/>
          <w:bCs/>
          <w:sz w:val="20"/>
          <w:szCs w:val="20"/>
        </w:rPr>
        <w:t xml:space="preserve"> использованием земель поселения;</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Проводилась работа по согласованию территорий, зон для внесения в правила застройки и землепользования.</w:t>
      </w:r>
    </w:p>
    <w:p w:rsidR="000D12A8" w:rsidRPr="000D12A8" w:rsidRDefault="000D12A8" w:rsidP="000D12A8">
      <w:pPr>
        <w:spacing w:after="0"/>
        <w:ind w:firstLine="708"/>
        <w:jc w:val="both"/>
        <w:rPr>
          <w:rFonts w:ascii="Times New Roman" w:eastAsia="Times New Roman" w:hAnsi="Times New Roman"/>
          <w:b/>
          <w:sz w:val="20"/>
          <w:szCs w:val="20"/>
        </w:rPr>
      </w:pPr>
      <w:r w:rsidRPr="000D12A8">
        <w:rPr>
          <w:rFonts w:ascii="Times New Roman" w:eastAsia="Times New Roman" w:hAnsi="Times New Roman"/>
          <w:sz w:val="20"/>
          <w:szCs w:val="20"/>
        </w:rPr>
        <w:t xml:space="preserve">* </w:t>
      </w:r>
      <w:r w:rsidRPr="000D12A8">
        <w:rPr>
          <w:rFonts w:ascii="Times New Roman" w:eastAsia="Times New Roman" w:hAnsi="Times New Roman"/>
          <w:b/>
          <w:sz w:val="20"/>
          <w:szCs w:val="20"/>
        </w:rPr>
        <w:t>владение, пользование и распоряжение имуществом, находящимся в муниципальной собственности поселения;</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На данном направлении мероприятий не проводилось</w:t>
      </w:r>
    </w:p>
    <w:p w:rsidR="000D12A8" w:rsidRPr="000D12A8" w:rsidRDefault="000D12A8" w:rsidP="000D12A8">
      <w:pPr>
        <w:spacing w:after="0"/>
        <w:ind w:firstLine="708"/>
        <w:jc w:val="both"/>
        <w:rPr>
          <w:rFonts w:ascii="Times New Roman" w:eastAsia="Times New Roman" w:hAnsi="Times New Roman"/>
          <w:b/>
          <w:sz w:val="20"/>
          <w:szCs w:val="20"/>
        </w:rPr>
      </w:pPr>
      <w:r w:rsidRPr="000D12A8">
        <w:rPr>
          <w:rFonts w:ascii="Times New Roman" w:eastAsia="Times New Roman" w:hAnsi="Times New Roman"/>
          <w:b/>
          <w:sz w:val="20"/>
          <w:szCs w:val="20"/>
        </w:rPr>
        <w:t>•</w:t>
      </w:r>
      <w:r w:rsidRPr="000D12A8">
        <w:rPr>
          <w:rFonts w:ascii="Times New Roman" w:eastAsia="Times New Roman" w:hAnsi="Times New Roman"/>
          <w:b/>
          <w:sz w:val="20"/>
          <w:szCs w:val="20"/>
        </w:rPr>
        <w:tab/>
        <w:t>организация ритуальных услуг и содержание мест захоронения;</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МП ЗР «Севержилкомсервис»» наделен статусом специализированной организации по выполнению ритуальных услуг на территории муниципального образования.</w:t>
      </w:r>
    </w:p>
    <w:p w:rsidR="000D12A8" w:rsidRPr="000D12A8" w:rsidRDefault="000D12A8" w:rsidP="00C710D3">
      <w:pPr>
        <w:numPr>
          <w:ilvl w:val="0"/>
          <w:numId w:val="6"/>
        </w:numPr>
        <w:spacing w:after="0" w:line="240" w:lineRule="auto"/>
        <w:jc w:val="both"/>
        <w:rPr>
          <w:rFonts w:ascii="Times New Roman" w:eastAsia="Times New Roman" w:hAnsi="Times New Roman"/>
          <w:b/>
          <w:sz w:val="20"/>
          <w:szCs w:val="20"/>
        </w:rPr>
      </w:pPr>
      <w:r w:rsidRPr="000D12A8">
        <w:rPr>
          <w:rFonts w:ascii="Times New Roman" w:eastAsia="Times New Roman" w:hAnsi="Times New Roman"/>
          <w:b/>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12A8" w:rsidRPr="000D12A8" w:rsidRDefault="000D12A8" w:rsidP="000D12A8">
      <w:pPr>
        <w:spacing w:after="0"/>
        <w:ind w:firstLine="360"/>
        <w:jc w:val="both"/>
        <w:rPr>
          <w:rFonts w:ascii="Times New Roman" w:eastAsia="Times New Roman" w:hAnsi="Times New Roman"/>
          <w:sz w:val="20"/>
          <w:szCs w:val="20"/>
        </w:rPr>
      </w:pPr>
      <w:r w:rsidRPr="000D12A8">
        <w:rPr>
          <w:rFonts w:ascii="Times New Roman" w:eastAsia="Times New Roman" w:hAnsi="Times New Roman"/>
          <w:sz w:val="20"/>
          <w:szCs w:val="20"/>
        </w:rPr>
        <w:t>Ведется работа по созданию добровольной народной дружины в деревне Андег.</w:t>
      </w:r>
    </w:p>
    <w:p w:rsidR="000D12A8" w:rsidRPr="000D12A8" w:rsidRDefault="000D12A8" w:rsidP="00C710D3">
      <w:pPr>
        <w:numPr>
          <w:ilvl w:val="0"/>
          <w:numId w:val="6"/>
        </w:numPr>
        <w:spacing w:after="0" w:line="240" w:lineRule="auto"/>
        <w:jc w:val="both"/>
        <w:rPr>
          <w:rFonts w:ascii="Times New Roman" w:eastAsia="Times New Roman" w:hAnsi="Times New Roman"/>
          <w:b/>
          <w:sz w:val="20"/>
          <w:szCs w:val="20"/>
        </w:rPr>
      </w:pPr>
      <w:r w:rsidRPr="000D12A8">
        <w:rPr>
          <w:rFonts w:ascii="Times New Roman" w:eastAsia="Times New Roman" w:hAnsi="Times New Roman"/>
          <w:b/>
          <w:sz w:val="20"/>
          <w:szCs w:val="20"/>
        </w:rPr>
        <w:t>организация и осуществление мероприятий по работе с детьми и молодежью в поселении;</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На данном направлении мероприятий не проводилось.</w:t>
      </w:r>
    </w:p>
    <w:p w:rsidR="000D12A8" w:rsidRPr="000D12A8" w:rsidRDefault="000D12A8" w:rsidP="00C710D3">
      <w:pPr>
        <w:numPr>
          <w:ilvl w:val="0"/>
          <w:numId w:val="6"/>
        </w:numPr>
        <w:spacing w:after="0" w:line="240" w:lineRule="auto"/>
        <w:jc w:val="both"/>
        <w:rPr>
          <w:rFonts w:ascii="Times New Roman" w:eastAsia="Times New Roman" w:hAnsi="Times New Roman"/>
          <w:b/>
          <w:sz w:val="20"/>
          <w:szCs w:val="20"/>
        </w:rPr>
      </w:pPr>
      <w:r w:rsidRPr="000D12A8">
        <w:rPr>
          <w:rFonts w:ascii="Times New Roman" w:eastAsia="Times New Roman" w:hAnsi="Times New Roman"/>
          <w:b/>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12A8" w:rsidRPr="000D12A8" w:rsidRDefault="000D12A8" w:rsidP="000D12A8">
      <w:pPr>
        <w:spacing w:after="0"/>
        <w:ind w:firstLine="708"/>
        <w:jc w:val="both"/>
        <w:rPr>
          <w:rFonts w:ascii="Times New Roman" w:eastAsia="Times New Roman" w:hAnsi="Times New Roman"/>
          <w:sz w:val="20"/>
          <w:szCs w:val="20"/>
        </w:rPr>
      </w:pPr>
      <w:r w:rsidRPr="000D12A8">
        <w:rPr>
          <w:rFonts w:ascii="Times New Roman" w:eastAsia="Times New Roman" w:hAnsi="Times New Roman"/>
          <w:sz w:val="20"/>
          <w:szCs w:val="20"/>
        </w:rPr>
        <w:t>На данном направлении мероприятий не проводилось.</w:t>
      </w:r>
    </w:p>
    <w:p w:rsidR="000D12A8" w:rsidRPr="000D12A8" w:rsidRDefault="000D12A8" w:rsidP="00C710D3">
      <w:pPr>
        <w:pStyle w:val="a9"/>
        <w:numPr>
          <w:ilvl w:val="0"/>
          <w:numId w:val="6"/>
        </w:numPr>
        <w:spacing w:after="0" w:line="240" w:lineRule="auto"/>
        <w:jc w:val="both"/>
        <w:rPr>
          <w:rFonts w:ascii="Times New Roman" w:hAnsi="Times New Roman"/>
          <w:b/>
          <w:bCs/>
          <w:sz w:val="20"/>
          <w:szCs w:val="20"/>
        </w:rPr>
      </w:pPr>
      <w:r w:rsidRPr="000D12A8">
        <w:rPr>
          <w:rFonts w:ascii="Times New Roman" w:hAnsi="Times New Roman"/>
          <w:b/>
          <w:bCs/>
          <w:sz w:val="20"/>
          <w:szCs w:val="20"/>
        </w:rPr>
        <w:t xml:space="preserve"> утверждение правил благоустройства территории поселения, </w:t>
      </w:r>
      <w:proofErr w:type="gramStart"/>
      <w:r w:rsidRPr="000D12A8">
        <w:rPr>
          <w:rFonts w:ascii="Times New Roman" w:hAnsi="Times New Roman"/>
          <w:b/>
          <w:bCs/>
          <w:sz w:val="20"/>
          <w:szCs w:val="20"/>
        </w:rPr>
        <w:t>устанавливающих</w:t>
      </w:r>
      <w:proofErr w:type="gramEnd"/>
      <w:r w:rsidRPr="000D12A8">
        <w:rPr>
          <w:rFonts w:ascii="Times New Roman" w:hAnsi="Times New Roman"/>
          <w:b/>
          <w:bCs/>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D12A8" w:rsidRPr="000D12A8" w:rsidRDefault="000D12A8" w:rsidP="000D12A8">
      <w:pPr>
        <w:spacing w:after="0"/>
        <w:ind w:firstLine="142"/>
        <w:jc w:val="both"/>
        <w:rPr>
          <w:rFonts w:ascii="Times New Roman" w:eastAsia="Times New Roman" w:hAnsi="Times New Roman"/>
          <w:sz w:val="20"/>
          <w:szCs w:val="20"/>
        </w:rPr>
      </w:pPr>
      <w:r w:rsidRPr="000D12A8">
        <w:rPr>
          <w:rFonts w:ascii="Times New Roman" w:eastAsia="Times New Roman" w:hAnsi="Times New Roman"/>
          <w:sz w:val="20"/>
          <w:szCs w:val="20"/>
        </w:rPr>
        <w:t>В рамках работ по благоустройству были выполнены работы по окраске здания администрации МО «Андегский сельсовет» НАО.</w:t>
      </w:r>
    </w:p>
    <w:p w:rsidR="000D12A8" w:rsidRPr="000D12A8" w:rsidRDefault="000D12A8" w:rsidP="000D12A8">
      <w:pPr>
        <w:spacing w:after="0"/>
        <w:ind w:firstLine="142"/>
        <w:jc w:val="both"/>
        <w:rPr>
          <w:rFonts w:ascii="Times New Roman" w:eastAsia="Times New Roman" w:hAnsi="Times New Roman"/>
          <w:sz w:val="20"/>
          <w:szCs w:val="20"/>
        </w:rPr>
      </w:pPr>
      <w:r w:rsidRPr="000D12A8">
        <w:rPr>
          <w:rFonts w:ascii="Times New Roman" w:eastAsia="Times New Roman" w:hAnsi="Times New Roman"/>
          <w:sz w:val="20"/>
          <w:szCs w:val="20"/>
        </w:rPr>
        <w:t>Закуплены и установлены гирлянды на мосты, консоли на столбы, праздничный фейерверк для проведения мероприятий украшения деревни к Новому году.</w:t>
      </w:r>
    </w:p>
    <w:p w:rsidR="000D12A8" w:rsidRPr="000D12A8" w:rsidRDefault="000D12A8" w:rsidP="000D12A8">
      <w:pPr>
        <w:autoSpaceDE w:val="0"/>
        <w:autoSpaceDN w:val="0"/>
        <w:adjustRightInd w:val="0"/>
        <w:spacing w:after="0" w:line="252" w:lineRule="auto"/>
        <w:ind w:firstLine="567"/>
        <w:jc w:val="both"/>
        <w:outlineLvl w:val="1"/>
        <w:rPr>
          <w:rFonts w:ascii="Times New Roman" w:hAnsi="Times New Roman"/>
          <w:b/>
          <w:bCs/>
          <w:sz w:val="20"/>
          <w:szCs w:val="20"/>
        </w:rPr>
      </w:pPr>
      <w:proofErr w:type="gramStart"/>
      <w:r w:rsidRPr="000D12A8">
        <w:rPr>
          <w:rFonts w:ascii="Times New Roman" w:hAnsi="Times New Roman"/>
          <w:b/>
          <w:bCs/>
          <w:sz w:val="20"/>
          <w:szCs w:val="20"/>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w:t>
      </w:r>
      <w:proofErr w:type="gramEnd"/>
      <w:r w:rsidRPr="000D12A8">
        <w:rPr>
          <w:rFonts w:ascii="Times New Roman" w:hAnsi="Times New Roman"/>
          <w:b/>
          <w:bCs/>
          <w:sz w:val="20"/>
          <w:szCs w:val="20"/>
        </w:rPr>
        <w:t xml:space="preserve"> </w:t>
      </w:r>
      <w:proofErr w:type="gramStart"/>
      <w:r w:rsidRPr="000D12A8">
        <w:rPr>
          <w:rFonts w:ascii="Times New Roman" w:hAnsi="Times New Roman"/>
          <w:b/>
          <w:bCs/>
          <w:sz w:val="20"/>
          <w:szCs w:val="20"/>
        </w:rPr>
        <w:t>числе</w:t>
      </w:r>
      <w:proofErr w:type="gramEnd"/>
      <w:r w:rsidRPr="000D12A8">
        <w:rPr>
          <w:rFonts w:ascii="Times New Roman" w:hAnsi="Times New Roman"/>
          <w:b/>
          <w:bCs/>
          <w:sz w:val="20"/>
          <w:szCs w:val="20"/>
        </w:rPr>
        <w:t xml:space="preserve"> на ремонт и содержание автомобильных дорог общего пользования местного значения.</w:t>
      </w:r>
    </w:p>
    <w:p w:rsidR="000D12A8" w:rsidRPr="000D12A8" w:rsidRDefault="000D12A8" w:rsidP="000D12A8">
      <w:pPr>
        <w:autoSpaceDE w:val="0"/>
        <w:autoSpaceDN w:val="0"/>
        <w:adjustRightInd w:val="0"/>
        <w:spacing w:after="0" w:line="252" w:lineRule="auto"/>
        <w:ind w:firstLine="567"/>
        <w:jc w:val="both"/>
        <w:outlineLvl w:val="1"/>
        <w:rPr>
          <w:rFonts w:ascii="Times New Roman" w:hAnsi="Times New Roman"/>
          <w:bCs/>
          <w:sz w:val="20"/>
          <w:szCs w:val="20"/>
        </w:rPr>
      </w:pPr>
      <w:proofErr w:type="spellStart"/>
      <w:r w:rsidRPr="000D12A8">
        <w:rPr>
          <w:rFonts w:ascii="Times New Roman" w:hAnsi="Times New Roman"/>
          <w:bCs/>
          <w:sz w:val="20"/>
          <w:szCs w:val="20"/>
        </w:rPr>
        <w:t>Внутрипоселковые</w:t>
      </w:r>
      <w:proofErr w:type="spellEnd"/>
      <w:r w:rsidRPr="000D12A8">
        <w:rPr>
          <w:rFonts w:ascii="Times New Roman" w:hAnsi="Times New Roman"/>
          <w:bCs/>
          <w:sz w:val="20"/>
          <w:szCs w:val="20"/>
        </w:rPr>
        <w:t xml:space="preserve"> дороги в д. Андег находятся в стадии оформления. Зимой дороги очищаются от снега.</w:t>
      </w:r>
    </w:p>
    <w:p w:rsidR="000D12A8" w:rsidRDefault="000D12A8" w:rsidP="000D12A8">
      <w:pPr>
        <w:spacing w:after="0"/>
        <w:ind w:left="708" w:hanging="566"/>
        <w:jc w:val="both"/>
        <w:rPr>
          <w:rFonts w:ascii="Times New Roman" w:eastAsia="Times New Roman" w:hAnsi="Times New Roman"/>
          <w:sz w:val="20"/>
          <w:szCs w:val="20"/>
        </w:rPr>
      </w:pPr>
      <w:proofErr w:type="gramStart"/>
      <w:r w:rsidRPr="000D12A8">
        <w:rPr>
          <w:rFonts w:ascii="Times New Roman" w:eastAsia="Times New Roman" w:hAnsi="Times New Roman"/>
          <w:b/>
          <w:sz w:val="20"/>
          <w:szCs w:val="20"/>
        </w:rPr>
        <w:t xml:space="preserve">Для информации: </w:t>
      </w:r>
      <w:r w:rsidRPr="000D12A8">
        <w:rPr>
          <w:rFonts w:ascii="Times New Roman" w:eastAsia="Times New Roman" w:hAnsi="Times New Roman"/>
          <w:sz w:val="20"/>
          <w:szCs w:val="20"/>
        </w:rPr>
        <w:t xml:space="preserve">в 2019 году выполнены 40 нотариальных действий, выдано 286 различных справок, 1 пенсионер воспользовался компенсацией по капитальному ремонту жилого помещения.  </w:t>
      </w:r>
      <w:proofErr w:type="gramEnd"/>
    </w:p>
    <w:p w:rsidR="000D12A8" w:rsidRPr="000D12A8" w:rsidRDefault="000D12A8" w:rsidP="000D12A8">
      <w:pPr>
        <w:spacing w:after="0"/>
        <w:ind w:left="708" w:hanging="566"/>
        <w:jc w:val="both"/>
        <w:rPr>
          <w:rFonts w:ascii="Times New Roman" w:eastAsia="Times New Roman" w:hAnsi="Times New Roman"/>
          <w:sz w:val="20"/>
          <w:szCs w:val="20"/>
        </w:rPr>
      </w:pPr>
    </w:p>
    <w:p w:rsidR="000D12A8" w:rsidRPr="000D12A8" w:rsidRDefault="000D12A8" w:rsidP="000D12A8">
      <w:pPr>
        <w:tabs>
          <w:tab w:val="left" w:pos="2340"/>
        </w:tabs>
        <w:spacing w:after="0"/>
        <w:jc w:val="center"/>
        <w:rPr>
          <w:rFonts w:ascii="Times New Roman" w:hAnsi="Times New Roman"/>
          <w:b/>
          <w:sz w:val="20"/>
          <w:szCs w:val="20"/>
        </w:rPr>
      </w:pPr>
      <w:r w:rsidRPr="000D12A8">
        <w:rPr>
          <w:rFonts w:ascii="Times New Roman" w:hAnsi="Times New Roman"/>
          <w:b/>
          <w:sz w:val="20"/>
          <w:szCs w:val="20"/>
        </w:rPr>
        <w:t xml:space="preserve">СОВЕТ ДЕПУТАТОВ МУНИЦИПАЛЬНОГО ОБРАЗОВАНИЯ </w:t>
      </w:r>
    </w:p>
    <w:p w:rsidR="000D12A8" w:rsidRPr="000D12A8" w:rsidRDefault="000D12A8" w:rsidP="000D12A8">
      <w:pPr>
        <w:tabs>
          <w:tab w:val="left" w:pos="2340"/>
        </w:tabs>
        <w:spacing w:after="0"/>
        <w:jc w:val="center"/>
        <w:rPr>
          <w:rFonts w:ascii="Times New Roman" w:hAnsi="Times New Roman"/>
          <w:b/>
          <w:sz w:val="20"/>
          <w:szCs w:val="20"/>
        </w:rPr>
      </w:pPr>
      <w:r w:rsidRPr="000D12A8">
        <w:rPr>
          <w:rFonts w:ascii="Times New Roman" w:hAnsi="Times New Roman"/>
          <w:b/>
          <w:sz w:val="20"/>
          <w:szCs w:val="20"/>
        </w:rPr>
        <w:t xml:space="preserve">«АНДЕГСКИЙ СЕЛЬСОВЕТ» </w:t>
      </w:r>
    </w:p>
    <w:p w:rsidR="000D12A8" w:rsidRPr="000D12A8" w:rsidRDefault="000D12A8" w:rsidP="000D12A8">
      <w:pPr>
        <w:spacing w:after="0"/>
        <w:jc w:val="center"/>
        <w:rPr>
          <w:rFonts w:ascii="Times New Roman" w:hAnsi="Times New Roman"/>
          <w:b/>
          <w:sz w:val="20"/>
          <w:szCs w:val="20"/>
        </w:rPr>
      </w:pPr>
      <w:r w:rsidRPr="000D12A8">
        <w:rPr>
          <w:rFonts w:ascii="Times New Roman" w:hAnsi="Times New Roman"/>
          <w:b/>
          <w:sz w:val="20"/>
          <w:szCs w:val="20"/>
        </w:rPr>
        <w:t>НЕНЕЦКОГО АВТОНОМНОГО ОКРУГА</w:t>
      </w:r>
    </w:p>
    <w:p w:rsidR="000D12A8" w:rsidRPr="000D12A8" w:rsidRDefault="000D12A8" w:rsidP="000D12A8">
      <w:pPr>
        <w:pStyle w:val="ConsTitle"/>
        <w:ind w:right="0"/>
        <w:jc w:val="center"/>
        <w:rPr>
          <w:rFonts w:ascii="Times New Roman" w:hAnsi="Times New Roman" w:cs="Times New Roman"/>
          <w:b w:val="0"/>
          <w:sz w:val="20"/>
          <w:szCs w:val="20"/>
        </w:rPr>
      </w:pPr>
      <w:r w:rsidRPr="000D12A8">
        <w:rPr>
          <w:rFonts w:ascii="Times New Roman" w:hAnsi="Times New Roman" w:cs="Times New Roman"/>
          <w:b w:val="0"/>
          <w:sz w:val="20"/>
          <w:szCs w:val="20"/>
        </w:rPr>
        <w:t>Двадцать третье заседание 6-го созыва</w:t>
      </w:r>
    </w:p>
    <w:p w:rsidR="000D12A8" w:rsidRDefault="000D12A8" w:rsidP="000D12A8">
      <w:pPr>
        <w:pStyle w:val="ConsTitle"/>
        <w:ind w:right="0"/>
        <w:jc w:val="center"/>
        <w:rPr>
          <w:rFonts w:ascii="Times New Roman" w:hAnsi="Times New Roman" w:cs="Times New Roman"/>
          <w:sz w:val="20"/>
          <w:szCs w:val="20"/>
        </w:rPr>
      </w:pPr>
      <w:r w:rsidRPr="000D12A8">
        <w:rPr>
          <w:rFonts w:ascii="Times New Roman" w:hAnsi="Times New Roman" w:cs="Times New Roman"/>
          <w:sz w:val="20"/>
          <w:szCs w:val="20"/>
        </w:rPr>
        <w:t>РЕШЕНИЕ</w:t>
      </w:r>
    </w:p>
    <w:p w:rsidR="000D12A8" w:rsidRPr="000D12A8" w:rsidRDefault="000D12A8" w:rsidP="000D12A8">
      <w:pPr>
        <w:pStyle w:val="ConsTitle"/>
        <w:ind w:right="0"/>
        <w:rPr>
          <w:rFonts w:ascii="Times New Roman" w:hAnsi="Times New Roman" w:cs="Times New Roman"/>
          <w:sz w:val="20"/>
          <w:szCs w:val="20"/>
        </w:rPr>
      </w:pPr>
    </w:p>
    <w:p w:rsidR="000D12A8" w:rsidRPr="000D12A8" w:rsidRDefault="000D12A8" w:rsidP="000D12A8">
      <w:pPr>
        <w:pStyle w:val="ConsTitle"/>
        <w:ind w:right="0"/>
        <w:jc w:val="center"/>
        <w:rPr>
          <w:rFonts w:ascii="Times New Roman" w:hAnsi="Times New Roman" w:cs="Times New Roman"/>
          <w:b w:val="0"/>
          <w:sz w:val="20"/>
          <w:szCs w:val="20"/>
        </w:rPr>
      </w:pPr>
      <w:r w:rsidRPr="000D12A8">
        <w:rPr>
          <w:rFonts w:ascii="Times New Roman" w:hAnsi="Times New Roman" w:cs="Times New Roman"/>
          <w:b w:val="0"/>
          <w:sz w:val="20"/>
          <w:szCs w:val="20"/>
        </w:rPr>
        <w:t xml:space="preserve"> от 11 марта 2020 года № 2</w:t>
      </w:r>
    </w:p>
    <w:p w:rsidR="000D12A8" w:rsidRPr="000D12A8" w:rsidRDefault="000D12A8" w:rsidP="000D12A8">
      <w:pPr>
        <w:spacing w:after="0"/>
        <w:jc w:val="center"/>
        <w:rPr>
          <w:rFonts w:ascii="Times New Roman" w:hAnsi="Times New Roman"/>
          <w:b/>
          <w:sz w:val="20"/>
          <w:szCs w:val="20"/>
        </w:rPr>
      </w:pPr>
      <w:r w:rsidRPr="000D12A8">
        <w:rPr>
          <w:rFonts w:ascii="Times New Roman" w:hAnsi="Times New Roman"/>
          <w:b/>
          <w:sz w:val="20"/>
          <w:szCs w:val="20"/>
        </w:rPr>
        <w:t>Об утверждении изменений</w:t>
      </w:r>
    </w:p>
    <w:p w:rsidR="000D12A8" w:rsidRPr="000D12A8" w:rsidRDefault="000D12A8" w:rsidP="000D12A8">
      <w:pPr>
        <w:spacing w:after="0"/>
        <w:jc w:val="center"/>
        <w:rPr>
          <w:rFonts w:ascii="Times New Roman" w:hAnsi="Times New Roman"/>
          <w:b/>
          <w:sz w:val="20"/>
          <w:szCs w:val="20"/>
        </w:rPr>
      </w:pPr>
      <w:r w:rsidRPr="000D12A8">
        <w:rPr>
          <w:rFonts w:ascii="Times New Roman" w:hAnsi="Times New Roman"/>
          <w:b/>
          <w:sz w:val="20"/>
          <w:szCs w:val="20"/>
        </w:rPr>
        <w:t>в правила землепользования и застройки муниципального образования</w:t>
      </w:r>
    </w:p>
    <w:p w:rsidR="000D12A8" w:rsidRPr="000D12A8" w:rsidRDefault="000D12A8" w:rsidP="000D12A8">
      <w:pPr>
        <w:spacing w:after="0"/>
        <w:jc w:val="center"/>
        <w:rPr>
          <w:rFonts w:ascii="Times New Roman" w:hAnsi="Times New Roman"/>
          <w:b/>
          <w:sz w:val="20"/>
          <w:szCs w:val="20"/>
        </w:rPr>
      </w:pPr>
      <w:r w:rsidRPr="000D12A8">
        <w:rPr>
          <w:rFonts w:ascii="Times New Roman" w:hAnsi="Times New Roman"/>
          <w:b/>
          <w:sz w:val="20"/>
          <w:szCs w:val="20"/>
        </w:rPr>
        <w:t>«Андегский сельсовет» Ненецкого автономного округа</w:t>
      </w:r>
    </w:p>
    <w:p w:rsidR="000D12A8" w:rsidRPr="000D12A8" w:rsidRDefault="000D12A8" w:rsidP="000D12A8">
      <w:pPr>
        <w:autoSpaceDE w:val="0"/>
        <w:autoSpaceDN w:val="0"/>
        <w:adjustRightInd w:val="0"/>
        <w:spacing w:after="0"/>
        <w:ind w:firstLine="540"/>
        <w:jc w:val="both"/>
        <w:rPr>
          <w:rFonts w:ascii="Times New Roman" w:hAnsi="Times New Roman"/>
          <w:sz w:val="20"/>
          <w:szCs w:val="20"/>
        </w:rPr>
      </w:pPr>
      <w:proofErr w:type="gramStart"/>
      <w:r w:rsidRPr="000D12A8">
        <w:rPr>
          <w:rFonts w:ascii="Times New Roman" w:hAnsi="Times New Roman"/>
          <w:sz w:val="20"/>
          <w:szCs w:val="20"/>
        </w:rPr>
        <w:t>Руководствуясь ст. 33 Градостроительного кодекса Российской Федерации, Уставом муниципального образования «Андегский сельсовет» Ненецкого автономного округа, принимая во внимание результаты публичных слушаний по проекту изменений в правила землепользования и застройки муниципального образования «Андегский сельсовет» Ненецкого автономного округа, учитывая доработку проекта изменений в правила землепользования и застройки муниципального образования «Андегский сельсовет» Ненецкого автономного округа с учетом замечаний и предложений по результатам публичных</w:t>
      </w:r>
      <w:proofErr w:type="gramEnd"/>
      <w:r w:rsidRPr="000D12A8">
        <w:rPr>
          <w:rFonts w:ascii="Times New Roman" w:hAnsi="Times New Roman"/>
          <w:sz w:val="20"/>
          <w:szCs w:val="20"/>
        </w:rPr>
        <w:t xml:space="preserve"> слушаний и повторного поступления данного проекта в МО «Андегский сельсовет» НАО, а так же в целях приведения Правил землепользования и застройки муниципального образования «Андегский сельсовет» Ненецкого автономного округа в соответствие с требованиями Градостроительного кодекса Российской Федерации,</w:t>
      </w:r>
      <w:r w:rsidRPr="000D12A8">
        <w:rPr>
          <w:rFonts w:ascii="Times New Roman" w:hAnsi="Times New Roman"/>
          <w:b/>
          <w:sz w:val="20"/>
          <w:szCs w:val="20"/>
        </w:rPr>
        <w:t xml:space="preserve"> </w:t>
      </w:r>
      <w:r w:rsidRPr="000D12A8">
        <w:rPr>
          <w:rFonts w:ascii="Times New Roman" w:hAnsi="Times New Roman"/>
          <w:sz w:val="20"/>
          <w:szCs w:val="20"/>
        </w:rPr>
        <w:t xml:space="preserve">Совет депутатов МО «Андегский сельсовет» НАО </w:t>
      </w:r>
      <w:r w:rsidRPr="000D12A8">
        <w:rPr>
          <w:rFonts w:ascii="Times New Roman" w:hAnsi="Times New Roman"/>
          <w:b/>
          <w:sz w:val="20"/>
          <w:szCs w:val="20"/>
        </w:rPr>
        <w:t>РЕШИЛ</w:t>
      </w:r>
      <w:r w:rsidRPr="000D12A8">
        <w:rPr>
          <w:rFonts w:ascii="Times New Roman" w:hAnsi="Times New Roman"/>
          <w:sz w:val="20"/>
          <w:szCs w:val="20"/>
        </w:rPr>
        <w:t>:</w:t>
      </w:r>
    </w:p>
    <w:p w:rsidR="000D12A8" w:rsidRPr="000D12A8" w:rsidRDefault="000D12A8" w:rsidP="00C710D3">
      <w:pPr>
        <w:pStyle w:val="ConsPlusNonformat"/>
        <w:widowControl/>
        <w:numPr>
          <w:ilvl w:val="0"/>
          <w:numId w:val="7"/>
        </w:numPr>
        <w:ind w:left="0" w:firstLine="660"/>
        <w:jc w:val="both"/>
        <w:rPr>
          <w:rFonts w:ascii="Times New Roman" w:hAnsi="Times New Roman" w:cs="Times New Roman"/>
        </w:rPr>
      </w:pPr>
      <w:r w:rsidRPr="000D12A8">
        <w:rPr>
          <w:rFonts w:ascii="Times New Roman" w:hAnsi="Times New Roman" w:cs="Times New Roman"/>
        </w:rPr>
        <w:t xml:space="preserve">Внести изменения в Правила землепользования и застройки муниципального образования «Андегский сельсовет» Ненецкого автономного округа, утвержденные решением Совета депутатов муниципального образования </w:t>
      </w:r>
      <w:r w:rsidRPr="000D12A8">
        <w:rPr>
          <w:rFonts w:ascii="Times New Roman" w:hAnsi="Times New Roman" w:cs="Times New Roman"/>
        </w:rPr>
        <w:lastRenderedPageBreak/>
        <w:t>«Андегский сельсовет» Ненецкого автономного округа от 28.03.2014 № 2, изложив Правила землепользования и застройки муниципального образования «Андегский сельсовет» Ненецкого автономного округа и Карту градостроительного зонирования д. Андег в новой редакции (приложение).</w:t>
      </w:r>
    </w:p>
    <w:p w:rsidR="000D12A8" w:rsidRPr="000D12A8" w:rsidRDefault="000D12A8" w:rsidP="000D12A8">
      <w:pPr>
        <w:pStyle w:val="ConsPlusNonformat"/>
        <w:widowControl/>
        <w:jc w:val="both"/>
        <w:rPr>
          <w:rFonts w:ascii="Times New Roman" w:hAnsi="Times New Roman" w:cs="Times New Roman"/>
        </w:rPr>
      </w:pPr>
    </w:p>
    <w:p w:rsidR="000D12A8" w:rsidRPr="000D12A8" w:rsidRDefault="000D12A8" w:rsidP="00C710D3">
      <w:pPr>
        <w:numPr>
          <w:ilvl w:val="0"/>
          <w:numId w:val="7"/>
        </w:numPr>
        <w:spacing w:after="0" w:line="240" w:lineRule="auto"/>
        <w:ind w:left="0" w:firstLine="660"/>
        <w:jc w:val="both"/>
        <w:rPr>
          <w:rFonts w:ascii="Times New Roman" w:hAnsi="Times New Roman"/>
          <w:sz w:val="20"/>
          <w:szCs w:val="20"/>
        </w:rPr>
      </w:pPr>
      <w:r w:rsidRPr="000D12A8">
        <w:rPr>
          <w:rFonts w:ascii="Times New Roman" w:hAnsi="Times New Roman"/>
          <w:color w:val="000000"/>
          <w:sz w:val="20"/>
          <w:szCs w:val="20"/>
        </w:rPr>
        <w:t>Настоящее решение вступает в силу</w:t>
      </w:r>
      <w:r w:rsidRPr="000D12A8">
        <w:rPr>
          <w:rFonts w:ascii="Times New Roman" w:hAnsi="Times New Roman"/>
          <w:color w:val="FF0000"/>
          <w:sz w:val="20"/>
          <w:szCs w:val="20"/>
        </w:rPr>
        <w:t xml:space="preserve"> </w:t>
      </w:r>
      <w:r w:rsidRPr="000D12A8">
        <w:rPr>
          <w:rFonts w:ascii="Times New Roman" w:hAnsi="Times New Roman"/>
          <w:sz w:val="20"/>
          <w:szCs w:val="20"/>
        </w:rPr>
        <w:t>с момента его официального опубликования (обнародования) в информационном бюллетене муниципального образования «Андегский сельсовет» Ненецкого автономного округа.</w:t>
      </w:r>
      <w:bookmarkStart w:id="0" w:name="_GoBack"/>
      <w:bookmarkEnd w:id="0"/>
    </w:p>
    <w:p w:rsidR="000D12A8" w:rsidRPr="000D12A8" w:rsidRDefault="000D12A8" w:rsidP="000D12A8">
      <w:pPr>
        <w:spacing w:after="0" w:line="360" w:lineRule="auto"/>
        <w:rPr>
          <w:rFonts w:ascii="Times New Roman" w:hAnsi="Times New Roman"/>
          <w:sz w:val="20"/>
          <w:szCs w:val="20"/>
        </w:rPr>
      </w:pPr>
      <w:r w:rsidRPr="000D12A8">
        <w:rPr>
          <w:rFonts w:ascii="Times New Roman" w:hAnsi="Times New Roman"/>
          <w:sz w:val="20"/>
          <w:szCs w:val="20"/>
        </w:rPr>
        <w:t>Глава МО «Андегский сельсовет» НАО:                                     В.Ф. Абакумова</w:t>
      </w:r>
    </w:p>
    <w:p w:rsidR="000D12A8" w:rsidRPr="000D12A8" w:rsidRDefault="000D12A8" w:rsidP="000D12A8">
      <w:pPr>
        <w:pStyle w:val="aff2"/>
        <w:spacing w:before="0" w:after="0"/>
        <w:ind w:firstLine="567"/>
        <w:jc w:val="center"/>
        <w:rPr>
          <w:rFonts w:ascii="Times New Roman" w:hAnsi="Times New Roman"/>
          <w:color w:val="auto"/>
          <w:sz w:val="20"/>
          <w:szCs w:val="20"/>
          <w:lang w:val="ru-RU"/>
        </w:rPr>
      </w:pPr>
      <w:r w:rsidRPr="000D12A8">
        <w:rPr>
          <w:rFonts w:ascii="Times New Roman" w:hAnsi="Times New Roman"/>
          <w:color w:val="auto"/>
          <w:sz w:val="20"/>
          <w:szCs w:val="20"/>
        </w:rPr>
        <w:t>ОГЛАВЛЕНИЕ</w:t>
      </w:r>
    </w:p>
    <w:p w:rsidR="000D12A8" w:rsidRPr="000D12A8" w:rsidRDefault="000D12A8" w:rsidP="000D12A8">
      <w:pPr>
        <w:pStyle w:val="16"/>
        <w:rPr>
          <w:rFonts w:ascii="Times New Roman" w:hAnsi="Times New Roman" w:cs="Times New Roman"/>
          <w:szCs w:val="20"/>
        </w:rPr>
      </w:pPr>
      <w:r w:rsidRPr="000D12A8">
        <w:rPr>
          <w:rFonts w:ascii="Times New Roman" w:hAnsi="Times New Roman" w:cs="Times New Roman"/>
          <w:b/>
          <w:szCs w:val="20"/>
        </w:rPr>
        <w:fldChar w:fldCharType="begin"/>
      </w:r>
      <w:r w:rsidRPr="000D12A8">
        <w:rPr>
          <w:rFonts w:ascii="Times New Roman" w:hAnsi="Times New Roman" w:cs="Times New Roman"/>
          <w:szCs w:val="20"/>
        </w:rPr>
        <w:instrText xml:space="preserve"> TOC \o "1-1" \h \z \t "Заголовок 2;2;Заголовок 3;3;Заголовок 4;4" </w:instrText>
      </w:r>
      <w:r w:rsidRPr="000D12A8">
        <w:rPr>
          <w:rFonts w:ascii="Times New Roman" w:hAnsi="Times New Roman" w:cs="Times New Roman"/>
          <w:b/>
          <w:szCs w:val="20"/>
        </w:rPr>
        <w:fldChar w:fldCharType="separate"/>
      </w:r>
      <w:hyperlink w:anchor="_Toc34212083" w:history="1">
        <w:r w:rsidRPr="000D12A8">
          <w:rPr>
            <w:rStyle w:val="a8"/>
            <w:rFonts w:ascii="Times New Roman" w:hAnsi="Times New Roman" w:cs="Times New Roman"/>
            <w:szCs w:val="20"/>
          </w:rPr>
          <w:t>ВВЕДЕНИЕ</w:t>
        </w:r>
        <w:r w:rsidRPr="000D12A8">
          <w:rPr>
            <w:rFonts w:ascii="Times New Roman" w:hAnsi="Times New Roman" w:cs="Times New Roman"/>
            <w:webHidden/>
            <w:szCs w:val="20"/>
          </w:rPr>
          <w:tab/>
        </w:r>
        <w:r w:rsidRPr="000D12A8">
          <w:rPr>
            <w:rFonts w:ascii="Times New Roman" w:hAnsi="Times New Roman" w:cs="Times New Roman"/>
            <w:webHidden/>
            <w:szCs w:val="20"/>
          </w:rPr>
          <w:fldChar w:fldCharType="begin"/>
        </w:r>
        <w:r w:rsidRPr="000D12A8">
          <w:rPr>
            <w:rFonts w:ascii="Times New Roman" w:hAnsi="Times New Roman" w:cs="Times New Roman"/>
            <w:webHidden/>
            <w:szCs w:val="20"/>
          </w:rPr>
          <w:instrText xml:space="preserve"> PAGEREF _Toc34212083 \h </w:instrText>
        </w:r>
        <w:r w:rsidRPr="000D12A8">
          <w:rPr>
            <w:rFonts w:ascii="Times New Roman" w:hAnsi="Times New Roman" w:cs="Times New Roman"/>
            <w:webHidden/>
            <w:szCs w:val="20"/>
          </w:rPr>
          <w:fldChar w:fldCharType="separate"/>
        </w:r>
        <w:r w:rsidR="00C710D3">
          <w:rPr>
            <w:rFonts w:ascii="Times New Roman" w:hAnsi="Times New Roman" w:cs="Times New Roman"/>
            <w:b/>
            <w:bCs/>
            <w:webHidden/>
            <w:szCs w:val="20"/>
          </w:rPr>
          <w:t>Ошибка! Закладка не определена.</w:t>
        </w:r>
        <w:r w:rsidRPr="000D12A8">
          <w:rPr>
            <w:rFonts w:ascii="Times New Roman" w:hAnsi="Times New Roman" w:cs="Times New Roman"/>
            <w:webHidden/>
            <w:szCs w:val="20"/>
          </w:rPr>
          <w:fldChar w:fldCharType="end"/>
        </w:r>
      </w:hyperlink>
    </w:p>
    <w:p w:rsidR="000D12A8" w:rsidRPr="000D12A8" w:rsidRDefault="000D12A8" w:rsidP="000D12A8">
      <w:pPr>
        <w:pStyle w:val="16"/>
        <w:rPr>
          <w:rFonts w:ascii="Times New Roman" w:hAnsi="Times New Roman" w:cs="Times New Roman"/>
          <w:szCs w:val="20"/>
        </w:rPr>
      </w:pPr>
      <w:hyperlink w:anchor="_Toc34212084" w:history="1">
        <w:r w:rsidRPr="000D12A8">
          <w:rPr>
            <w:rStyle w:val="a8"/>
            <w:rFonts w:ascii="Times New Roman" w:hAnsi="Times New Roman" w:cs="Times New Roman"/>
            <w:szCs w:val="20"/>
          </w:rPr>
          <w:t>РАЗДЕЛ I. ПОРЯДОК ПРИМЕНЕНИЯ ПРАВИЛ ЗЕМЛЕПОЛЬЗОВАНИЯ И ЗАСТРОЙКИ ТЕРРИТОРИИ МУНИЦИПАЛЬНОГО ОБРАЗОВАНИЯ «АНДЕГСКИЙ СЕЛЬСОВЕТ» НЕНЕЦКОГО АВТОНОМНОГО ОКРУГА</w:t>
        </w:r>
        <w:r w:rsidRPr="000D12A8">
          <w:rPr>
            <w:rFonts w:ascii="Times New Roman" w:hAnsi="Times New Roman" w:cs="Times New Roman"/>
            <w:webHidden/>
            <w:szCs w:val="20"/>
          </w:rPr>
          <w:tab/>
        </w:r>
        <w:r w:rsidRPr="000D12A8">
          <w:rPr>
            <w:rFonts w:ascii="Times New Roman" w:hAnsi="Times New Roman" w:cs="Times New Roman"/>
            <w:webHidden/>
            <w:szCs w:val="20"/>
          </w:rPr>
          <w:fldChar w:fldCharType="begin"/>
        </w:r>
        <w:r w:rsidRPr="000D12A8">
          <w:rPr>
            <w:rFonts w:ascii="Times New Roman" w:hAnsi="Times New Roman" w:cs="Times New Roman"/>
            <w:webHidden/>
            <w:szCs w:val="20"/>
          </w:rPr>
          <w:instrText xml:space="preserve"> PAGEREF _Toc34212084 \h </w:instrText>
        </w:r>
        <w:r w:rsidRPr="000D12A8">
          <w:rPr>
            <w:rFonts w:ascii="Times New Roman" w:hAnsi="Times New Roman" w:cs="Times New Roman"/>
            <w:webHidden/>
            <w:szCs w:val="20"/>
          </w:rPr>
        </w:r>
        <w:r w:rsidRPr="000D12A8">
          <w:rPr>
            <w:rFonts w:ascii="Times New Roman" w:hAnsi="Times New Roman" w:cs="Times New Roman"/>
            <w:webHidden/>
            <w:szCs w:val="20"/>
          </w:rPr>
          <w:fldChar w:fldCharType="separate"/>
        </w:r>
        <w:r w:rsidR="00C710D3">
          <w:rPr>
            <w:rFonts w:ascii="Times New Roman" w:hAnsi="Times New Roman" w:cs="Times New Roman"/>
            <w:webHidden/>
            <w:szCs w:val="20"/>
          </w:rPr>
          <w:t>5</w:t>
        </w:r>
        <w:r w:rsidRPr="000D12A8">
          <w:rPr>
            <w:rFonts w:ascii="Times New Roman" w:hAnsi="Times New Roman" w:cs="Times New Roman"/>
            <w:webHidden/>
            <w:szCs w:val="20"/>
          </w:rPr>
          <w:fldChar w:fldCharType="end"/>
        </w:r>
      </w:hyperlink>
    </w:p>
    <w:p w:rsidR="000D12A8" w:rsidRPr="000D12A8" w:rsidRDefault="000D12A8" w:rsidP="000D12A8">
      <w:pPr>
        <w:pStyle w:val="35"/>
        <w:rPr>
          <w:sz w:val="20"/>
          <w:szCs w:val="20"/>
        </w:rPr>
      </w:pPr>
      <w:hyperlink w:anchor="_Toc34212085" w:history="1">
        <w:r w:rsidRPr="000D12A8">
          <w:rPr>
            <w:rStyle w:val="a8"/>
            <w:sz w:val="20"/>
            <w:szCs w:val="20"/>
          </w:rPr>
          <w:t>Глава 1. Общие положения о Правилах землепользования и застройки  муниципального образования «Андегский сельсовет» Ненецкого автономного округа</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_Toc34212085 \h </w:instrText>
        </w:r>
        <w:r w:rsidRPr="000D12A8">
          <w:rPr>
            <w:webHidden/>
            <w:sz w:val="20"/>
            <w:szCs w:val="20"/>
          </w:rPr>
        </w:r>
        <w:r w:rsidRPr="000D12A8">
          <w:rPr>
            <w:webHidden/>
            <w:sz w:val="20"/>
            <w:szCs w:val="20"/>
          </w:rPr>
          <w:fldChar w:fldCharType="separate"/>
        </w:r>
        <w:r w:rsidR="00C710D3">
          <w:rPr>
            <w:webHidden/>
            <w:sz w:val="20"/>
            <w:szCs w:val="20"/>
          </w:rPr>
          <w:t>5</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86" w:history="1">
        <w:r w:rsidRPr="000D12A8">
          <w:rPr>
            <w:rStyle w:val="a8"/>
            <w:rFonts w:ascii="Times New Roman" w:hAnsi="Times New Roman" w:cs="Times New Roman"/>
            <w:noProof/>
            <w:sz w:val="20"/>
            <w:szCs w:val="20"/>
          </w:rPr>
          <w:t>Статья 1. Основные понятия, используемые в Правилах землепользования и застройки территории муниципального образования «Андегский сельсовет» Ненецкого автономного округа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_Toc34212086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87" w:history="1">
        <w:r w:rsidRPr="000D12A8">
          <w:rPr>
            <w:rStyle w:val="a8"/>
            <w:rFonts w:ascii="Times New Roman" w:hAnsi="Times New Roman" w:cs="Times New Roman"/>
            <w:noProof/>
            <w:sz w:val="20"/>
            <w:szCs w:val="20"/>
          </w:rPr>
          <w:t>Статья 2. Назначение и содержание Правил землепользования и застройки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_Toc34212087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88" w:history="1">
        <w:r w:rsidRPr="000D12A8">
          <w:rPr>
            <w:rStyle w:val="a8"/>
            <w:rFonts w:ascii="Times New Roman" w:hAnsi="Times New Roman" w:cs="Times New Roman"/>
            <w:noProof/>
            <w:sz w:val="20"/>
            <w:szCs w:val="20"/>
          </w:rPr>
          <w:t>Статья 3. Объекты и субъекты градостроительной деятельности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_Toc34212088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89" w:history="1">
        <w:r w:rsidRPr="000D12A8">
          <w:rPr>
            <w:rStyle w:val="a8"/>
            <w:rFonts w:ascii="Times New Roman" w:hAnsi="Times New Roman" w:cs="Times New Roman"/>
            <w:noProof/>
            <w:sz w:val="20"/>
            <w:szCs w:val="20"/>
          </w:rPr>
          <w:t>Статья 4. Область применения Правил</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_Toc34212089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090" w:history="1">
        <w:r w:rsidRPr="000D12A8">
          <w:rPr>
            <w:rStyle w:val="a8"/>
            <w:sz w:val="20"/>
            <w:szCs w:val="20"/>
          </w:rPr>
          <w:t>Глава 2. Регулирование землепользования и застройки органами местного самоуправления</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_Toc34212090 \h </w:instrText>
        </w:r>
        <w:r w:rsidRPr="000D12A8">
          <w:rPr>
            <w:webHidden/>
            <w:sz w:val="20"/>
            <w:szCs w:val="20"/>
          </w:rPr>
        </w:r>
        <w:r w:rsidRPr="000D12A8">
          <w:rPr>
            <w:webHidden/>
            <w:sz w:val="20"/>
            <w:szCs w:val="20"/>
          </w:rPr>
          <w:fldChar w:fldCharType="separate"/>
        </w:r>
        <w:r w:rsidR="00C710D3">
          <w:rPr>
            <w:webHidden/>
            <w:sz w:val="20"/>
            <w:szCs w:val="20"/>
          </w:rPr>
          <w:t>6</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1" w:history="1">
        <w:r w:rsidRPr="000D12A8">
          <w:rPr>
            <w:rStyle w:val="a8"/>
            <w:rFonts w:ascii="Times New Roman" w:hAnsi="Times New Roman" w:cs="Times New Roman"/>
            <w:noProof/>
            <w:sz w:val="20"/>
            <w:szCs w:val="20"/>
          </w:rPr>
          <w:t>Статья 5. Полномочия Совета депутатов муниципального образования «Андегский сельсовет» Ненецкого автономного округа в области землепользования и застройки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_Toc34212091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6</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2" w:history="1">
        <w:r w:rsidRPr="000D12A8">
          <w:rPr>
            <w:rStyle w:val="a8"/>
            <w:rFonts w:ascii="Times New Roman" w:hAnsi="Times New Roman" w:cs="Times New Roman"/>
            <w:noProof/>
            <w:sz w:val="20"/>
            <w:szCs w:val="20"/>
          </w:rPr>
          <w:t>Статья 6. Полномочия Администрации муниципального образования «Андегский сельсовет» Ненецкого автономного округа в области землепользования и застройки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_Toc34212092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6</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3" w:history="1">
        <w:r w:rsidRPr="000D12A8">
          <w:rPr>
            <w:rStyle w:val="a8"/>
            <w:rFonts w:ascii="Times New Roman" w:hAnsi="Times New Roman" w:cs="Times New Roman"/>
            <w:noProof/>
            <w:sz w:val="20"/>
            <w:szCs w:val="20"/>
          </w:rPr>
          <w:t xml:space="preserve">Статья 7. Предоставление земельных участков, находящихся в муниципальной </w:t>
        </w:r>
        <w:r w:rsidRPr="000D12A8">
          <w:rPr>
            <w:rStyle w:val="a8"/>
            <w:rFonts w:ascii="Times New Roman" w:hAnsi="Times New Roman" w:cs="Times New Roman"/>
            <w:noProof/>
            <w:sz w:val="20"/>
            <w:szCs w:val="20"/>
          </w:rPr>
          <w:br/>
          <w:t>собственности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_Toc34212093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6</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4" w:history="1">
        <w:r w:rsidRPr="000D12A8">
          <w:rPr>
            <w:rStyle w:val="a8"/>
            <w:rFonts w:ascii="Times New Roman" w:hAnsi="Times New Roman" w:cs="Times New Roman"/>
            <w:noProof/>
            <w:sz w:val="20"/>
            <w:szCs w:val="20"/>
          </w:rPr>
          <w:t>Статья 8. Комиссия по подготовке Правил землепользования и застройки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_Toc34212094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7</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5" w:history="1">
        <w:r w:rsidRPr="000D12A8">
          <w:rPr>
            <w:rStyle w:val="a8"/>
            <w:rFonts w:ascii="Times New Roman" w:hAnsi="Times New Roman" w:cs="Times New Roman"/>
            <w:noProof/>
            <w:sz w:val="20"/>
            <w:szCs w:val="20"/>
          </w:rPr>
          <w:t>Статья 9. О передаче органами местного самоуправления муниципального образования осуществления полномочий в области архитектуры и градостроительства на территории муниципального образования органам государственной власти.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_Toc34212095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7</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096" w:history="1">
        <w:r w:rsidRPr="000D12A8">
          <w:rPr>
            <w:rStyle w:val="a8"/>
            <w:sz w:val="20"/>
            <w:szCs w:val="20"/>
          </w:rPr>
          <w:t>Глава 3. Градостроительное зонирование.</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_Toc34212096 \h </w:instrText>
        </w:r>
        <w:r w:rsidRPr="000D12A8">
          <w:rPr>
            <w:webHidden/>
            <w:sz w:val="20"/>
            <w:szCs w:val="20"/>
          </w:rPr>
        </w:r>
        <w:r w:rsidRPr="000D12A8">
          <w:rPr>
            <w:webHidden/>
            <w:sz w:val="20"/>
            <w:szCs w:val="20"/>
          </w:rPr>
          <w:fldChar w:fldCharType="separate"/>
        </w:r>
        <w:r w:rsidR="00C710D3">
          <w:rPr>
            <w:webHidden/>
            <w:sz w:val="20"/>
            <w:szCs w:val="20"/>
          </w:rPr>
          <w:t>7</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7" w:history="1">
        <w:r w:rsidRPr="000D12A8">
          <w:rPr>
            <w:rStyle w:val="a8"/>
            <w:rFonts w:ascii="Times New Roman" w:hAnsi="Times New Roman" w:cs="Times New Roman"/>
            <w:noProof/>
            <w:sz w:val="20"/>
            <w:szCs w:val="20"/>
          </w:rPr>
          <w:t>Статья 10. Градостроительный регламент</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_Toc34212097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7</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8" w:history="1">
        <w:r w:rsidRPr="000D12A8">
          <w:rPr>
            <w:rStyle w:val="a8"/>
            <w:rFonts w:ascii="Times New Roman" w:hAnsi="Times New Roman" w:cs="Times New Roman"/>
            <w:noProof/>
            <w:sz w:val="20"/>
            <w:szCs w:val="20"/>
          </w:rPr>
          <w:t>Статья 11. Содержание градостроительных регламентов</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_Toc34212098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8</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099" w:history="1">
        <w:r w:rsidRPr="000D12A8">
          <w:rPr>
            <w:rStyle w:val="a8"/>
            <w:rFonts w:ascii="Times New Roman" w:hAnsi="Times New Roman" w:cs="Times New Roman"/>
            <w:noProof/>
            <w:sz w:val="20"/>
            <w:szCs w:val="20"/>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_Toc34212099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9</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0" w:history="1">
        <w:r w:rsidRPr="000D12A8">
          <w:rPr>
            <w:rStyle w:val="a8"/>
            <w:rFonts w:ascii="Times New Roman" w:hAnsi="Times New Roman" w:cs="Times New Roman"/>
            <w:noProof/>
            <w:sz w:val="20"/>
            <w:szCs w:val="20"/>
          </w:rPr>
          <w:t>Статья 13. Вспомогательные виды разрешенного использования земельных участков и объектов капитального строительства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_Toc34212100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9</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1" w:history="1">
        <w:r w:rsidRPr="000D12A8">
          <w:rPr>
            <w:rStyle w:val="a8"/>
            <w:rFonts w:ascii="Times New Roman" w:hAnsi="Times New Roman" w:cs="Times New Roman"/>
            <w:noProof/>
            <w:sz w:val="20"/>
            <w:szCs w:val="20"/>
          </w:rPr>
          <w:t>Статья 14. Использование земельных участков и объектов капитального строительства, не соответствующих градостроительному регламенту</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_Toc34212101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9</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02" w:history="1">
        <w:r w:rsidRPr="000D12A8">
          <w:rPr>
            <w:rStyle w:val="a8"/>
            <w:sz w:val="20"/>
            <w:szCs w:val="20"/>
          </w:rPr>
          <w:t>Глава 4. Изменение видов разрешенного использования земельных участков и объектов капитального строительства на территории муниципального образования «Андегский сельсовет» Ненецкого автономного округа физическими и юридическими лицами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_Toc34212102 \h </w:instrText>
        </w:r>
        <w:r w:rsidRPr="000D12A8">
          <w:rPr>
            <w:webHidden/>
            <w:sz w:val="20"/>
            <w:szCs w:val="20"/>
          </w:rPr>
        </w:r>
        <w:r w:rsidRPr="000D12A8">
          <w:rPr>
            <w:webHidden/>
            <w:sz w:val="20"/>
            <w:szCs w:val="20"/>
          </w:rPr>
          <w:fldChar w:fldCharType="separate"/>
        </w:r>
        <w:r w:rsidR="00C710D3">
          <w:rPr>
            <w:webHidden/>
            <w:sz w:val="20"/>
            <w:szCs w:val="20"/>
          </w:rPr>
          <w:t>10</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3" w:history="1">
        <w:r w:rsidRPr="000D12A8">
          <w:rPr>
            <w:rStyle w:val="a8"/>
            <w:rFonts w:ascii="Times New Roman" w:hAnsi="Times New Roman" w:cs="Times New Roman"/>
            <w:noProof/>
            <w:sz w:val="20"/>
            <w:szCs w:val="20"/>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_Toc34212103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10</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4" w:history="1">
        <w:r w:rsidRPr="000D12A8">
          <w:rPr>
            <w:rStyle w:val="a8"/>
            <w:rFonts w:ascii="Times New Roman" w:hAnsi="Times New Roman" w:cs="Times New Roman"/>
            <w:noProof/>
            <w:sz w:val="20"/>
            <w:szCs w:val="20"/>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_Toc34212104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10</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5" w:history="1">
        <w:r w:rsidRPr="000D12A8">
          <w:rPr>
            <w:rStyle w:val="a8"/>
            <w:rFonts w:ascii="Times New Roman" w:hAnsi="Times New Roman" w:cs="Times New Roman"/>
            <w:noProof/>
            <w:sz w:val="20"/>
            <w:szCs w:val="20"/>
          </w:rPr>
          <w:t>Статья 17. Отклонение от предельных параметров разрешенного строительства, реконструкции объектов капитального строительства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_Toc34212105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10</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06" w:history="1">
        <w:r w:rsidRPr="000D12A8">
          <w:rPr>
            <w:rStyle w:val="a8"/>
            <w:sz w:val="20"/>
            <w:szCs w:val="20"/>
          </w:rPr>
          <w:t>Глава 5. Подготовка документации по планировке территории органами местного самоуправления</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_Toc34212106 \h </w:instrText>
        </w:r>
        <w:r w:rsidRPr="000D12A8">
          <w:rPr>
            <w:webHidden/>
            <w:sz w:val="20"/>
            <w:szCs w:val="20"/>
          </w:rPr>
        </w:r>
        <w:r w:rsidRPr="000D12A8">
          <w:rPr>
            <w:webHidden/>
            <w:sz w:val="20"/>
            <w:szCs w:val="20"/>
          </w:rPr>
          <w:fldChar w:fldCharType="separate"/>
        </w:r>
        <w:r w:rsidR="00C710D3">
          <w:rPr>
            <w:webHidden/>
            <w:sz w:val="20"/>
            <w:szCs w:val="20"/>
          </w:rPr>
          <w:t>10</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7" w:history="1">
        <w:r w:rsidRPr="000D12A8">
          <w:rPr>
            <w:rStyle w:val="a8"/>
            <w:rFonts w:ascii="Times New Roman" w:hAnsi="Times New Roman" w:cs="Times New Roman"/>
            <w:noProof/>
            <w:sz w:val="20"/>
            <w:szCs w:val="20"/>
          </w:rPr>
          <w:t>Статья 18. Общие положения</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_Toc34212107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10</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8" w:history="1">
        <w:r w:rsidRPr="000D12A8">
          <w:rPr>
            <w:rStyle w:val="a8"/>
            <w:rFonts w:ascii="Times New Roman" w:hAnsi="Times New Roman" w:cs="Times New Roman"/>
            <w:noProof/>
            <w:sz w:val="20"/>
            <w:szCs w:val="20"/>
          </w:rPr>
          <w:t>Статья 19. Проект планировки территории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_Toc34212108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11</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09" w:history="1">
        <w:r w:rsidRPr="000D12A8">
          <w:rPr>
            <w:rStyle w:val="a8"/>
            <w:rFonts w:ascii="Times New Roman" w:hAnsi="Times New Roman" w:cs="Times New Roman"/>
            <w:noProof/>
            <w:sz w:val="20"/>
            <w:szCs w:val="20"/>
          </w:rPr>
          <w:t>Статья 20. Проекты межевания территорий</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_Toc34212109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11</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10" w:history="1">
        <w:r w:rsidRPr="000D12A8">
          <w:rPr>
            <w:rStyle w:val="a8"/>
            <w:sz w:val="20"/>
            <w:szCs w:val="20"/>
          </w:rPr>
          <w:t>Глава 6. Порядок внесения изменения и дополнений в правила землепользования и застройки муниципального образования «Андегский сельсовет» Ненецкого автономного округа</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_Toc34212110 \h </w:instrText>
        </w:r>
        <w:r w:rsidRPr="000D12A8">
          <w:rPr>
            <w:webHidden/>
            <w:sz w:val="20"/>
            <w:szCs w:val="20"/>
          </w:rPr>
        </w:r>
        <w:r w:rsidRPr="000D12A8">
          <w:rPr>
            <w:webHidden/>
            <w:sz w:val="20"/>
            <w:szCs w:val="20"/>
          </w:rPr>
          <w:fldChar w:fldCharType="separate"/>
        </w:r>
        <w:r w:rsidR="00C710D3">
          <w:rPr>
            <w:webHidden/>
            <w:sz w:val="20"/>
            <w:szCs w:val="20"/>
          </w:rPr>
          <w:t>12</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1" w:history="1">
        <w:r w:rsidRPr="000D12A8">
          <w:rPr>
            <w:rStyle w:val="a8"/>
            <w:rFonts w:ascii="Times New Roman" w:hAnsi="Times New Roman" w:cs="Times New Roman"/>
            <w:noProof/>
            <w:sz w:val="20"/>
            <w:szCs w:val="20"/>
          </w:rPr>
          <w:t>Статья 21. Порядок внесения изменений в настоящие Правила.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_Toc34212111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12</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2" w:history="1">
        <w:r w:rsidRPr="000D12A8">
          <w:rPr>
            <w:rStyle w:val="a8"/>
            <w:rFonts w:ascii="Times New Roman" w:hAnsi="Times New Roman" w:cs="Times New Roman"/>
            <w:noProof/>
            <w:sz w:val="20"/>
            <w:szCs w:val="20"/>
          </w:rPr>
          <w:t>Статья 22. Порядок утверждения нормативного правового акта о внесении изменений в Правила</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_Toc34212112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12</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13" w:history="1">
        <w:r w:rsidRPr="000D12A8">
          <w:rPr>
            <w:rStyle w:val="a8"/>
            <w:sz w:val="20"/>
            <w:szCs w:val="20"/>
          </w:rPr>
          <w:t>Глава 7. Проведение общественных обсуждений или публичных слушаний по вопросам землепользования и застройки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_Toc34212113 \h </w:instrText>
        </w:r>
        <w:r w:rsidRPr="000D12A8">
          <w:rPr>
            <w:webHidden/>
            <w:sz w:val="20"/>
            <w:szCs w:val="20"/>
          </w:rPr>
        </w:r>
        <w:r w:rsidRPr="000D12A8">
          <w:rPr>
            <w:webHidden/>
            <w:sz w:val="20"/>
            <w:szCs w:val="20"/>
          </w:rPr>
          <w:fldChar w:fldCharType="separate"/>
        </w:r>
        <w:r w:rsidR="00C710D3">
          <w:rPr>
            <w:webHidden/>
            <w:sz w:val="20"/>
            <w:szCs w:val="20"/>
          </w:rPr>
          <w:t>12</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4" w:history="1">
        <w:r w:rsidRPr="000D12A8">
          <w:rPr>
            <w:rStyle w:val="a8"/>
            <w:rFonts w:ascii="Times New Roman" w:hAnsi="Times New Roman" w:cs="Times New Roman"/>
            <w:noProof/>
            <w:sz w:val="20"/>
            <w:szCs w:val="20"/>
          </w:rPr>
          <w:t>Статья 23. Общие положения</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_Toc34212114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12</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5" w:history="1">
        <w:r w:rsidRPr="000D12A8">
          <w:rPr>
            <w:rStyle w:val="a8"/>
            <w:rFonts w:ascii="Times New Roman" w:hAnsi="Times New Roman" w:cs="Times New Roman"/>
            <w:noProof/>
            <w:sz w:val="20"/>
            <w:szCs w:val="20"/>
          </w:rPr>
          <w:t>Статья 24. Организация и проведение общественных обсуждений или публичных слушаний по вопросам землепользования и застройки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_Toc34212115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13</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16" w:history="1">
        <w:r w:rsidRPr="000D12A8">
          <w:rPr>
            <w:rStyle w:val="a8"/>
            <w:sz w:val="20"/>
            <w:szCs w:val="20"/>
          </w:rPr>
          <w:t>Глава 8. Регулирование иных вопросов землепользования и застройки.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_Toc34212116 \h </w:instrText>
        </w:r>
        <w:r w:rsidRPr="000D12A8">
          <w:rPr>
            <w:webHidden/>
            <w:sz w:val="20"/>
            <w:szCs w:val="20"/>
          </w:rPr>
        </w:r>
        <w:r w:rsidRPr="000D12A8">
          <w:rPr>
            <w:webHidden/>
            <w:sz w:val="20"/>
            <w:szCs w:val="20"/>
          </w:rPr>
          <w:fldChar w:fldCharType="separate"/>
        </w:r>
        <w:r w:rsidR="00C710D3">
          <w:rPr>
            <w:webHidden/>
            <w:sz w:val="20"/>
            <w:szCs w:val="20"/>
          </w:rPr>
          <w:t>13</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7" w:history="1">
        <w:r w:rsidRPr="000D12A8">
          <w:rPr>
            <w:rStyle w:val="a8"/>
            <w:rFonts w:ascii="Times New Roman" w:hAnsi="Times New Roman" w:cs="Times New Roman"/>
            <w:noProof/>
            <w:sz w:val="20"/>
            <w:szCs w:val="20"/>
          </w:rPr>
          <w:t>Статья 25. Общие принципы установления сервитутов</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_Toc34212117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13</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8" w:history="1">
        <w:r w:rsidRPr="000D12A8">
          <w:rPr>
            <w:rStyle w:val="a8"/>
            <w:rFonts w:ascii="Times New Roman" w:hAnsi="Times New Roman" w:cs="Times New Roman"/>
            <w:noProof/>
            <w:sz w:val="20"/>
            <w:szCs w:val="20"/>
          </w:rPr>
          <w:t>Статья 26. Резервирование земель для муниципальных нужд</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_Toc34212118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19" w:history="1">
        <w:r w:rsidRPr="000D12A8">
          <w:rPr>
            <w:rStyle w:val="a8"/>
            <w:rFonts w:ascii="Times New Roman" w:hAnsi="Times New Roman" w:cs="Times New Roman"/>
            <w:noProof/>
            <w:sz w:val="20"/>
            <w:szCs w:val="20"/>
          </w:rPr>
          <w:t>Статья 27. Изъятие земельных участков для муниципальных нужд</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_Toc34212119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0" w:history="1">
        <w:r w:rsidRPr="000D12A8">
          <w:rPr>
            <w:rStyle w:val="a8"/>
            <w:rFonts w:ascii="Times New Roman" w:hAnsi="Times New Roman" w:cs="Times New Roman"/>
            <w:noProof/>
            <w:sz w:val="20"/>
            <w:szCs w:val="20"/>
          </w:rPr>
          <w:t>Статья 28. Осуществление землепользования и застройки в зонах с особыми условиями использования территории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_Toc34212120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35"/>
        <w:rPr>
          <w:sz w:val="20"/>
          <w:szCs w:val="20"/>
        </w:rPr>
      </w:pPr>
      <w:hyperlink w:anchor="_Toc34212121" w:history="1">
        <w:r w:rsidRPr="000D12A8">
          <w:rPr>
            <w:rStyle w:val="a8"/>
            <w:sz w:val="20"/>
            <w:szCs w:val="20"/>
          </w:rPr>
          <w:t>Глава 9. Заключительные положения</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_Toc34212121 \h </w:instrText>
        </w:r>
        <w:r w:rsidRPr="000D12A8">
          <w:rPr>
            <w:webHidden/>
            <w:sz w:val="20"/>
            <w:szCs w:val="20"/>
          </w:rPr>
        </w:r>
        <w:r w:rsidRPr="000D12A8">
          <w:rPr>
            <w:webHidden/>
            <w:sz w:val="20"/>
            <w:szCs w:val="20"/>
          </w:rPr>
          <w:fldChar w:fldCharType="separate"/>
        </w:r>
        <w:r w:rsidR="00C710D3">
          <w:rPr>
            <w:webHidden/>
            <w:sz w:val="20"/>
            <w:szCs w:val="20"/>
          </w:rPr>
          <w:t>14</w:t>
        </w:r>
        <w:r w:rsidRPr="000D12A8">
          <w:rPr>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2" w:history="1">
        <w:r w:rsidRPr="000D12A8">
          <w:rPr>
            <w:rStyle w:val="a8"/>
            <w:rFonts w:ascii="Times New Roman" w:hAnsi="Times New Roman" w:cs="Times New Roman"/>
            <w:noProof/>
            <w:sz w:val="20"/>
            <w:szCs w:val="20"/>
          </w:rPr>
          <w:t>Статья 29. Вступление в силу настоящих Правил</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_Toc34212122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3" w:history="1">
        <w:r w:rsidRPr="000D12A8">
          <w:rPr>
            <w:rStyle w:val="a8"/>
            <w:rFonts w:ascii="Times New Roman" w:hAnsi="Times New Roman" w:cs="Times New Roman"/>
            <w:noProof/>
            <w:sz w:val="20"/>
            <w:szCs w:val="20"/>
          </w:rPr>
          <w:t>Статья 30. Открытость и доступность информации о землепользовании и застройке</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_Toc34212123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4" w:history="1">
        <w:r w:rsidRPr="000D12A8">
          <w:rPr>
            <w:rStyle w:val="a8"/>
            <w:rFonts w:ascii="Times New Roman" w:hAnsi="Times New Roman" w:cs="Times New Roman"/>
            <w:noProof/>
            <w:sz w:val="20"/>
            <w:szCs w:val="20"/>
          </w:rPr>
          <w:t>Статья 31. Действие настоящих Правил по отношению к градостроительной документации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_Toc34212124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5" w:history="1">
        <w:r w:rsidRPr="000D12A8">
          <w:rPr>
            <w:rStyle w:val="a8"/>
            <w:rFonts w:ascii="Times New Roman" w:hAnsi="Times New Roman" w:cs="Times New Roman"/>
            <w:noProof/>
            <w:sz w:val="20"/>
            <w:szCs w:val="20"/>
          </w:rPr>
          <w:t>Статья 32. Действие настоящих Правил по отношению к ранее возникшим отношениям</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_Toc34212125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14</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6" w:history="1">
        <w:r w:rsidRPr="000D12A8">
          <w:rPr>
            <w:rStyle w:val="a8"/>
            <w:rFonts w:ascii="Times New Roman" w:hAnsi="Times New Roman" w:cs="Times New Roman"/>
            <w:noProof/>
            <w:sz w:val="20"/>
            <w:szCs w:val="20"/>
          </w:rPr>
          <w:t xml:space="preserve">Статья 33. Ответственность за нарушение законодательства о градостроительной </w:t>
        </w:r>
        <w:r w:rsidRPr="000D12A8">
          <w:rPr>
            <w:rStyle w:val="a8"/>
            <w:rFonts w:ascii="Times New Roman" w:hAnsi="Times New Roman" w:cs="Times New Roman"/>
            <w:noProof/>
            <w:sz w:val="20"/>
            <w:szCs w:val="20"/>
          </w:rPr>
          <w:br/>
          <w:t>деятельности</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_Toc34212126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43"/>
        <w:rPr>
          <w:rFonts w:ascii="Times New Roman" w:hAnsi="Times New Roman" w:cs="Times New Roman"/>
          <w:noProof/>
          <w:sz w:val="20"/>
          <w:szCs w:val="20"/>
        </w:rPr>
      </w:pPr>
      <w:hyperlink w:anchor="_Toc34212127" w:history="1">
        <w:r w:rsidRPr="000D12A8">
          <w:rPr>
            <w:rStyle w:val="a8"/>
            <w:rFonts w:ascii="Times New Roman" w:hAnsi="Times New Roman" w:cs="Times New Roman"/>
            <w:noProof/>
            <w:sz w:val="20"/>
            <w:szCs w:val="20"/>
          </w:rPr>
          <w:t>Статья 34. Сведения о границах территориальных зон</w:t>
        </w:r>
        <w:r w:rsidRPr="000D12A8">
          <w:rPr>
            <w:rFonts w:ascii="Times New Roman" w:hAnsi="Times New Roman" w:cs="Times New Roman"/>
            <w:noProof/>
            <w:webHidden/>
            <w:sz w:val="20"/>
            <w:szCs w:val="20"/>
          </w:rPr>
          <w:tab/>
        </w:r>
        <w:r w:rsidRPr="000D12A8">
          <w:rPr>
            <w:rFonts w:ascii="Times New Roman" w:hAnsi="Times New Roman" w:cs="Times New Roman"/>
            <w:noProof/>
            <w:webHidden/>
            <w:sz w:val="20"/>
            <w:szCs w:val="20"/>
          </w:rPr>
          <w:fldChar w:fldCharType="begin"/>
        </w:r>
        <w:r w:rsidRPr="000D12A8">
          <w:rPr>
            <w:rFonts w:ascii="Times New Roman" w:hAnsi="Times New Roman" w:cs="Times New Roman"/>
            <w:noProof/>
            <w:webHidden/>
            <w:sz w:val="20"/>
            <w:szCs w:val="20"/>
          </w:rPr>
          <w:instrText xml:space="preserve"> PAGEREF _Toc34212127 \h </w:instrText>
        </w:r>
        <w:r w:rsidRPr="000D12A8">
          <w:rPr>
            <w:rFonts w:ascii="Times New Roman" w:hAnsi="Times New Roman" w:cs="Times New Roman"/>
            <w:noProof/>
            <w:webHidden/>
            <w:sz w:val="20"/>
            <w:szCs w:val="20"/>
          </w:rPr>
        </w:r>
        <w:r w:rsidRPr="000D12A8">
          <w:rPr>
            <w:rFonts w:ascii="Times New Roman" w:hAnsi="Times New Roman" w:cs="Times New Roman"/>
            <w:noProof/>
            <w:webHidden/>
            <w:sz w:val="20"/>
            <w:szCs w:val="20"/>
          </w:rPr>
          <w:fldChar w:fldCharType="separate"/>
        </w:r>
        <w:r w:rsidR="00C710D3">
          <w:rPr>
            <w:rFonts w:ascii="Times New Roman" w:hAnsi="Times New Roman" w:cs="Times New Roman"/>
            <w:noProof/>
            <w:webHidden/>
            <w:sz w:val="20"/>
            <w:szCs w:val="20"/>
          </w:rPr>
          <w:t>15</w:t>
        </w:r>
        <w:r w:rsidRPr="000D12A8">
          <w:rPr>
            <w:rFonts w:ascii="Times New Roman" w:hAnsi="Times New Roman" w:cs="Times New Roman"/>
            <w:noProof/>
            <w:webHidden/>
            <w:sz w:val="20"/>
            <w:szCs w:val="20"/>
          </w:rPr>
          <w:fldChar w:fldCharType="end"/>
        </w:r>
      </w:hyperlink>
    </w:p>
    <w:p w:rsidR="000D12A8" w:rsidRPr="000D12A8" w:rsidRDefault="000D12A8" w:rsidP="000D12A8">
      <w:pPr>
        <w:pStyle w:val="16"/>
        <w:rPr>
          <w:rFonts w:ascii="Times New Roman" w:hAnsi="Times New Roman" w:cs="Times New Roman"/>
          <w:szCs w:val="20"/>
        </w:rPr>
      </w:pPr>
      <w:hyperlink w:anchor="_Toc34212128" w:history="1">
        <w:r w:rsidRPr="000D12A8">
          <w:rPr>
            <w:rStyle w:val="a8"/>
            <w:rFonts w:ascii="Times New Roman" w:hAnsi="Times New Roman" w:cs="Times New Roman"/>
            <w:caps/>
            <w:szCs w:val="20"/>
          </w:rPr>
          <w:t>Раздел II. Карта градостроительного зонирования</w:t>
        </w:r>
        <w:r w:rsidRPr="000D12A8">
          <w:rPr>
            <w:rFonts w:ascii="Times New Roman" w:hAnsi="Times New Roman" w:cs="Times New Roman"/>
            <w:webHidden/>
            <w:szCs w:val="20"/>
          </w:rPr>
          <w:tab/>
        </w:r>
        <w:r w:rsidRPr="000D12A8">
          <w:rPr>
            <w:rFonts w:ascii="Times New Roman" w:hAnsi="Times New Roman" w:cs="Times New Roman"/>
            <w:webHidden/>
            <w:szCs w:val="20"/>
          </w:rPr>
          <w:fldChar w:fldCharType="begin"/>
        </w:r>
        <w:r w:rsidRPr="000D12A8">
          <w:rPr>
            <w:rFonts w:ascii="Times New Roman" w:hAnsi="Times New Roman" w:cs="Times New Roman"/>
            <w:webHidden/>
            <w:szCs w:val="20"/>
          </w:rPr>
          <w:instrText xml:space="preserve"> PAGEREF _Toc34212128 \h </w:instrText>
        </w:r>
        <w:r w:rsidRPr="000D12A8">
          <w:rPr>
            <w:rFonts w:ascii="Times New Roman" w:hAnsi="Times New Roman" w:cs="Times New Roman"/>
            <w:webHidden/>
            <w:szCs w:val="20"/>
          </w:rPr>
          <w:fldChar w:fldCharType="separate"/>
        </w:r>
        <w:r w:rsidR="00C710D3">
          <w:rPr>
            <w:rFonts w:ascii="Times New Roman" w:hAnsi="Times New Roman" w:cs="Times New Roman"/>
            <w:b/>
            <w:bCs/>
            <w:webHidden/>
            <w:szCs w:val="20"/>
          </w:rPr>
          <w:t>Ошибка! Закладка не определена.</w:t>
        </w:r>
        <w:r w:rsidRPr="000D12A8">
          <w:rPr>
            <w:rFonts w:ascii="Times New Roman" w:hAnsi="Times New Roman" w:cs="Times New Roman"/>
            <w:webHidden/>
            <w:szCs w:val="20"/>
          </w:rPr>
          <w:fldChar w:fldCharType="end"/>
        </w:r>
      </w:hyperlink>
    </w:p>
    <w:p w:rsidR="000D12A8" w:rsidRPr="000D12A8" w:rsidRDefault="000D12A8" w:rsidP="000D12A8">
      <w:pPr>
        <w:pStyle w:val="35"/>
        <w:rPr>
          <w:sz w:val="20"/>
          <w:szCs w:val="20"/>
        </w:rPr>
      </w:pPr>
      <w:hyperlink w:anchor="_Toc34212129" w:history="1">
        <w:r w:rsidRPr="000D12A8">
          <w:rPr>
            <w:rStyle w:val="a8"/>
            <w:sz w:val="20"/>
            <w:szCs w:val="20"/>
          </w:rPr>
          <w:t>Статья 35. Перечень территориальных зон, выделенных на карте градостроительного зонирования</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_Toc34212129 \h </w:instrText>
        </w:r>
        <w:r w:rsidRPr="000D12A8">
          <w:rPr>
            <w:webHidden/>
            <w:sz w:val="20"/>
            <w:szCs w:val="20"/>
          </w:rPr>
        </w:r>
        <w:r w:rsidRPr="000D12A8">
          <w:rPr>
            <w:webHidden/>
            <w:sz w:val="20"/>
            <w:szCs w:val="20"/>
          </w:rPr>
          <w:fldChar w:fldCharType="separate"/>
        </w:r>
        <w:r w:rsidR="00C710D3">
          <w:rPr>
            <w:webHidden/>
            <w:sz w:val="20"/>
            <w:szCs w:val="20"/>
          </w:rPr>
          <w:t>15</w:t>
        </w:r>
        <w:r w:rsidRPr="000D12A8">
          <w:rPr>
            <w:webHidden/>
            <w:sz w:val="20"/>
            <w:szCs w:val="20"/>
          </w:rPr>
          <w:fldChar w:fldCharType="end"/>
        </w:r>
      </w:hyperlink>
    </w:p>
    <w:p w:rsidR="000D12A8" w:rsidRPr="000D12A8" w:rsidRDefault="000D12A8" w:rsidP="000D12A8">
      <w:pPr>
        <w:pStyle w:val="35"/>
        <w:rPr>
          <w:sz w:val="20"/>
          <w:szCs w:val="20"/>
        </w:rPr>
      </w:pPr>
      <w:hyperlink w:anchor="_Toc34212130" w:history="1">
        <w:r w:rsidRPr="000D12A8">
          <w:rPr>
            <w:rStyle w:val="a8"/>
            <w:sz w:val="20"/>
            <w:szCs w:val="20"/>
          </w:rPr>
          <w:t>Статья 36. Зоны с особыми условиями использования территории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_Toc34212130 \h </w:instrText>
        </w:r>
        <w:r w:rsidRPr="000D12A8">
          <w:rPr>
            <w:webHidden/>
            <w:sz w:val="20"/>
            <w:szCs w:val="20"/>
          </w:rPr>
        </w:r>
        <w:r w:rsidRPr="000D12A8">
          <w:rPr>
            <w:webHidden/>
            <w:sz w:val="20"/>
            <w:szCs w:val="20"/>
          </w:rPr>
          <w:fldChar w:fldCharType="separate"/>
        </w:r>
        <w:r w:rsidR="00C710D3">
          <w:rPr>
            <w:webHidden/>
            <w:sz w:val="20"/>
            <w:szCs w:val="20"/>
          </w:rPr>
          <w:t>16</w:t>
        </w:r>
        <w:r w:rsidRPr="000D12A8">
          <w:rPr>
            <w:webHidden/>
            <w:sz w:val="20"/>
            <w:szCs w:val="20"/>
          </w:rPr>
          <w:fldChar w:fldCharType="end"/>
        </w:r>
      </w:hyperlink>
    </w:p>
    <w:p w:rsidR="000D12A8" w:rsidRPr="000D12A8" w:rsidRDefault="000D12A8" w:rsidP="000D12A8">
      <w:pPr>
        <w:pStyle w:val="16"/>
        <w:rPr>
          <w:rFonts w:ascii="Times New Roman" w:hAnsi="Times New Roman" w:cs="Times New Roman"/>
          <w:szCs w:val="20"/>
        </w:rPr>
      </w:pPr>
      <w:hyperlink w:anchor="_Toc34212131" w:history="1">
        <w:r w:rsidRPr="000D12A8">
          <w:rPr>
            <w:rStyle w:val="a8"/>
            <w:rFonts w:ascii="Times New Roman" w:hAnsi="Times New Roman" w:cs="Times New Roman"/>
            <w:szCs w:val="20"/>
          </w:rPr>
          <w:t>Раздел III. Градостроительные регламенты</w:t>
        </w:r>
        <w:r w:rsidRPr="000D12A8">
          <w:rPr>
            <w:rFonts w:ascii="Times New Roman" w:hAnsi="Times New Roman" w:cs="Times New Roman"/>
            <w:webHidden/>
            <w:szCs w:val="20"/>
          </w:rPr>
          <w:tab/>
        </w:r>
        <w:r w:rsidRPr="000D12A8">
          <w:rPr>
            <w:rFonts w:ascii="Times New Roman" w:hAnsi="Times New Roman" w:cs="Times New Roman"/>
            <w:webHidden/>
            <w:szCs w:val="20"/>
          </w:rPr>
          <w:fldChar w:fldCharType="begin"/>
        </w:r>
        <w:r w:rsidRPr="000D12A8">
          <w:rPr>
            <w:rFonts w:ascii="Times New Roman" w:hAnsi="Times New Roman" w:cs="Times New Roman"/>
            <w:webHidden/>
            <w:szCs w:val="20"/>
          </w:rPr>
          <w:instrText xml:space="preserve"> PAGEREF _Toc34212131 \h </w:instrText>
        </w:r>
        <w:r w:rsidRPr="000D12A8">
          <w:rPr>
            <w:rFonts w:ascii="Times New Roman" w:hAnsi="Times New Roman" w:cs="Times New Roman"/>
            <w:webHidden/>
            <w:szCs w:val="20"/>
          </w:rPr>
        </w:r>
        <w:r w:rsidRPr="000D12A8">
          <w:rPr>
            <w:rFonts w:ascii="Times New Roman" w:hAnsi="Times New Roman" w:cs="Times New Roman"/>
            <w:webHidden/>
            <w:szCs w:val="20"/>
          </w:rPr>
          <w:fldChar w:fldCharType="separate"/>
        </w:r>
        <w:r w:rsidR="00C710D3">
          <w:rPr>
            <w:rFonts w:ascii="Times New Roman" w:hAnsi="Times New Roman" w:cs="Times New Roman"/>
            <w:webHidden/>
            <w:szCs w:val="20"/>
          </w:rPr>
          <w:t>17</w:t>
        </w:r>
        <w:r w:rsidRPr="000D12A8">
          <w:rPr>
            <w:rFonts w:ascii="Times New Roman" w:hAnsi="Times New Roman" w:cs="Times New Roman"/>
            <w:webHidden/>
            <w:szCs w:val="20"/>
          </w:rPr>
          <w:fldChar w:fldCharType="end"/>
        </w:r>
      </w:hyperlink>
    </w:p>
    <w:p w:rsidR="000D12A8" w:rsidRPr="000D12A8" w:rsidRDefault="000D12A8" w:rsidP="000D12A8">
      <w:pPr>
        <w:pStyle w:val="35"/>
        <w:rPr>
          <w:sz w:val="20"/>
          <w:szCs w:val="20"/>
        </w:rPr>
      </w:pPr>
      <w:hyperlink w:anchor="_Toc34212132" w:history="1">
        <w:r w:rsidRPr="000D12A8">
          <w:rPr>
            <w:rStyle w:val="a8"/>
            <w:sz w:val="20"/>
            <w:szCs w:val="20"/>
          </w:rPr>
          <w:t>Статья 37. Зона застройки индивидуальными жилыми домами и малоэтажными жилыми домами блокированной застройки (ЖИ)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_Toc34212132 \h </w:instrText>
        </w:r>
        <w:r w:rsidRPr="000D12A8">
          <w:rPr>
            <w:webHidden/>
            <w:sz w:val="20"/>
            <w:szCs w:val="20"/>
          </w:rPr>
        </w:r>
        <w:r w:rsidRPr="000D12A8">
          <w:rPr>
            <w:webHidden/>
            <w:sz w:val="20"/>
            <w:szCs w:val="20"/>
          </w:rPr>
          <w:fldChar w:fldCharType="separate"/>
        </w:r>
        <w:r w:rsidR="00C710D3">
          <w:rPr>
            <w:webHidden/>
            <w:sz w:val="20"/>
            <w:szCs w:val="20"/>
          </w:rPr>
          <w:t>17</w:t>
        </w:r>
        <w:r w:rsidRPr="000D12A8">
          <w:rPr>
            <w:webHidden/>
            <w:sz w:val="20"/>
            <w:szCs w:val="20"/>
          </w:rPr>
          <w:fldChar w:fldCharType="end"/>
        </w:r>
      </w:hyperlink>
    </w:p>
    <w:p w:rsidR="000D12A8" w:rsidRPr="000D12A8" w:rsidRDefault="000D12A8" w:rsidP="000D12A8">
      <w:pPr>
        <w:pStyle w:val="35"/>
        <w:rPr>
          <w:sz w:val="20"/>
          <w:szCs w:val="20"/>
        </w:rPr>
      </w:pPr>
      <w:hyperlink w:anchor="_Toc34212133" w:history="1">
        <w:r w:rsidRPr="000D12A8">
          <w:rPr>
            <w:rStyle w:val="a8"/>
            <w:sz w:val="20"/>
            <w:szCs w:val="20"/>
          </w:rPr>
          <w:t>Статья 38. Зона делового, общественного и коммерческого назначения (ОД)</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_Toc34212133 \h </w:instrText>
        </w:r>
        <w:r w:rsidRPr="000D12A8">
          <w:rPr>
            <w:webHidden/>
            <w:sz w:val="20"/>
            <w:szCs w:val="20"/>
          </w:rPr>
        </w:r>
        <w:r w:rsidRPr="000D12A8">
          <w:rPr>
            <w:webHidden/>
            <w:sz w:val="20"/>
            <w:szCs w:val="20"/>
          </w:rPr>
          <w:fldChar w:fldCharType="separate"/>
        </w:r>
        <w:r w:rsidR="00C710D3">
          <w:rPr>
            <w:webHidden/>
            <w:sz w:val="20"/>
            <w:szCs w:val="20"/>
          </w:rPr>
          <w:t>19</w:t>
        </w:r>
        <w:r w:rsidRPr="000D12A8">
          <w:rPr>
            <w:webHidden/>
            <w:sz w:val="20"/>
            <w:szCs w:val="20"/>
          </w:rPr>
          <w:fldChar w:fldCharType="end"/>
        </w:r>
      </w:hyperlink>
    </w:p>
    <w:p w:rsidR="000D12A8" w:rsidRPr="000D12A8" w:rsidRDefault="000D12A8" w:rsidP="000D12A8">
      <w:pPr>
        <w:pStyle w:val="35"/>
        <w:rPr>
          <w:sz w:val="20"/>
          <w:szCs w:val="20"/>
        </w:rPr>
      </w:pPr>
      <w:hyperlink w:anchor="_Toc34212134" w:history="1">
        <w:r w:rsidRPr="000D12A8">
          <w:rPr>
            <w:rStyle w:val="a8"/>
            <w:sz w:val="20"/>
            <w:szCs w:val="20"/>
          </w:rPr>
          <w:t>Статья 40. Производственная зона (ПП)</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_Toc34212134 \h </w:instrText>
        </w:r>
        <w:r w:rsidRPr="000D12A8">
          <w:rPr>
            <w:webHidden/>
            <w:sz w:val="20"/>
            <w:szCs w:val="20"/>
          </w:rPr>
        </w:r>
        <w:r w:rsidRPr="000D12A8">
          <w:rPr>
            <w:webHidden/>
            <w:sz w:val="20"/>
            <w:szCs w:val="20"/>
          </w:rPr>
          <w:fldChar w:fldCharType="separate"/>
        </w:r>
        <w:r w:rsidR="00C710D3">
          <w:rPr>
            <w:webHidden/>
            <w:sz w:val="20"/>
            <w:szCs w:val="20"/>
          </w:rPr>
          <w:t>22</w:t>
        </w:r>
        <w:r w:rsidRPr="000D12A8">
          <w:rPr>
            <w:webHidden/>
            <w:sz w:val="20"/>
            <w:szCs w:val="20"/>
          </w:rPr>
          <w:fldChar w:fldCharType="end"/>
        </w:r>
      </w:hyperlink>
    </w:p>
    <w:p w:rsidR="000D12A8" w:rsidRPr="000D12A8" w:rsidRDefault="000D12A8" w:rsidP="000D12A8">
      <w:pPr>
        <w:pStyle w:val="35"/>
        <w:rPr>
          <w:sz w:val="20"/>
          <w:szCs w:val="20"/>
        </w:rPr>
      </w:pPr>
      <w:hyperlink w:anchor="_Toc34212135" w:history="1">
        <w:r w:rsidRPr="000D12A8">
          <w:rPr>
            <w:rStyle w:val="a8"/>
            <w:sz w:val="20"/>
            <w:szCs w:val="20"/>
          </w:rPr>
          <w:t>Статья 41. Коммунальная зона (ПК)</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_Toc34212135 \h </w:instrText>
        </w:r>
        <w:r w:rsidRPr="000D12A8">
          <w:rPr>
            <w:webHidden/>
            <w:sz w:val="20"/>
            <w:szCs w:val="20"/>
          </w:rPr>
        </w:r>
        <w:r w:rsidRPr="000D12A8">
          <w:rPr>
            <w:webHidden/>
            <w:sz w:val="20"/>
            <w:szCs w:val="20"/>
          </w:rPr>
          <w:fldChar w:fldCharType="separate"/>
        </w:r>
        <w:r w:rsidR="00C710D3">
          <w:rPr>
            <w:webHidden/>
            <w:sz w:val="20"/>
            <w:szCs w:val="20"/>
          </w:rPr>
          <w:t>24</w:t>
        </w:r>
        <w:r w:rsidRPr="000D12A8">
          <w:rPr>
            <w:webHidden/>
            <w:sz w:val="20"/>
            <w:szCs w:val="20"/>
          </w:rPr>
          <w:fldChar w:fldCharType="end"/>
        </w:r>
      </w:hyperlink>
    </w:p>
    <w:p w:rsidR="000D12A8" w:rsidRPr="000D12A8" w:rsidRDefault="000D12A8" w:rsidP="000D12A8">
      <w:pPr>
        <w:pStyle w:val="35"/>
        <w:rPr>
          <w:sz w:val="20"/>
          <w:szCs w:val="20"/>
        </w:rPr>
      </w:pPr>
      <w:hyperlink w:anchor="_Toc34212136" w:history="1">
        <w:r w:rsidRPr="000D12A8">
          <w:rPr>
            <w:rStyle w:val="a8"/>
            <w:sz w:val="20"/>
            <w:szCs w:val="20"/>
          </w:rPr>
          <w:t>Статья 42. Зона транспортной инфраструктуры (ТИ)</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_Toc34212136 \h </w:instrText>
        </w:r>
        <w:r w:rsidRPr="000D12A8">
          <w:rPr>
            <w:webHidden/>
            <w:sz w:val="20"/>
            <w:szCs w:val="20"/>
          </w:rPr>
        </w:r>
        <w:r w:rsidRPr="000D12A8">
          <w:rPr>
            <w:webHidden/>
            <w:sz w:val="20"/>
            <w:szCs w:val="20"/>
          </w:rPr>
          <w:fldChar w:fldCharType="separate"/>
        </w:r>
        <w:r w:rsidR="00C710D3">
          <w:rPr>
            <w:webHidden/>
            <w:sz w:val="20"/>
            <w:szCs w:val="20"/>
          </w:rPr>
          <w:t>27</w:t>
        </w:r>
        <w:r w:rsidRPr="000D12A8">
          <w:rPr>
            <w:webHidden/>
            <w:sz w:val="20"/>
            <w:szCs w:val="20"/>
          </w:rPr>
          <w:fldChar w:fldCharType="end"/>
        </w:r>
      </w:hyperlink>
    </w:p>
    <w:p w:rsidR="000D12A8" w:rsidRPr="000D12A8" w:rsidRDefault="000D12A8" w:rsidP="000D12A8">
      <w:pPr>
        <w:pStyle w:val="35"/>
        <w:rPr>
          <w:sz w:val="20"/>
          <w:szCs w:val="20"/>
        </w:rPr>
      </w:pPr>
      <w:hyperlink w:anchor="_Toc34212137" w:history="1">
        <w:r w:rsidRPr="000D12A8">
          <w:rPr>
            <w:rStyle w:val="a8"/>
            <w:sz w:val="20"/>
            <w:szCs w:val="20"/>
          </w:rPr>
          <w:t>Статья 43. Зона природного ландшафта (ПрТ)</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_Toc34212137 \h </w:instrText>
        </w:r>
        <w:r w:rsidRPr="000D12A8">
          <w:rPr>
            <w:webHidden/>
            <w:sz w:val="20"/>
            <w:szCs w:val="20"/>
          </w:rPr>
        </w:r>
        <w:r w:rsidRPr="000D12A8">
          <w:rPr>
            <w:webHidden/>
            <w:sz w:val="20"/>
            <w:szCs w:val="20"/>
          </w:rPr>
          <w:fldChar w:fldCharType="separate"/>
        </w:r>
        <w:r w:rsidR="00C710D3">
          <w:rPr>
            <w:webHidden/>
            <w:sz w:val="20"/>
            <w:szCs w:val="20"/>
          </w:rPr>
          <w:t>29</w:t>
        </w:r>
        <w:r w:rsidRPr="000D12A8">
          <w:rPr>
            <w:webHidden/>
            <w:sz w:val="20"/>
            <w:szCs w:val="20"/>
          </w:rPr>
          <w:fldChar w:fldCharType="end"/>
        </w:r>
      </w:hyperlink>
    </w:p>
    <w:p w:rsidR="000D12A8" w:rsidRPr="000D12A8" w:rsidRDefault="000D12A8" w:rsidP="000D12A8">
      <w:pPr>
        <w:pStyle w:val="35"/>
        <w:rPr>
          <w:sz w:val="20"/>
          <w:szCs w:val="20"/>
        </w:rPr>
      </w:pPr>
      <w:hyperlink w:anchor="_Toc34212138" w:history="1">
        <w:r w:rsidRPr="000D12A8">
          <w:rPr>
            <w:rStyle w:val="a8"/>
            <w:sz w:val="20"/>
            <w:szCs w:val="20"/>
          </w:rPr>
          <w:t>Статья 44. Зона кладбищ (СК)</w:t>
        </w:r>
        <w:r w:rsidRPr="000D12A8">
          <w:rPr>
            <w:webHidden/>
            <w:sz w:val="20"/>
            <w:szCs w:val="20"/>
          </w:rPr>
          <w:tab/>
        </w:r>
        <w:r w:rsidRPr="000D12A8">
          <w:rPr>
            <w:webHidden/>
            <w:sz w:val="20"/>
            <w:szCs w:val="20"/>
          </w:rPr>
          <w:fldChar w:fldCharType="begin"/>
        </w:r>
        <w:r w:rsidRPr="000D12A8">
          <w:rPr>
            <w:webHidden/>
            <w:sz w:val="20"/>
            <w:szCs w:val="20"/>
          </w:rPr>
          <w:instrText xml:space="preserve"> PAGEREF _Toc34212138 \h </w:instrText>
        </w:r>
        <w:r w:rsidRPr="000D12A8">
          <w:rPr>
            <w:webHidden/>
            <w:sz w:val="20"/>
            <w:szCs w:val="20"/>
          </w:rPr>
        </w:r>
        <w:r w:rsidRPr="000D12A8">
          <w:rPr>
            <w:webHidden/>
            <w:sz w:val="20"/>
            <w:szCs w:val="20"/>
          </w:rPr>
          <w:fldChar w:fldCharType="separate"/>
        </w:r>
        <w:r w:rsidR="00C710D3">
          <w:rPr>
            <w:webHidden/>
            <w:sz w:val="20"/>
            <w:szCs w:val="20"/>
          </w:rPr>
          <w:t>30</w:t>
        </w:r>
        <w:r w:rsidRPr="000D12A8">
          <w:rPr>
            <w:webHidden/>
            <w:sz w:val="20"/>
            <w:szCs w:val="20"/>
          </w:rPr>
          <w:fldChar w:fldCharType="end"/>
        </w:r>
      </w:hyperlink>
    </w:p>
    <w:p w:rsidR="000D12A8" w:rsidRDefault="000D12A8" w:rsidP="004A2359">
      <w:pPr>
        <w:tabs>
          <w:tab w:val="right" w:leader="dot" w:pos="9781"/>
        </w:tabs>
        <w:spacing w:after="0"/>
        <w:ind w:right="281"/>
        <w:jc w:val="center"/>
        <w:rPr>
          <w:rFonts w:ascii="Times New Roman" w:hAnsi="Times New Roman"/>
          <w:b/>
          <w:sz w:val="20"/>
          <w:szCs w:val="20"/>
        </w:rPr>
      </w:pPr>
      <w:r w:rsidRPr="000D12A8">
        <w:rPr>
          <w:rFonts w:ascii="Times New Roman" w:hAnsi="Times New Roman"/>
          <w:sz w:val="20"/>
          <w:szCs w:val="20"/>
        </w:rPr>
        <w:fldChar w:fldCharType="end"/>
      </w:r>
      <w:r w:rsidR="004A2359">
        <w:rPr>
          <w:rFonts w:ascii="Times New Roman" w:hAnsi="Times New Roman"/>
          <w:b/>
          <w:sz w:val="20"/>
          <w:szCs w:val="20"/>
        </w:rPr>
        <w:t>ВВЕДЕНИЕ</w:t>
      </w:r>
    </w:p>
    <w:p w:rsidR="004A2359" w:rsidRPr="004A2359" w:rsidRDefault="004A2359" w:rsidP="004A2359">
      <w:pPr>
        <w:pStyle w:val="zagc-1"/>
        <w:tabs>
          <w:tab w:val="left" w:pos="851"/>
        </w:tabs>
        <w:spacing w:before="0" w:after="0" w:line="276" w:lineRule="auto"/>
        <w:ind w:firstLine="567"/>
        <w:jc w:val="both"/>
        <w:rPr>
          <w:rFonts w:ascii="Times New Roman" w:hAnsi="Times New Roman" w:cs="Times New Roman"/>
          <w:b w:val="0"/>
          <w:bCs w:val="0"/>
          <w:caps w:val="0"/>
          <w:color w:val="auto"/>
        </w:rPr>
      </w:pPr>
      <w:r w:rsidRPr="000D12A8">
        <w:rPr>
          <w:rFonts w:ascii="Times New Roman" w:hAnsi="Times New Roman" w:cs="Times New Roman"/>
          <w:b w:val="0"/>
          <w:bCs w:val="0"/>
          <w:caps w:val="0"/>
          <w:color w:val="auto"/>
        </w:rPr>
        <w:t>Правила землепользования и застройки муниципального образования «Андегский сельсовет» Ненецкого автономного округа (далее – Правила) являются документом градостроительного зонирования муниципального образования «Андегский сельсовет» Ненецкого автономного округа (далее – МО «Андегский сельсовет» НАО) и устанавливают территориальные зоны, градостроительные регламенты, порядок применения и внесени</w:t>
      </w:r>
      <w:r>
        <w:rPr>
          <w:rFonts w:ascii="Times New Roman" w:hAnsi="Times New Roman" w:cs="Times New Roman"/>
          <w:b w:val="0"/>
          <w:bCs w:val="0"/>
          <w:caps w:val="0"/>
          <w:color w:val="auto"/>
        </w:rPr>
        <w:t>я изменений в настоящие Правила</w:t>
      </w:r>
      <w:r w:rsidRPr="004A2359">
        <w:rPr>
          <w:rFonts w:ascii="Times New Roman" w:hAnsi="Times New Roman" w:cs="Times New Roman"/>
          <w:b w:val="0"/>
          <w:bCs w:val="0"/>
          <w:caps w:val="0"/>
          <w:color w:val="auto"/>
        </w:rPr>
        <w:t>.</w:t>
      </w:r>
    </w:p>
    <w:p w:rsidR="000D12A8" w:rsidRPr="000D12A8" w:rsidRDefault="000D12A8" w:rsidP="000D12A8">
      <w:pPr>
        <w:pStyle w:val="1"/>
        <w:ind w:firstLine="567"/>
        <w:rPr>
          <w:sz w:val="20"/>
        </w:rPr>
      </w:pPr>
      <w:bookmarkStart w:id="1" w:name="_Toc465146532"/>
      <w:bookmarkStart w:id="2" w:name="_Toc469394255"/>
      <w:bookmarkStart w:id="3" w:name="_Toc468320996"/>
      <w:bookmarkStart w:id="4" w:name="_Toc516942772"/>
      <w:bookmarkStart w:id="5" w:name="_Toc34212084"/>
      <w:r w:rsidRPr="000D12A8">
        <w:rPr>
          <w:sz w:val="20"/>
        </w:rPr>
        <w:t xml:space="preserve">РАЗДЕЛ I. ПОРЯДОК ПРИМЕНЕНИЯ ПРАВИЛ ЗЕМЛЕПОЛЬЗОВАНИЯ И ЗАСТРОЙКИ ТЕРРИТОРИИ </w:t>
      </w:r>
      <w:bookmarkEnd w:id="1"/>
      <w:bookmarkEnd w:id="2"/>
      <w:bookmarkEnd w:id="3"/>
      <w:bookmarkEnd w:id="4"/>
      <w:r w:rsidRPr="000D12A8">
        <w:rPr>
          <w:sz w:val="20"/>
        </w:rPr>
        <w:t>МУНИЦИПАЛЬНОГО ОБРАЗОВАНИЯ «АНДЕГСКИЙ СЕЛЬСОВЕТ»</w:t>
      </w:r>
      <w:bookmarkStart w:id="6" w:name="_Toc324408682"/>
      <w:bookmarkStart w:id="7" w:name="_Toc442683737"/>
      <w:bookmarkStart w:id="8" w:name="_Toc465146533"/>
      <w:r w:rsidRPr="000D12A8">
        <w:rPr>
          <w:sz w:val="20"/>
        </w:rPr>
        <w:t xml:space="preserve"> НЕНЕЦКОГО АВТОНОМНОГО ОКРУГА</w:t>
      </w:r>
      <w:bookmarkEnd w:id="5"/>
    </w:p>
    <w:p w:rsidR="000D12A8" w:rsidRPr="000D12A8" w:rsidRDefault="000D12A8" w:rsidP="000D12A8">
      <w:pPr>
        <w:pStyle w:val="3"/>
        <w:spacing w:before="0"/>
        <w:rPr>
          <w:rFonts w:ascii="Times New Roman" w:hAnsi="Times New Roman" w:cs="Times New Roman"/>
          <w:color w:val="auto"/>
          <w:sz w:val="20"/>
          <w:szCs w:val="20"/>
        </w:rPr>
      </w:pPr>
      <w:bookmarkStart w:id="9" w:name="_Toc469394256"/>
      <w:bookmarkStart w:id="10" w:name="_Toc468320997"/>
      <w:bookmarkStart w:id="11" w:name="_Toc516942773"/>
      <w:bookmarkStart w:id="12" w:name="_Toc34212085"/>
      <w:r w:rsidRPr="000D12A8">
        <w:rPr>
          <w:rFonts w:ascii="Times New Roman" w:hAnsi="Times New Roman" w:cs="Times New Roman"/>
          <w:color w:val="auto"/>
          <w:sz w:val="20"/>
          <w:szCs w:val="20"/>
        </w:rPr>
        <w:t>Глава 1. Общие положения о Правилах землепользования и застройки</w:t>
      </w:r>
      <w:bookmarkEnd w:id="6"/>
      <w:r w:rsidRPr="000D12A8">
        <w:rPr>
          <w:rFonts w:ascii="Times New Roman" w:hAnsi="Times New Roman" w:cs="Times New Roman"/>
          <w:color w:val="auto"/>
          <w:sz w:val="20"/>
          <w:szCs w:val="20"/>
        </w:rPr>
        <w:t xml:space="preserve">  </w:t>
      </w:r>
      <w:bookmarkEnd w:id="7"/>
      <w:bookmarkEnd w:id="8"/>
      <w:bookmarkEnd w:id="9"/>
      <w:bookmarkEnd w:id="10"/>
      <w:bookmarkEnd w:id="11"/>
      <w:r w:rsidRPr="000D12A8">
        <w:rPr>
          <w:rFonts w:ascii="Times New Roman" w:hAnsi="Times New Roman" w:cs="Times New Roman"/>
          <w:color w:val="auto"/>
          <w:sz w:val="20"/>
          <w:szCs w:val="20"/>
        </w:rPr>
        <w:t>муниципального образования «Андегский сельсовет» Ненецкого автономного округа</w:t>
      </w: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bookmarkEnd w:id="12"/>
    </w:p>
    <w:p w:rsidR="000D12A8" w:rsidRPr="000D12A8" w:rsidRDefault="000D12A8" w:rsidP="000D12A8">
      <w:pPr>
        <w:pStyle w:val="4"/>
        <w:spacing w:before="0" w:after="0"/>
        <w:rPr>
          <w:rFonts w:ascii="Times New Roman" w:hAnsi="Times New Roman"/>
          <w:sz w:val="20"/>
          <w:szCs w:val="20"/>
        </w:rPr>
      </w:pPr>
      <w:bookmarkStart w:id="20" w:name="_Toc469394257"/>
      <w:bookmarkStart w:id="21" w:name="_Toc468320998"/>
      <w:bookmarkStart w:id="22" w:name="_Toc516942774"/>
      <w:bookmarkStart w:id="23" w:name="_Toc34212086"/>
      <w:r w:rsidRPr="000D12A8">
        <w:rPr>
          <w:rFonts w:ascii="Times New Roman" w:hAnsi="Times New Roman"/>
          <w:sz w:val="20"/>
          <w:szCs w:val="20"/>
        </w:rPr>
        <w:t xml:space="preserve">Статья 1. </w:t>
      </w:r>
      <w:bookmarkEnd w:id="13"/>
      <w:bookmarkEnd w:id="14"/>
      <w:bookmarkEnd w:id="15"/>
      <w:bookmarkEnd w:id="16"/>
      <w:bookmarkEnd w:id="17"/>
      <w:bookmarkEnd w:id="18"/>
      <w:r w:rsidRPr="000D12A8">
        <w:rPr>
          <w:rFonts w:ascii="Times New Roman" w:hAnsi="Times New Roman"/>
          <w:sz w:val="20"/>
          <w:szCs w:val="20"/>
        </w:rPr>
        <w:t xml:space="preserve">Основные понятия, используемые в Правилах землепользования и застройки территории </w:t>
      </w:r>
      <w:bookmarkEnd w:id="19"/>
      <w:bookmarkEnd w:id="20"/>
      <w:bookmarkEnd w:id="21"/>
      <w:bookmarkEnd w:id="22"/>
      <w:r w:rsidRPr="000D12A8">
        <w:rPr>
          <w:rFonts w:ascii="Times New Roman" w:hAnsi="Times New Roman"/>
          <w:sz w:val="20"/>
          <w:szCs w:val="20"/>
        </w:rPr>
        <w:t>муниципального образования «Андегский сельсовет» Ненецкого автономного округа</w:t>
      </w:r>
      <w:bookmarkEnd w:id="23"/>
    </w:p>
    <w:p w:rsidR="000D12A8" w:rsidRPr="000D12A8" w:rsidRDefault="000D12A8" w:rsidP="000D12A8">
      <w:pPr>
        <w:pStyle w:val="S"/>
        <w:rPr>
          <w:sz w:val="20"/>
          <w:szCs w:val="20"/>
        </w:rPr>
      </w:pPr>
      <w:r w:rsidRPr="000D12A8">
        <w:rPr>
          <w:sz w:val="20"/>
          <w:szCs w:val="20"/>
        </w:rPr>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0D12A8" w:rsidRPr="000D12A8" w:rsidRDefault="000D12A8" w:rsidP="000D12A8">
      <w:pPr>
        <w:pStyle w:val="4"/>
        <w:spacing w:before="0" w:after="0"/>
        <w:rPr>
          <w:rFonts w:ascii="Times New Roman" w:hAnsi="Times New Roman"/>
          <w:sz w:val="20"/>
          <w:szCs w:val="20"/>
        </w:rPr>
      </w:pPr>
      <w:bookmarkStart w:id="24" w:name="_Toc474699161"/>
      <w:bookmarkStart w:id="25" w:name="_Toc468492429"/>
      <w:bookmarkStart w:id="26" w:name="_Toc465146535"/>
      <w:bookmarkStart w:id="27" w:name="_Toc516942775"/>
      <w:bookmarkStart w:id="28" w:name="_Toc34212087"/>
      <w:r w:rsidRPr="000D12A8">
        <w:rPr>
          <w:rFonts w:ascii="Times New Roman" w:hAnsi="Times New Roman"/>
          <w:sz w:val="20"/>
          <w:szCs w:val="20"/>
        </w:rPr>
        <w:t>Статья 2. Назначение и содержание Правил землепользования и застройки</w:t>
      </w:r>
      <w:bookmarkEnd w:id="24"/>
      <w:bookmarkEnd w:id="25"/>
      <w:bookmarkEnd w:id="26"/>
      <w:bookmarkEnd w:id="27"/>
      <w:bookmarkEnd w:id="28"/>
    </w:p>
    <w:p w:rsidR="000D12A8" w:rsidRPr="000D12A8" w:rsidRDefault="000D12A8" w:rsidP="000D12A8">
      <w:pPr>
        <w:pStyle w:val="S"/>
        <w:rPr>
          <w:sz w:val="20"/>
          <w:szCs w:val="20"/>
        </w:rPr>
      </w:pPr>
      <w:bookmarkStart w:id="29" w:name="_Toc324408687"/>
      <w:bookmarkStart w:id="30" w:name="_Toc319924811"/>
      <w:r w:rsidRPr="000D12A8">
        <w:rPr>
          <w:sz w:val="20"/>
          <w:szCs w:val="20"/>
        </w:rPr>
        <w:t>1. Настоящие правила разработаны в целях:</w:t>
      </w:r>
    </w:p>
    <w:p w:rsidR="000D12A8" w:rsidRPr="000D12A8" w:rsidRDefault="000D12A8" w:rsidP="000D12A8">
      <w:pPr>
        <w:pStyle w:val="S"/>
        <w:rPr>
          <w:sz w:val="20"/>
          <w:szCs w:val="20"/>
        </w:rPr>
      </w:pPr>
      <w:r w:rsidRPr="000D12A8">
        <w:rPr>
          <w:sz w:val="20"/>
          <w:szCs w:val="20"/>
        </w:rPr>
        <w:t>1) создания условий для устойчивого развития территории МО «Андегский сельсовет» НАО, сохранения окружающей среды и объектов культурного наследия;</w:t>
      </w:r>
    </w:p>
    <w:p w:rsidR="000D12A8" w:rsidRPr="000D12A8" w:rsidRDefault="000D12A8" w:rsidP="000D12A8">
      <w:pPr>
        <w:pStyle w:val="S"/>
        <w:rPr>
          <w:sz w:val="20"/>
          <w:szCs w:val="20"/>
        </w:rPr>
      </w:pPr>
      <w:r w:rsidRPr="000D12A8">
        <w:rPr>
          <w:sz w:val="20"/>
          <w:szCs w:val="20"/>
        </w:rPr>
        <w:t>2) создания условий для планировки территории МО «Андегский сельсовет» НАО;</w:t>
      </w:r>
    </w:p>
    <w:p w:rsidR="000D12A8" w:rsidRPr="000D12A8" w:rsidRDefault="000D12A8" w:rsidP="000D12A8">
      <w:pPr>
        <w:pStyle w:val="S"/>
        <w:rPr>
          <w:sz w:val="20"/>
          <w:szCs w:val="20"/>
        </w:rPr>
      </w:pPr>
      <w:r w:rsidRPr="000D12A8">
        <w:rPr>
          <w:sz w:val="20"/>
          <w:szCs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D12A8" w:rsidRPr="000D12A8" w:rsidRDefault="000D12A8" w:rsidP="000D12A8">
      <w:pPr>
        <w:pStyle w:val="S"/>
        <w:rPr>
          <w:sz w:val="20"/>
          <w:szCs w:val="20"/>
        </w:rPr>
      </w:pPr>
      <w:r w:rsidRPr="000D12A8">
        <w:rPr>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D12A8" w:rsidRPr="000D12A8" w:rsidRDefault="000D12A8" w:rsidP="000D12A8">
      <w:pPr>
        <w:pStyle w:val="S"/>
        <w:rPr>
          <w:sz w:val="20"/>
          <w:szCs w:val="20"/>
        </w:rPr>
      </w:pPr>
      <w:r w:rsidRPr="000D12A8">
        <w:rPr>
          <w:sz w:val="20"/>
          <w:szCs w:val="20"/>
        </w:rPr>
        <w:t>2. Настоящие Правила включают в себя:</w:t>
      </w:r>
    </w:p>
    <w:p w:rsidR="000D12A8" w:rsidRPr="000D12A8" w:rsidRDefault="000D12A8" w:rsidP="000D12A8">
      <w:pPr>
        <w:pStyle w:val="S"/>
        <w:rPr>
          <w:sz w:val="20"/>
          <w:szCs w:val="20"/>
        </w:rPr>
      </w:pPr>
      <w:r w:rsidRPr="000D12A8">
        <w:rPr>
          <w:sz w:val="20"/>
          <w:szCs w:val="20"/>
        </w:rPr>
        <w:t>1) порядок применения настоящих Правил и внесения в них изменений;</w:t>
      </w:r>
    </w:p>
    <w:p w:rsidR="000D12A8" w:rsidRPr="000D12A8" w:rsidRDefault="000D12A8" w:rsidP="000D12A8">
      <w:pPr>
        <w:pStyle w:val="S"/>
        <w:rPr>
          <w:sz w:val="20"/>
          <w:szCs w:val="20"/>
        </w:rPr>
      </w:pPr>
      <w:r w:rsidRPr="000D12A8">
        <w:rPr>
          <w:sz w:val="20"/>
          <w:szCs w:val="20"/>
        </w:rPr>
        <w:t>2) карту градостроительного зонирования;</w:t>
      </w:r>
    </w:p>
    <w:p w:rsidR="000D12A8" w:rsidRPr="000D12A8" w:rsidRDefault="000D12A8" w:rsidP="000D12A8">
      <w:pPr>
        <w:pStyle w:val="S"/>
        <w:rPr>
          <w:sz w:val="20"/>
          <w:szCs w:val="20"/>
        </w:rPr>
      </w:pPr>
      <w:r w:rsidRPr="000D12A8">
        <w:rPr>
          <w:sz w:val="20"/>
          <w:szCs w:val="20"/>
        </w:rPr>
        <w:t>3) градостроительные регламенты.</w:t>
      </w:r>
      <w:r w:rsidRPr="000D12A8">
        <w:rPr>
          <w:sz w:val="20"/>
          <w:szCs w:val="20"/>
        </w:rPr>
        <w:tab/>
      </w:r>
    </w:p>
    <w:p w:rsidR="000D12A8" w:rsidRPr="000D12A8" w:rsidRDefault="000D12A8" w:rsidP="000D12A8">
      <w:pPr>
        <w:pStyle w:val="4"/>
        <w:spacing w:before="0" w:after="0"/>
        <w:rPr>
          <w:rFonts w:ascii="Times New Roman" w:hAnsi="Times New Roman"/>
          <w:sz w:val="20"/>
          <w:szCs w:val="20"/>
        </w:rPr>
      </w:pPr>
      <w:bookmarkStart w:id="31" w:name="_Toc474699162"/>
      <w:bookmarkStart w:id="32" w:name="_Toc468492430"/>
      <w:bookmarkStart w:id="33" w:name="_Toc465146536"/>
      <w:bookmarkStart w:id="34" w:name="_Toc516942776"/>
      <w:bookmarkStart w:id="35" w:name="_Toc34212088"/>
      <w:r w:rsidRPr="000D12A8">
        <w:rPr>
          <w:rFonts w:ascii="Times New Roman" w:hAnsi="Times New Roman"/>
          <w:sz w:val="20"/>
          <w:szCs w:val="20"/>
        </w:rPr>
        <w:t xml:space="preserve">Статья 3. </w:t>
      </w:r>
      <w:bookmarkEnd w:id="29"/>
      <w:bookmarkEnd w:id="30"/>
      <w:r w:rsidRPr="000D12A8">
        <w:rPr>
          <w:rFonts w:ascii="Times New Roman" w:hAnsi="Times New Roman"/>
          <w:sz w:val="20"/>
          <w:szCs w:val="20"/>
        </w:rPr>
        <w:t>Объекты и субъекты градостроительной деятельности</w:t>
      </w:r>
      <w:bookmarkEnd w:id="31"/>
      <w:bookmarkEnd w:id="32"/>
      <w:bookmarkEnd w:id="33"/>
      <w:bookmarkEnd w:id="34"/>
      <w:bookmarkEnd w:id="35"/>
    </w:p>
    <w:p w:rsidR="000D12A8" w:rsidRPr="000D12A8" w:rsidRDefault="000D12A8" w:rsidP="000D12A8">
      <w:pPr>
        <w:pStyle w:val="S"/>
        <w:rPr>
          <w:sz w:val="20"/>
          <w:szCs w:val="20"/>
        </w:rPr>
      </w:pPr>
      <w:r w:rsidRPr="000D12A8">
        <w:rPr>
          <w:sz w:val="20"/>
          <w:szCs w:val="20"/>
        </w:rPr>
        <w:t>1. Объектами градостроительных отношений являются территории МО «Андегский сельсовет» НАО, в том числе земельные участки с расположенными на них зданиями, сооружениями, иными объектами недвижимости и их комплексами.</w:t>
      </w:r>
    </w:p>
    <w:p w:rsidR="000D12A8" w:rsidRPr="000D12A8" w:rsidRDefault="000D12A8" w:rsidP="000D12A8">
      <w:pPr>
        <w:pStyle w:val="S"/>
        <w:rPr>
          <w:sz w:val="20"/>
          <w:szCs w:val="20"/>
        </w:rPr>
      </w:pPr>
      <w:r w:rsidRPr="000D12A8">
        <w:rPr>
          <w:sz w:val="20"/>
          <w:szCs w:val="20"/>
        </w:rPr>
        <w:t>2. Субъектами градостроительных отношений на территории МО «Андегский сельсовет» НАО являются:</w:t>
      </w:r>
    </w:p>
    <w:p w:rsidR="000D12A8" w:rsidRPr="000D12A8" w:rsidRDefault="000D12A8" w:rsidP="000D12A8">
      <w:pPr>
        <w:pStyle w:val="S"/>
        <w:rPr>
          <w:sz w:val="20"/>
          <w:szCs w:val="20"/>
        </w:rPr>
      </w:pPr>
      <w:r w:rsidRPr="000D12A8">
        <w:rPr>
          <w:sz w:val="20"/>
          <w:szCs w:val="20"/>
        </w:rPr>
        <w:t>1) органы местного самоуправления и государственной власти в пределах своей компетенции (выступают от имени Российской Федерации, Ненецкого автономного округа, муниципального образования);</w:t>
      </w:r>
    </w:p>
    <w:p w:rsidR="000D12A8" w:rsidRPr="000D12A8" w:rsidRDefault="000D12A8" w:rsidP="000D12A8">
      <w:pPr>
        <w:pStyle w:val="S"/>
        <w:rPr>
          <w:sz w:val="20"/>
          <w:szCs w:val="20"/>
        </w:rPr>
      </w:pPr>
      <w:r w:rsidRPr="000D12A8">
        <w:rPr>
          <w:sz w:val="20"/>
          <w:szCs w:val="20"/>
        </w:rPr>
        <w:t>2) физические и юридические лица.</w:t>
      </w:r>
    </w:p>
    <w:p w:rsidR="000D12A8" w:rsidRPr="000D12A8" w:rsidRDefault="000D12A8" w:rsidP="000D12A8">
      <w:pPr>
        <w:pStyle w:val="S"/>
        <w:rPr>
          <w:sz w:val="20"/>
          <w:szCs w:val="20"/>
        </w:rPr>
      </w:pPr>
      <w:r w:rsidRPr="000D12A8">
        <w:rPr>
          <w:sz w:val="20"/>
          <w:szCs w:val="20"/>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0D12A8" w:rsidRPr="000D12A8" w:rsidRDefault="000D12A8" w:rsidP="000D12A8">
      <w:pPr>
        <w:pStyle w:val="4"/>
        <w:spacing w:before="0" w:after="0"/>
        <w:rPr>
          <w:rFonts w:ascii="Times New Roman" w:hAnsi="Times New Roman"/>
          <w:sz w:val="20"/>
          <w:szCs w:val="20"/>
        </w:rPr>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34212089"/>
      <w:r w:rsidRPr="000D12A8">
        <w:rPr>
          <w:rFonts w:ascii="Times New Roman" w:hAnsi="Times New Roman"/>
          <w:sz w:val="20"/>
          <w:szCs w:val="20"/>
        </w:rPr>
        <w:t>Статья 4. Область применения Правил</w:t>
      </w:r>
      <w:bookmarkEnd w:id="36"/>
      <w:bookmarkEnd w:id="37"/>
      <w:bookmarkEnd w:id="38"/>
      <w:bookmarkEnd w:id="39"/>
      <w:bookmarkEnd w:id="40"/>
      <w:bookmarkEnd w:id="41"/>
      <w:bookmarkEnd w:id="42"/>
      <w:bookmarkEnd w:id="43"/>
    </w:p>
    <w:p w:rsidR="000D12A8" w:rsidRPr="000D12A8" w:rsidRDefault="000D12A8" w:rsidP="000D12A8">
      <w:pPr>
        <w:pStyle w:val="headertext"/>
        <w:shd w:val="clear" w:color="auto" w:fill="FFFFFF"/>
        <w:spacing w:before="0" w:beforeAutospacing="0" w:after="0" w:afterAutospacing="0" w:line="288" w:lineRule="atLeast"/>
        <w:ind w:firstLine="567"/>
        <w:jc w:val="both"/>
        <w:textAlignment w:val="baseline"/>
        <w:rPr>
          <w:color w:val="3C3C3C"/>
          <w:spacing w:val="2"/>
          <w:sz w:val="20"/>
          <w:szCs w:val="20"/>
        </w:rPr>
      </w:pPr>
      <w:r w:rsidRPr="000D12A8">
        <w:rPr>
          <w:sz w:val="20"/>
          <w:szCs w:val="20"/>
        </w:rPr>
        <w:t>1. Настоящие Правила подлежат применению на всей территории муниципального образования в границах, установленных согласно Закону</w:t>
      </w:r>
      <w:r w:rsidRPr="000D12A8">
        <w:rPr>
          <w:color w:val="000000"/>
          <w:spacing w:val="2"/>
          <w:sz w:val="20"/>
          <w:szCs w:val="20"/>
        </w:rPr>
        <w:t> Ненецкого автономного округа от 24 февраля 2005 года № 557-оз «Об административно-территориальном устройстве Ненецкого автономного округа</w:t>
      </w:r>
      <w:r w:rsidRPr="000D12A8">
        <w:rPr>
          <w:color w:val="000000"/>
          <w:sz w:val="20"/>
          <w:szCs w:val="20"/>
        </w:rPr>
        <w:t>».</w:t>
      </w:r>
    </w:p>
    <w:p w:rsidR="000D12A8" w:rsidRPr="000D12A8" w:rsidRDefault="000D12A8" w:rsidP="000D12A8">
      <w:pPr>
        <w:pStyle w:val="S"/>
        <w:rPr>
          <w:sz w:val="20"/>
          <w:szCs w:val="20"/>
        </w:rPr>
      </w:pPr>
      <w:r w:rsidRPr="000D12A8">
        <w:rPr>
          <w:sz w:val="20"/>
          <w:szCs w:val="20"/>
        </w:rPr>
        <w:t>2. Настоящие Правила обязательны для исполнения всеми субъектами градостроительных отношений.</w:t>
      </w:r>
    </w:p>
    <w:p w:rsidR="000D12A8" w:rsidRPr="000D12A8" w:rsidRDefault="000D12A8" w:rsidP="000D12A8">
      <w:pPr>
        <w:pStyle w:val="S"/>
        <w:rPr>
          <w:sz w:val="20"/>
          <w:szCs w:val="20"/>
        </w:rPr>
      </w:pPr>
      <w:r w:rsidRPr="000D12A8">
        <w:rPr>
          <w:sz w:val="20"/>
          <w:szCs w:val="20"/>
        </w:rPr>
        <w:t xml:space="preserve">3. Настоящие Правила применяются </w:t>
      </w:r>
      <w:proofErr w:type="gramStart"/>
      <w:r w:rsidRPr="000D12A8">
        <w:rPr>
          <w:sz w:val="20"/>
          <w:szCs w:val="20"/>
        </w:rPr>
        <w:t>при</w:t>
      </w:r>
      <w:proofErr w:type="gramEnd"/>
      <w:r w:rsidRPr="000D12A8">
        <w:rPr>
          <w:sz w:val="20"/>
          <w:szCs w:val="20"/>
        </w:rPr>
        <w:t>:</w:t>
      </w:r>
    </w:p>
    <w:p w:rsidR="000D12A8" w:rsidRPr="000D12A8" w:rsidRDefault="000D12A8" w:rsidP="000D12A8">
      <w:pPr>
        <w:pStyle w:val="S"/>
        <w:rPr>
          <w:spacing w:val="2"/>
          <w:sz w:val="20"/>
          <w:szCs w:val="20"/>
        </w:rPr>
      </w:pPr>
      <w:r w:rsidRPr="000D12A8">
        <w:rPr>
          <w:spacing w:val="1"/>
          <w:sz w:val="20"/>
          <w:szCs w:val="20"/>
        </w:rPr>
        <w:lastRenderedPageBreak/>
        <w:t xml:space="preserve">1) разработке, согласовании и утверждении документации по планировке территории, в том </w:t>
      </w:r>
      <w:r w:rsidRPr="000D12A8">
        <w:rPr>
          <w:spacing w:val="2"/>
          <w:sz w:val="20"/>
          <w:szCs w:val="20"/>
        </w:rPr>
        <w:t>числе градостроительных планов земельных участков, выдаваемых правообладателям земельных участков;</w:t>
      </w:r>
    </w:p>
    <w:p w:rsidR="000D12A8" w:rsidRPr="000D12A8" w:rsidRDefault="000D12A8" w:rsidP="000D12A8">
      <w:pPr>
        <w:pStyle w:val="S"/>
        <w:rPr>
          <w:spacing w:val="2"/>
          <w:sz w:val="20"/>
          <w:szCs w:val="20"/>
        </w:rPr>
      </w:pPr>
      <w:r w:rsidRPr="000D12A8">
        <w:rPr>
          <w:spacing w:val="3"/>
          <w:sz w:val="20"/>
          <w:szCs w:val="20"/>
        </w:rPr>
        <w:t xml:space="preserve">2) </w:t>
      </w:r>
      <w:proofErr w:type="gramStart"/>
      <w:r w:rsidRPr="000D12A8">
        <w:rPr>
          <w:spacing w:val="3"/>
          <w:sz w:val="20"/>
          <w:szCs w:val="20"/>
        </w:rPr>
        <w:t>принятии</w:t>
      </w:r>
      <w:proofErr w:type="gramEnd"/>
      <w:r w:rsidRPr="000D12A8">
        <w:rPr>
          <w:spacing w:val="3"/>
          <w:sz w:val="20"/>
          <w:szCs w:val="20"/>
        </w:rPr>
        <w:t xml:space="preserve"> решений о выдаче или об отказе в выдаче разрешений на условно разрешен</w:t>
      </w:r>
      <w:r w:rsidRPr="000D12A8">
        <w:rPr>
          <w:spacing w:val="2"/>
          <w:sz w:val="20"/>
          <w:szCs w:val="20"/>
        </w:rPr>
        <w:t>ные виды использования земельных участков и объектов капитального строительства;</w:t>
      </w:r>
    </w:p>
    <w:p w:rsidR="000D12A8" w:rsidRPr="000D12A8" w:rsidRDefault="000D12A8" w:rsidP="000D12A8">
      <w:pPr>
        <w:pStyle w:val="S"/>
        <w:rPr>
          <w:spacing w:val="2"/>
          <w:sz w:val="20"/>
          <w:szCs w:val="20"/>
        </w:rPr>
      </w:pPr>
      <w:r w:rsidRPr="000D12A8">
        <w:rPr>
          <w:spacing w:val="3"/>
          <w:sz w:val="20"/>
          <w:szCs w:val="20"/>
        </w:rPr>
        <w:t xml:space="preserve">3) </w:t>
      </w:r>
      <w:proofErr w:type="gramStart"/>
      <w:r w:rsidRPr="000D12A8">
        <w:rPr>
          <w:spacing w:val="3"/>
          <w:sz w:val="20"/>
          <w:szCs w:val="20"/>
        </w:rPr>
        <w:t>принятии</w:t>
      </w:r>
      <w:proofErr w:type="gramEnd"/>
      <w:r w:rsidRPr="000D12A8">
        <w:rPr>
          <w:spacing w:val="3"/>
          <w:sz w:val="20"/>
          <w:szCs w:val="20"/>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0D12A8">
        <w:rPr>
          <w:spacing w:val="2"/>
          <w:sz w:val="20"/>
          <w:szCs w:val="20"/>
        </w:rPr>
        <w:t>тельства;</w:t>
      </w:r>
    </w:p>
    <w:p w:rsidR="000D12A8" w:rsidRPr="000D12A8" w:rsidRDefault="000D12A8" w:rsidP="000D12A8">
      <w:pPr>
        <w:pStyle w:val="S"/>
        <w:rPr>
          <w:spacing w:val="2"/>
          <w:sz w:val="20"/>
          <w:szCs w:val="20"/>
        </w:rPr>
      </w:pPr>
      <w:r w:rsidRPr="000D12A8">
        <w:rPr>
          <w:spacing w:val="3"/>
          <w:sz w:val="20"/>
          <w:szCs w:val="20"/>
        </w:rPr>
        <w:t xml:space="preserve">4) </w:t>
      </w:r>
      <w:proofErr w:type="gramStart"/>
      <w:r w:rsidRPr="000D12A8">
        <w:rPr>
          <w:spacing w:val="3"/>
          <w:sz w:val="20"/>
          <w:szCs w:val="20"/>
        </w:rPr>
        <w:t>рассмотрении</w:t>
      </w:r>
      <w:proofErr w:type="gramEnd"/>
      <w:r w:rsidRPr="000D12A8">
        <w:rPr>
          <w:spacing w:val="3"/>
          <w:sz w:val="20"/>
          <w:szCs w:val="20"/>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0D12A8">
        <w:rPr>
          <w:spacing w:val="4"/>
          <w:sz w:val="20"/>
          <w:szCs w:val="20"/>
        </w:rPr>
        <w:t>, в суде вопросов о соответствии использования земельных участков их разрешенному использованию, а также при рассмотрении иных вопросов</w:t>
      </w:r>
      <w:r w:rsidRPr="000D12A8">
        <w:rPr>
          <w:spacing w:val="2"/>
          <w:sz w:val="20"/>
          <w:szCs w:val="20"/>
        </w:rPr>
        <w:t>;</w:t>
      </w:r>
    </w:p>
    <w:p w:rsidR="000D12A8" w:rsidRPr="000D12A8" w:rsidRDefault="000D12A8" w:rsidP="000D12A8">
      <w:pPr>
        <w:pStyle w:val="S"/>
        <w:rPr>
          <w:spacing w:val="2"/>
          <w:sz w:val="20"/>
          <w:szCs w:val="20"/>
        </w:rPr>
      </w:pPr>
      <w:r w:rsidRPr="000D12A8">
        <w:rPr>
          <w:spacing w:val="3"/>
          <w:sz w:val="20"/>
          <w:szCs w:val="20"/>
        </w:rPr>
        <w:t xml:space="preserve">5) </w:t>
      </w:r>
      <w:proofErr w:type="gramStart"/>
      <w:r w:rsidRPr="000D12A8">
        <w:rPr>
          <w:spacing w:val="3"/>
          <w:sz w:val="20"/>
          <w:szCs w:val="20"/>
        </w:rPr>
        <w:t>осуществлении</w:t>
      </w:r>
      <w:proofErr w:type="gramEnd"/>
      <w:r w:rsidRPr="000D12A8">
        <w:rPr>
          <w:spacing w:val="3"/>
          <w:sz w:val="20"/>
          <w:szCs w:val="20"/>
        </w:rPr>
        <w:t xml:space="preserve"> государственного земельного надзора и муниципального земельного контроля</w:t>
      </w:r>
      <w:r w:rsidRPr="000D12A8">
        <w:rPr>
          <w:spacing w:val="2"/>
          <w:sz w:val="20"/>
          <w:szCs w:val="20"/>
        </w:rPr>
        <w:t>;</w:t>
      </w:r>
    </w:p>
    <w:p w:rsidR="000D12A8" w:rsidRPr="000D12A8" w:rsidRDefault="000D12A8" w:rsidP="000D12A8">
      <w:pPr>
        <w:pStyle w:val="S"/>
        <w:rPr>
          <w:spacing w:val="2"/>
          <w:sz w:val="20"/>
          <w:szCs w:val="20"/>
        </w:rPr>
      </w:pPr>
      <w:r w:rsidRPr="000D12A8">
        <w:rPr>
          <w:spacing w:val="2"/>
          <w:sz w:val="20"/>
          <w:szCs w:val="20"/>
        </w:rPr>
        <w:t xml:space="preserve">6) </w:t>
      </w:r>
      <w:proofErr w:type="gramStart"/>
      <w:r w:rsidRPr="000D12A8">
        <w:rPr>
          <w:spacing w:val="2"/>
          <w:sz w:val="20"/>
          <w:szCs w:val="20"/>
        </w:rPr>
        <w:t>формировании</w:t>
      </w:r>
      <w:proofErr w:type="gramEnd"/>
      <w:r w:rsidRPr="000D12A8">
        <w:rPr>
          <w:spacing w:val="2"/>
          <w:sz w:val="20"/>
          <w:szCs w:val="20"/>
        </w:rPr>
        <w:t xml:space="preserve"> земельных участков, подготовке документов для государственной регист</w:t>
      </w:r>
      <w:r w:rsidRPr="000D12A8">
        <w:rPr>
          <w:spacing w:val="3"/>
          <w:sz w:val="20"/>
          <w:szCs w:val="20"/>
        </w:rPr>
        <w:t xml:space="preserve">рации прав на земельные участки и объекты капитального строительства, подготовке сведений, </w:t>
      </w:r>
      <w:r w:rsidRPr="000D12A8">
        <w:rPr>
          <w:spacing w:val="2"/>
          <w:sz w:val="20"/>
          <w:szCs w:val="20"/>
        </w:rPr>
        <w:t>подлежащих внесению в Единый государственный реестр недвижимости;</w:t>
      </w:r>
    </w:p>
    <w:p w:rsidR="000D12A8" w:rsidRPr="000D12A8" w:rsidRDefault="000D12A8" w:rsidP="000D12A8">
      <w:pPr>
        <w:pStyle w:val="S"/>
        <w:rPr>
          <w:spacing w:val="2"/>
          <w:sz w:val="20"/>
          <w:szCs w:val="20"/>
        </w:rPr>
      </w:pPr>
      <w:r w:rsidRPr="000D12A8">
        <w:rPr>
          <w:spacing w:val="2"/>
          <w:sz w:val="20"/>
          <w:szCs w:val="20"/>
        </w:rPr>
        <w:t xml:space="preserve">7) </w:t>
      </w:r>
      <w:proofErr w:type="gramStart"/>
      <w:r w:rsidRPr="000D12A8">
        <w:rPr>
          <w:spacing w:val="2"/>
          <w:sz w:val="20"/>
          <w:szCs w:val="20"/>
        </w:rPr>
        <w:t>регулировании</w:t>
      </w:r>
      <w:proofErr w:type="gramEnd"/>
      <w:r w:rsidRPr="000D12A8">
        <w:rPr>
          <w:spacing w:val="2"/>
          <w:sz w:val="20"/>
          <w:szCs w:val="20"/>
        </w:rPr>
        <w:t xml:space="preserve"> иных вопросов землепользования и застройки на территории муниципального образования.</w:t>
      </w:r>
    </w:p>
    <w:p w:rsidR="000D12A8" w:rsidRPr="000D12A8" w:rsidRDefault="000D12A8" w:rsidP="000D12A8">
      <w:pPr>
        <w:pStyle w:val="3"/>
        <w:spacing w:before="0"/>
        <w:rPr>
          <w:rFonts w:ascii="Times New Roman" w:hAnsi="Times New Roman" w:cs="Times New Roman"/>
          <w:color w:val="auto"/>
          <w:sz w:val="20"/>
          <w:szCs w:val="20"/>
        </w:rPr>
      </w:pPr>
      <w:bookmarkStart w:id="44" w:name="_Toc474699164"/>
      <w:bookmarkStart w:id="45" w:name="_Toc468492432"/>
      <w:bookmarkStart w:id="46" w:name="_Toc465146538"/>
      <w:bookmarkStart w:id="47" w:name="_Toc442683743"/>
      <w:bookmarkStart w:id="48" w:name="_Toc324408691"/>
      <w:bookmarkStart w:id="49" w:name="_Toc516942778"/>
      <w:bookmarkStart w:id="50" w:name="_Toc34212090"/>
      <w:r w:rsidRPr="000D12A8">
        <w:rPr>
          <w:rFonts w:ascii="Times New Roman" w:hAnsi="Times New Roman" w:cs="Times New Roman"/>
          <w:color w:val="auto"/>
          <w:sz w:val="20"/>
          <w:szCs w:val="20"/>
        </w:rPr>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0D12A8" w:rsidRPr="000D12A8" w:rsidRDefault="000D12A8" w:rsidP="000D12A8">
      <w:pPr>
        <w:pStyle w:val="4"/>
        <w:spacing w:before="0" w:after="0"/>
        <w:rPr>
          <w:rFonts w:ascii="Times New Roman" w:hAnsi="Times New Roman"/>
          <w:sz w:val="20"/>
          <w:szCs w:val="20"/>
        </w:rPr>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34212091"/>
      <w:r w:rsidRPr="000D12A8">
        <w:rPr>
          <w:rFonts w:ascii="Times New Roman" w:hAnsi="Times New Roman"/>
          <w:sz w:val="20"/>
          <w:szCs w:val="20"/>
        </w:rPr>
        <w:t>Статья 5. Полномочия Совета депутатов муниципального образования «Андегский сельсовет» Ненецкого автономного округа в области землепользования и застройки</w:t>
      </w:r>
      <w:bookmarkEnd w:id="51"/>
      <w:bookmarkEnd w:id="52"/>
      <w:bookmarkEnd w:id="53"/>
      <w:bookmarkEnd w:id="54"/>
      <w:bookmarkEnd w:id="55"/>
      <w:bookmarkEnd w:id="56"/>
      <w:bookmarkEnd w:id="57"/>
      <w:bookmarkEnd w:id="58"/>
    </w:p>
    <w:p w:rsidR="000D12A8" w:rsidRPr="000D12A8" w:rsidRDefault="000D12A8" w:rsidP="000D12A8">
      <w:pPr>
        <w:pStyle w:val="S"/>
        <w:rPr>
          <w:sz w:val="20"/>
          <w:szCs w:val="20"/>
        </w:rPr>
      </w:pPr>
      <w:bookmarkStart w:id="59" w:name="_Toc442683745"/>
      <w:bookmarkStart w:id="60" w:name="_Toc324408693"/>
      <w:r w:rsidRPr="000D12A8">
        <w:rPr>
          <w:sz w:val="20"/>
          <w:szCs w:val="20"/>
        </w:rPr>
        <w:t>К полномочиям Совета депутатов МО «Андегский сельсовет» НАО в области землепользования и застройки относятся:</w:t>
      </w:r>
    </w:p>
    <w:p w:rsidR="000D12A8" w:rsidRPr="000D12A8" w:rsidRDefault="000D12A8" w:rsidP="000D12A8">
      <w:pPr>
        <w:pStyle w:val="S"/>
        <w:rPr>
          <w:sz w:val="20"/>
          <w:szCs w:val="20"/>
        </w:rPr>
      </w:pPr>
      <w:r w:rsidRPr="000D12A8">
        <w:rPr>
          <w:sz w:val="20"/>
          <w:szCs w:val="20"/>
        </w:rPr>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муниципального округа, внесение в них изменений; </w:t>
      </w:r>
    </w:p>
    <w:p w:rsidR="000D12A8" w:rsidRPr="000D12A8" w:rsidRDefault="000D12A8" w:rsidP="000D12A8">
      <w:pPr>
        <w:pStyle w:val="S"/>
        <w:rPr>
          <w:sz w:val="20"/>
          <w:szCs w:val="20"/>
        </w:rPr>
      </w:pPr>
      <w:r w:rsidRPr="000D12A8">
        <w:rPr>
          <w:sz w:val="20"/>
          <w:szCs w:val="20"/>
        </w:rPr>
        <w:t xml:space="preserve">2) осуществление </w:t>
      </w:r>
      <w:proofErr w:type="gramStart"/>
      <w:r w:rsidRPr="000D12A8">
        <w:rPr>
          <w:sz w:val="20"/>
          <w:szCs w:val="20"/>
        </w:rPr>
        <w:t>контроля за</w:t>
      </w:r>
      <w:proofErr w:type="gramEnd"/>
      <w:r w:rsidRPr="000D12A8">
        <w:rPr>
          <w:sz w:val="20"/>
          <w:szCs w:val="20"/>
        </w:rPr>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0D12A8" w:rsidRPr="000D12A8" w:rsidRDefault="000D12A8" w:rsidP="000D12A8">
      <w:pPr>
        <w:pStyle w:val="S"/>
        <w:rPr>
          <w:sz w:val="20"/>
          <w:szCs w:val="20"/>
        </w:rPr>
      </w:pPr>
      <w:r w:rsidRPr="000D12A8">
        <w:rPr>
          <w:sz w:val="20"/>
          <w:szCs w:val="20"/>
        </w:rPr>
        <w:t>3) установление ставок земельного налога на территории муниципального округа и ставок арендной платы за земли, находящиеся в собственности муниципального образования;</w:t>
      </w:r>
    </w:p>
    <w:p w:rsidR="000D12A8" w:rsidRPr="000D12A8" w:rsidRDefault="000D12A8" w:rsidP="000D12A8">
      <w:pPr>
        <w:pStyle w:val="S"/>
        <w:rPr>
          <w:sz w:val="20"/>
          <w:szCs w:val="20"/>
        </w:rPr>
      </w:pPr>
      <w:r w:rsidRPr="000D12A8">
        <w:rPr>
          <w:sz w:val="20"/>
          <w:szCs w:val="20"/>
        </w:rPr>
        <w:t>4) утверждение генерального плана муниципального образования;</w:t>
      </w:r>
    </w:p>
    <w:p w:rsidR="000D12A8" w:rsidRPr="000D12A8" w:rsidRDefault="000D12A8" w:rsidP="000D12A8">
      <w:pPr>
        <w:pStyle w:val="S"/>
        <w:rPr>
          <w:sz w:val="20"/>
          <w:szCs w:val="20"/>
        </w:rPr>
      </w:pPr>
      <w:r w:rsidRPr="000D12A8">
        <w:rPr>
          <w:sz w:val="20"/>
          <w:szCs w:val="20"/>
        </w:rPr>
        <w:t>5) утверждение правил землепользования и застройки муниципального образования и внесение в них изменений;</w:t>
      </w:r>
    </w:p>
    <w:p w:rsidR="000D12A8" w:rsidRPr="000D12A8" w:rsidRDefault="000D12A8" w:rsidP="000D12A8">
      <w:pPr>
        <w:pStyle w:val="S"/>
        <w:rPr>
          <w:sz w:val="20"/>
          <w:szCs w:val="20"/>
        </w:rPr>
      </w:pPr>
      <w:r w:rsidRPr="000D12A8">
        <w:rPr>
          <w:sz w:val="20"/>
          <w:szCs w:val="20"/>
        </w:rPr>
        <w:t>6) иные полномочия, отнесенные к компетенции Совета депутатов МО «Андегский сельсовет» НАО Уставом муниципального образования.</w:t>
      </w:r>
    </w:p>
    <w:p w:rsidR="000D12A8" w:rsidRPr="000D12A8" w:rsidRDefault="000D12A8" w:rsidP="000D12A8">
      <w:pPr>
        <w:pStyle w:val="4"/>
        <w:tabs>
          <w:tab w:val="left" w:pos="851"/>
        </w:tabs>
        <w:spacing w:before="0" w:after="0" w:line="276" w:lineRule="auto"/>
        <w:rPr>
          <w:rFonts w:ascii="Times New Roman" w:hAnsi="Times New Roman"/>
          <w:sz w:val="20"/>
          <w:szCs w:val="20"/>
        </w:rPr>
      </w:pPr>
      <w:bookmarkStart w:id="61" w:name="_Toc474699166"/>
      <w:bookmarkStart w:id="62" w:name="_Toc468492434"/>
      <w:bookmarkStart w:id="63" w:name="_Toc468321004"/>
      <w:bookmarkStart w:id="64" w:name="_Toc465146540"/>
      <w:bookmarkStart w:id="65" w:name="_Toc516942780"/>
      <w:bookmarkStart w:id="66" w:name="_Toc34212092"/>
      <w:r w:rsidRPr="000D12A8">
        <w:rPr>
          <w:rFonts w:ascii="Times New Roman" w:hAnsi="Times New Roman"/>
          <w:sz w:val="20"/>
          <w:szCs w:val="20"/>
        </w:rPr>
        <w:t xml:space="preserve">Статья 6. </w:t>
      </w:r>
      <w:bookmarkEnd w:id="59"/>
      <w:bookmarkEnd w:id="60"/>
      <w:r w:rsidRPr="000D12A8">
        <w:rPr>
          <w:rFonts w:ascii="Times New Roman" w:hAnsi="Times New Roman"/>
          <w:sz w:val="20"/>
          <w:szCs w:val="20"/>
        </w:rPr>
        <w:t>Полномочия Администрации муниципального образования «Андегский сельсовет» Ненецкого автономного округа в области землепользования и застройки</w:t>
      </w:r>
      <w:bookmarkEnd w:id="61"/>
      <w:bookmarkEnd w:id="62"/>
      <w:bookmarkEnd w:id="63"/>
      <w:bookmarkEnd w:id="64"/>
      <w:bookmarkEnd w:id="65"/>
      <w:bookmarkEnd w:id="66"/>
    </w:p>
    <w:p w:rsidR="000D12A8" w:rsidRPr="000D12A8" w:rsidRDefault="000D12A8" w:rsidP="000D12A8">
      <w:pPr>
        <w:pStyle w:val="S"/>
        <w:rPr>
          <w:sz w:val="20"/>
          <w:szCs w:val="20"/>
        </w:rPr>
      </w:pPr>
      <w:r w:rsidRPr="000D12A8">
        <w:rPr>
          <w:sz w:val="20"/>
          <w:szCs w:val="20"/>
        </w:rPr>
        <w:t>1. К полномочиям Администрации МО «Андегский сельсовет» НАО в области землепользования и застройки относятся:</w:t>
      </w:r>
    </w:p>
    <w:p w:rsidR="000D12A8" w:rsidRPr="000D12A8" w:rsidRDefault="000D12A8" w:rsidP="000D12A8">
      <w:pPr>
        <w:pStyle w:val="S"/>
        <w:rPr>
          <w:sz w:val="20"/>
          <w:szCs w:val="20"/>
        </w:rPr>
      </w:pPr>
      <w:r w:rsidRPr="000D12A8">
        <w:rPr>
          <w:sz w:val="20"/>
          <w:szCs w:val="20"/>
        </w:rPr>
        <w:t>1) принятие в пределах своей компетенции муниципальных правовых актов в области регулирования землепользования и застройки;</w:t>
      </w:r>
    </w:p>
    <w:p w:rsidR="000D12A8" w:rsidRPr="000D12A8" w:rsidRDefault="000D12A8" w:rsidP="000D12A8">
      <w:pPr>
        <w:pStyle w:val="S"/>
        <w:rPr>
          <w:sz w:val="20"/>
          <w:szCs w:val="20"/>
        </w:rPr>
      </w:pPr>
      <w:r w:rsidRPr="000D12A8">
        <w:rPr>
          <w:sz w:val="20"/>
          <w:szCs w:val="20"/>
        </w:rPr>
        <w:t>2) разработка и реализация муниципальных целевых программ в области рационального использования земель, находящихся в границах муниципального образования, находящихся в муниципальной собственности, и муниципальных целевых программ в области градостроительной деятельности;</w:t>
      </w:r>
    </w:p>
    <w:p w:rsidR="000D12A8" w:rsidRPr="000D12A8" w:rsidRDefault="000D12A8" w:rsidP="000D12A8">
      <w:pPr>
        <w:pStyle w:val="S"/>
        <w:rPr>
          <w:sz w:val="20"/>
          <w:szCs w:val="20"/>
        </w:rPr>
      </w:pPr>
      <w:r w:rsidRPr="000D12A8">
        <w:rPr>
          <w:sz w:val="20"/>
          <w:szCs w:val="20"/>
        </w:rPr>
        <w:t xml:space="preserve">3) утверждение документации по планировке территории; </w:t>
      </w:r>
    </w:p>
    <w:p w:rsidR="000D12A8" w:rsidRPr="000D12A8" w:rsidRDefault="000D12A8" w:rsidP="000D12A8">
      <w:pPr>
        <w:pStyle w:val="S"/>
        <w:rPr>
          <w:sz w:val="20"/>
          <w:szCs w:val="20"/>
        </w:rPr>
      </w:pPr>
      <w:r w:rsidRPr="000D12A8">
        <w:rPr>
          <w:sz w:val="20"/>
          <w:szCs w:val="20"/>
        </w:rPr>
        <w:t>4) управление  и  распоряжение  земельными  участками,  находящимися  в муниципальной собственности;</w:t>
      </w:r>
    </w:p>
    <w:p w:rsidR="000D12A8" w:rsidRPr="000D12A8" w:rsidRDefault="000D12A8" w:rsidP="000D12A8">
      <w:pPr>
        <w:pStyle w:val="S"/>
        <w:rPr>
          <w:sz w:val="20"/>
          <w:szCs w:val="20"/>
        </w:rPr>
      </w:pPr>
      <w:r w:rsidRPr="000D12A8">
        <w:rPr>
          <w:sz w:val="20"/>
          <w:szCs w:val="20"/>
        </w:rPr>
        <w:t>5) иные полномочия, отнесенные к компетенции Администрации муниципального образования Уставом, решениями Совета депутатов муниципального образования, заключенными соглашениями в соответствии с действующим законодательством Российской Федерации.</w:t>
      </w:r>
    </w:p>
    <w:p w:rsidR="000D12A8" w:rsidRPr="000D12A8" w:rsidRDefault="000D12A8" w:rsidP="000D12A8">
      <w:pPr>
        <w:pStyle w:val="S"/>
        <w:rPr>
          <w:sz w:val="20"/>
          <w:szCs w:val="20"/>
        </w:rPr>
      </w:pPr>
      <w:r w:rsidRPr="000D12A8">
        <w:rPr>
          <w:sz w:val="20"/>
          <w:szCs w:val="20"/>
        </w:rPr>
        <w:t>2. В целях реализации полномочий Администрации в области землепользования и застройки Главой муниципального образования издаются муниципальные правовые акты в соответствии с предоставленными Уставом полномочиями, заключенными соглашениями.</w:t>
      </w:r>
    </w:p>
    <w:p w:rsidR="000D12A8" w:rsidRPr="000D12A8" w:rsidRDefault="000D12A8" w:rsidP="000D12A8">
      <w:pPr>
        <w:spacing w:after="0"/>
        <w:ind w:firstLine="567"/>
        <w:rPr>
          <w:rFonts w:ascii="Times New Roman" w:hAnsi="Times New Roman"/>
          <w:sz w:val="20"/>
          <w:szCs w:val="20"/>
        </w:rPr>
      </w:pPr>
      <w:proofErr w:type="gramStart"/>
      <w:r w:rsidRPr="000D12A8">
        <w:rPr>
          <w:rFonts w:ascii="Times New Roman" w:hAnsi="Times New Roman"/>
          <w:sz w:val="20"/>
          <w:szCs w:val="20"/>
        </w:rPr>
        <w:t>Отдельные полномочия в области градостроительной деятельности могут быть переданы Администрацией муниципального образования на основании Закона «</w:t>
      </w:r>
      <w:r w:rsidRPr="000D12A8">
        <w:rPr>
          <w:rFonts w:ascii="Times New Roman" w:hAnsi="Times New Roman"/>
          <w:spacing w:val="2"/>
          <w:sz w:val="20"/>
          <w:szCs w:val="20"/>
          <w:shd w:val="clear" w:color="auto" w:fill="FFFFFF"/>
        </w:rPr>
        <w:t>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r w:rsidRPr="000D12A8">
        <w:rPr>
          <w:rFonts w:ascii="Times New Roman" w:hAnsi="Times New Roman"/>
          <w:sz w:val="20"/>
          <w:szCs w:val="20"/>
        </w:rPr>
        <w:t>» в Администрацию района.</w:t>
      </w:r>
      <w:proofErr w:type="gramEnd"/>
    </w:p>
    <w:p w:rsidR="000D12A8" w:rsidRPr="000D12A8" w:rsidRDefault="000D12A8" w:rsidP="000D12A8">
      <w:pPr>
        <w:pStyle w:val="4"/>
        <w:spacing w:before="0" w:after="0"/>
        <w:rPr>
          <w:rFonts w:ascii="Times New Roman" w:hAnsi="Times New Roman"/>
          <w:sz w:val="20"/>
          <w:szCs w:val="20"/>
        </w:rPr>
      </w:pPr>
      <w:bookmarkStart w:id="67" w:name="_Toc474699167"/>
      <w:bookmarkStart w:id="68" w:name="_Toc468492435"/>
      <w:bookmarkStart w:id="69" w:name="_Toc468321005"/>
      <w:bookmarkStart w:id="70" w:name="_Toc465146541"/>
      <w:bookmarkStart w:id="71" w:name="_Toc516942781"/>
      <w:bookmarkStart w:id="72" w:name="_Toc34212093"/>
      <w:r w:rsidRPr="000D12A8">
        <w:rPr>
          <w:rFonts w:ascii="Times New Roman" w:hAnsi="Times New Roman"/>
          <w:sz w:val="20"/>
          <w:szCs w:val="20"/>
        </w:rPr>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0D12A8" w:rsidRPr="000D12A8" w:rsidRDefault="000D12A8" w:rsidP="000D12A8">
      <w:pPr>
        <w:pStyle w:val="S"/>
        <w:rPr>
          <w:sz w:val="20"/>
          <w:szCs w:val="20"/>
        </w:rPr>
      </w:pPr>
      <w:bookmarkStart w:id="73" w:name="_Toc442683746"/>
      <w:bookmarkStart w:id="74" w:name="_Toc325383346"/>
      <w:r w:rsidRPr="000D12A8">
        <w:rPr>
          <w:sz w:val="20"/>
          <w:szCs w:val="20"/>
        </w:rPr>
        <w:t>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Ненецкого автономного округа, нормативными правовыми актами органов местного самоуправления после государственной регистрации права собственности на них.</w:t>
      </w:r>
    </w:p>
    <w:p w:rsidR="000D12A8" w:rsidRPr="000D12A8" w:rsidRDefault="000D12A8" w:rsidP="000D12A8">
      <w:pPr>
        <w:pStyle w:val="S"/>
        <w:rPr>
          <w:sz w:val="20"/>
          <w:szCs w:val="20"/>
        </w:rPr>
      </w:pPr>
      <w:r w:rsidRPr="000D12A8">
        <w:rPr>
          <w:sz w:val="20"/>
          <w:szCs w:val="20"/>
        </w:rPr>
        <w:t>2. Земельные участки, находящиеся в муниципальной собственности, предоставляются для строительства объектов капитального строительства, а также целей, не связанных со строительством.</w:t>
      </w:r>
    </w:p>
    <w:p w:rsidR="000D12A8" w:rsidRPr="000D12A8" w:rsidRDefault="000D12A8" w:rsidP="000D12A8">
      <w:pPr>
        <w:pStyle w:val="S"/>
        <w:rPr>
          <w:sz w:val="20"/>
          <w:szCs w:val="20"/>
        </w:rPr>
      </w:pPr>
      <w:r w:rsidRPr="000D12A8">
        <w:rPr>
          <w:sz w:val="20"/>
          <w:szCs w:val="20"/>
        </w:rPr>
        <w:t>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главой 5.1 Земельного кодекса Российской Федерации.</w:t>
      </w:r>
    </w:p>
    <w:p w:rsidR="000D12A8" w:rsidRPr="000D12A8" w:rsidRDefault="000D12A8" w:rsidP="000D12A8">
      <w:pPr>
        <w:pStyle w:val="S"/>
        <w:rPr>
          <w:sz w:val="20"/>
          <w:szCs w:val="20"/>
        </w:rPr>
      </w:pPr>
      <w:r w:rsidRPr="000D12A8">
        <w:rPr>
          <w:sz w:val="20"/>
          <w:szCs w:val="20"/>
        </w:rPr>
        <w:lastRenderedPageBreak/>
        <w:t>4. Порядок предоставления земельных участков для строительства регулируется главой 5.1 Земельного кодекса Российской Федерации.</w:t>
      </w:r>
    </w:p>
    <w:p w:rsidR="000D12A8" w:rsidRPr="000D12A8" w:rsidRDefault="000D12A8" w:rsidP="000D12A8">
      <w:pPr>
        <w:pStyle w:val="4"/>
        <w:spacing w:before="0" w:after="0"/>
        <w:rPr>
          <w:rFonts w:ascii="Times New Roman" w:hAnsi="Times New Roman"/>
          <w:sz w:val="20"/>
          <w:szCs w:val="20"/>
        </w:rPr>
      </w:pPr>
      <w:bookmarkStart w:id="75" w:name="_Toc474699168"/>
      <w:bookmarkStart w:id="76" w:name="_Toc468492436"/>
      <w:bookmarkStart w:id="77" w:name="_Toc468321006"/>
      <w:bookmarkStart w:id="78" w:name="_Toc465146542"/>
      <w:bookmarkStart w:id="79" w:name="_Toc516942782"/>
      <w:bookmarkStart w:id="80" w:name="_Toc34212094"/>
      <w:r w:rsidRPr="000D12A8">
        <w:rPr>
          <w:rFonts w:ascii="Times New Roman" w:hAnsi="Times New Roman"/>
          <w:sz w:val="20"/>
          <w:szCs w:val="20"/>
        </w:rPr>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0D12A8" w:rsidRPr="000D12A8" w:rsidRDefault="000D12A8" w:rsidP="000D12A8">
      <w:pPr>
        <w:pStyle w:val="S"/>
        <w:rPr>
          <w:sz w:val="20"/>
          <w:szCs w:val="20"/>
        </w:rPr>
      </w:pPr>
      <w:r w:rsidRPr="000D12A8">
        <w:rPr>
          <w:sz w:val="20"/>
          <w:szCs w:val="20"/>
        </w:rPr>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0D12A8" w:rsidRPr="000D12A8" w:rsidRDefault="000D12A8" w:rsidP="000D12A8">
      <w:pPr>
        <w:pStyle w:val="S"/>
        <w:rPr>
          <w:sz w:val="20"/>
          <w:szCs w:val="20"/>
        </w:rPr>
      </w:pPr>
      <w:r w:rsidRPr="000D12A8">
        <w:rPr>
          <w:sz w:val="20"/>
          <w:szCs w:val="20"/>
        </w:rPr>
        <w:t>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Ненецкого автономного округа,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0D12A8" w:rsidRPr="000D12A8" w:rsidRDefault="000D12A8" w:rsidP="000D12A8">
      <w:pPr>
        <w:pStyle w:val="S"/>
        <w:rPr>
          <w:sz w:val="20"/>
          <w:szCs w:val="20"/>
        </w:rPr>
      </w:pPr>
      <w:r w:rsidRPr="000D12A8">
        <w:rPr>
          <w:sz w:val="20"/>
          <w:szCs w:val="20"/>
        </w:rPr>
        <w:t>3. Комиссия создается в целях реализации правил землепользования и застройки.</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Комиссия осуществляет следующие функции:</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организует проведение общественных обсуждений или публичных слушаний по вопросам землепользования и застройки;</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3)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4) готовит рекомендации Главе муниципального образования о внесении изменений в Правила или об отклонении предложений о внесении изменений;</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5) готовит Главе муниципального образования заключение по результатам публичных слушаний;</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6) осуществляет иные полномочия в соответствии с действующим законодательством.</w:t>
      </w:r>
      <w:bookmarkStart w:id="81" w:name="_Toc468321042"/>
      <w:bookmarkStart w:id="82" w:name="_Toc474699169"/>
      <w:bookmarkStart w:id="83" w:name="_Toc468492437"/>
    </w:p>
    <w:p w:rsidR="000D12A8" w:rsidRPr="000D12A8" w:rsidRDefault="000D12A8" w:rsidP="000D12A8">
      <w:pPr>
        <w:pStyle w:val="4"/>
        <w:spacing w:before="0" w:after="0"/>
        <w:rPr>
          <w:rFonts w:ascii="Times New Roman" w:hAnsi="Times New Roman"/>
          <w:sz w:val="20"/>
          <w:szCs w:val="20"/>
        </w:rPr>
      </w:pPr>
      <w:bookmarkStart w:id="84" w:name="_Toc516942783"/>
      <w:bookmarkStart w:id="85" w:name="_Toc34212095"/>
      <w:r w:rsidRPr="000D12A8">
        <w:rPr>
          <w:rFonts w:ascii="Times New Roman" w:hAnsi="Times New Roman"/>
          <w:sz w:val="20"/>
          <w:szCs w:val="20"/>
        </w:rPr>
        <w:t xml:space="preserve">Статья 9. </w:t>
      </w:r>
      <w:bookmarkEnd w:id="81"/>
      <w:bookmarkEnd w:id="82"/>
      <w:bookmarkEnd w:id="83"/>
      <w:bookmarkEnd w:id="84"/>
      <w:r w:rsidRPr="000D12A8">
        <w:rPr>
          <w:rFonts w:ascii="Times New Roman" w:hAnsi="Times New Roman"/>
          <w:sz w:val="20"/>
          <w:szCs w:val="20"/>
        </w:rPr>
        <w:t>О передаче органами местного самоуправления муниципального образования осуществления полномочий в области архитектуры и градостроительства на территории муниципального образования органам государственной власти.</w:t>
      </w:r>
      <w:bookmarkEnd w:id="85"/>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proofErr w:type="gramStart"/>
      <w:r w:rsidRPr="000D12A8">
        <w:rPr>
          <w:rFonts w:ascii="Times New Roman" w:hAnsi="Times New Roman"/>
          <w:sz w:val="20"/>
          <w:szCs w:val="20"/>
        </w:rPr>
        <w:t>Органы местного самоуправления муниципального образования вправе заключать соглашения с органами местного самоуправления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 и в соответствии с Законом НАО от 19.09.2014 № 95-ОЗ «О перераспределении полномочий между органами</w:t>
      </w:r>
      <w:proofErr w:type="gramEnd"/>
      <w:r w:rsidRPr="000D12A8">
        <w:rPr>
          <w:rFonts w:ascii="Times New Roman" w:hAnsi="Times New Roman"/>
          <w:sz w:val="20"/>
          <w:szCs w:val="20"/>
        </w:rPr>
        <w:t xml:space="preserve"> местного самоуправления муниципальных образований Ненецкого автономного округа и органами государственной власти Ненецкого автономного округа» полномочия переданы в органы государственной власти Ненецкого автономного округа.</w:t>
      </w:r>
    </w:p>
    <w:p w:rsidR="000D12A8" w:rsidRPr="000D12A8" w:rsidRDefault="000D12A8" w:rsidP="000D12A8">
      <w:pPr>
        <w:pStyle w:val="3"/>
        <w:spacing w:before="0"/>
        <w:rPr>
          <w:rFonts w:ascii="Times New Roman" w:hAnsi="Times New Roman" w:cs="Times New Roman"/>
          <w:color w:val="auto"/>
          <w:sz w:val="20"/>
          <w:szCs w:val="20"/>
        </w:rPr>
      </w:pPr>
      <w:bookmarkStart w:id="86" w:name="_Toc465146546"/>
      <w:bookmarkStart w:id="87" w:name="_Toc324408688"/>
      <w:bookmarkStart w:id="88" w:name="_Toc319924812"/>
      <w:bookmarkStart w:id="89" w:name="_Toc468492440"/>
      <w:bookmarkStart w:id="90" w:name="_Toc474699172"/>
      <w:bookmarkStart w:id="91" w:name="_Toc516942784"/>
      <w:bookmarkStart w:id="92" w:name="_Toc34212096"/>
      <w:r w:rsidRPr="000D12A8">
        <w:rPr>
          <w:rFonts w:ascii="Times New Roman" w:hAnsi="Times New Roman" w:cs="Times New Roman"/>
          <w:color w:val="auto"/>
          <w:sz w:val="20"/>
          <w:szCs w:val="20"/>
        </w:rPr>
        <w:t>Глава 3. Градостроительное зонирование</w:t>
      </w:r>
      <w:bookmarkEnd w:id="86"/>
      <w:bookmarkEnd w:id="89"/>
      <w:r w:rsidRPr="000D12A8">
        <w:rPr>
          <w:rFonts w:ascii="Times New Roman" w:hAnsi="Times New Roman" w:cs="Times New Roman"/>
          <w:color w:val="auto"/>
          <w:sz w:val="20"/>
          <w:szCs w:val="20"/>
        </w:rPr>
        <w:t>.</w:t>
      </w:r>
      <w:bookmarkEnd w:id="91"/>
      <w:bookmarkEnd w:id="92"/>
      <w:r w:rsidRPr="000D12A8">
        <w:rPr>
          <w:rFonts w:ascii="Times New Roman" w:hAnsi="Times New Roman" w:cs="Times New Roman"/>
          <w:color w:val="auto"/>
          <w:sz w:val="20"/>
          <w:szCs w:val="20"/>
        </w:rPr>
        <w:t xml:space="preserve"> </w:t>
      </w:r>
      <w:bookmarkEnd w:id="90"/>
    </w:p>
    <w:p w:rsidR="000D12A8" w:rsidRPr="000D12A8" w:rsidRDefault="000D12A8" w:rsidP="000D12A8">
      <w:pPr>
        <w:pStyle w:val="4"/>
        <w:spacing w:before="0" w:after="0"/>
        <w:rPr>
          <w:rFonts w:ascii="Times New Roman" w:hAnsi="Times New Roman"/>
          <w:sz w:val="20"/>
          <w:szCs w:val="20"/>
        </w:rPr>
      </w:pPr>
      <w:bookmarkStart w:id="93" w:name="_Toc474699173"/>
      <w:bookmarkStart w:id="94" w:name="_Toc468492455"/>
      <w:bookmarkStart w:id="95" w:name="_Toc468321024"/>
      <w:bookmarkStart w:id="96" w:name="_Toc468492441"/>
      <w:bookmarkStart w:id="97" w:name="_Toc465146547"/>
      <w:bookmarkStart w:id="98" w:name="_Toc340570070"/>
      <w:bookmarkStart w:id="99" w:name="_Toc339628459"/>
      <w:bookmarkStart w:id="100" w:name="_Toc516942785"/>
      <w:bookmarkStart w:id="101" w:name="_Toc34212097"/>
      <w:r w:rsidRPr="000D12A8">
        <w:rPr>
          <w:rFonts w:ascii="Times New Roman" w:hAnsi="Times New Roman"/>
          <w:sz w:val="20"/>
          <w:szCs w:val="20"/>
        </w:rPr>
        <w:t>Статья 10. Градостроительный регламент</w:t>
      </w:r>
      <w:bookmarkEnd w:id="93"/>
      <w:bookmarkEnd w:id="94"/>
      <w:bookmarkEnd w:id="95"/>
      <w:bookmarkEnd w:id="100"/>
      <w:bookmarkEnd w:id="101"/>
    </w:p>
    <w:p w:rsidR="000D12A8" w:rsidRPr="000D12A8" w:rsidRDefault="000D12A8" w:rsidP="000D12A8">
      <w:pPr>
        <w:pStyle w:val="S"/>
        <w:tabs>
          <w:tab w:val="left" w:pos="851"/>
        </w:tabs>
        <w:rPr>
          <w:sz w:val="20"/>
          <w:szCs w:val="20"/>
        </w:rPr>
      </w:pPr>
      <w:r w:rsidRPr="000D12A8">
        <w:rPr>
          <w:sz w:val="20"/>
          <w:szCs w:val="20"/>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D12A8" w:rsidRPr="000D12A8" w:rsidRDefault="000D12A8" w:rsidP="000D12A8">
      <w:pPr>
        <w:pStyle w:val="S"/>
        <w:tabs>
          <w:tab w:val="left" w:pos="851"/>
        </w:tabs>
        <w:rPr>
          <w:sz w:val="20"/>
          <w:szCs w:val="20"/>
        </w:rPr>
      </w:pPr>
      <w:r w:rsidRPr="000D12A8">
        <w:rPr>
          <w:sz w:val="20"/>
          <w:szCs w:val="20"/>
        </w:rPr>
        <w:t>2. Градостроительные регламенты установлены с учётом:</w:t>
      </w:r>
    </w:p>
    <w:p w:rsidR="000D12A8" w:rsidRPr="000D12A8" w:rsidRDefault="000D12A8" w:rsidP="000D12A8">
      <w:pPr>
        <w:pStyle w:val="S"/>
        <w:tabs>
          <w:tab w:val="left" w:pos="851"/>
        </w:tabs>
        <w:rPr>
          <w:sz w:val="20"/>
          <w:szCs w:val="20"/>
        </w:rPr>
      </w:pPr>
      <w:r w:rsidRPr="000D12A8">
        <w:rPr>
          <w:sz w:val="20"/>
          <w:szCs w:val="20"/>
        </w:rPr>
        <w:t>1)</w:t>
      </w:r>
      <w:r w:rsidRPr="000D12A8">
        <w:rPr>
          <w:sz w:val="20"/>
          <w:szCs w:val="20"/>
        </w:rPr>
        <w:tab/>
        <w:t xml:space="preserve"> фактического использования земельных участков и объектов капитального строительства в границах территориальной зоны;</w:t>
      </w:r>
    </w:p>
    <w:p w:rsidR="000D12A8" w:rsidRPr="000D12A8" w:rsidRDefault="000D12A8" w:rsidP="000D12A8">
      <w:pPr>
        <w:pStyle w:val="S"/>
        <w:tabs>
          <w:tab w:val="left" w:pos="851"/>
        </w:tabs>
        <w:rPr>
          <w:sz w:val="20"/>
          <w:szCs w:val="20"/>
        </w:rPr>
      </w:pPr>
      <w:r w:rsidRPr="000D12A8">
        <w:rPr>
          <w:sz w:val="20"/>
          <w:szCs w:val="20"/>
        </w:rPr>
        <w:t>2)</w:t>
      </w:r>
      <w:r w:rsidRPr="000D12A8">
        <w:rPr>
          <w:sz w:val="20"/>
          <w:szCs w:val="20"/>
        </w:rPr>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D12A8" w:rsidRPr="000D12A8" w:rsidRDefault="000D12A8" w:rsidP="000D12A8">
      <w:pPr>
        <w:pStyle w:val="S"/>
        <w:tabs>
          <w:tab w:val="left" w:pos="851"/>
        </w:tabs>
        <w:rPr>
          <w:sz w:val="20"/>
          <w:szCs w:val="20"/>
        </w:rPr>
      </w:pPr>
      <w:r w:rsidRPr="000D12A8">
        <w:rPr>
          <w:sz w:val="20"/>
          <w:szCs w:val="20"/>
        </w:rPr>
        <w:t>3)</w:t>
      </w:r>
      <w:r w:rsidRPr="000D12A8">
        <w:rPr>
          <w:sz w:val="20"/>
          <w:szCs w:val="20"/>
        </w:rPr>
        <w:tab/>
        <w:t xml:space="preserve"> функциональных зон и характеристик их планируемого развития, определённых Генеральным планом МО «Андегский сельсовет» НАО;</w:t>
      </w:r>
    </w:p>
    <w:p w:rsidR="000D12A8" w:rsidRPr="000D12A8" w:rsidRDefault="000D12A8" w:rsidP="000D12A8">
      <w:pPr>
        <w:pStyle w:val="S"/>
        <w:tabs>
          <w:tab w:val="left" w:pos="851"/>
        </w:tabs>
        <w:rPr>
          <w:sz w:val="20"/>
          <w:szCs w:val="20"/>
        </w:rPr>
      </w:pPr>
      <w:r w:rsidRPr="000D12A8">
        <w:rPr>
          <w:sz w:val="20"/>
          <w:szCs w:val="20"/>
        </w:rPr>
        <w:t xml:space="preserve">4) </w:t>
      </w:r>
      <w:r w:rsidRPr="000D12A8">
        <w:rPr>
          <w:sz w:val="20"/>
          <w:szCs w:val="20"/>
        </w:rPr>
        <w:tab/>
        <w:t xml:space="preserve"> видов территориальных зон;</w:t>
      </w:r>
    </w:p>
    <w:p w:rsidR="000D12A8" w:rsidRPr="000D12A8" w:rsidRDefault="000D12A8" w:rsidP="000D12A8">
      <w:pPr>
        <w:pStyle w:val="S"/>
        <w:tabs>
          <w:tab w:val="left" w:pos="851"/>
        </w:tabs>
        <w:rPr>
          <w:sz w:val="20"/>
          <w:szCs w:val="20"/>
        </w:rPr>
      </w:pPr>
      <w:r w:rsidRPr="000D12A8">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0D12A8" w:rsidRPr="000D12A8" w:rsidRDefault="000D12A8" w:rsidP="000D12A8">
      <w:pPr>
        <w:pStyle w:val="S"/>
        <w:tabs>
          <w:tab w:val="left" w:pos="851"/>
        </w:tabs>
        <w:rPr>
          <w:sz w:val="20"/>
          <w:szCs w:val="20"/>
        </w:rPr>
      </w:pPr>
      <w:r w:rsidRPr="000D12A8">
        <w:rPr>
          <w:sz w:val="20"/>
          <w:szCs w:val="20"/>
        </w:rPr>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D12A8" w:rsidRPr="000D12A8" w:rsidRDefault="000D12A8" w:rsidP="000D12A8">
      <w:pPr>
        <w:pStyle w:val="S"/>
        <w:tabs>
          <w:tab w:val="left" w:pos="851"/>
        </w:tabs>
        <w:rPr>
          <w:sz w:val="20"/>
          <w:szCs w:val="20"/>
        </w:rPr>
      </w:pPr>
      <w:r w:rsidRPr="000D12A8">
        <w:rPr>
          <w:sz w:val="20"/>
          <w:szCs w:val="20"/>
        </w:rPr>
        <w:t>4. Действие градостроительных регламентов, утвержденных настоящими Правилами, не распространяется на земельные участки:</w:t>
      </w:r>
    </w:p>
    <w:p w:rsidR="000D12A8" w:rsidRPr="000D12A8" w:rsidRDefault="000D12A8" w:rsidP="000D12A8">
      <w:pPr>
        <w:pStyle w:val="S"/>
        <w:tabs>
          <w:tab w:val="left" w:pos="851"/>
        </w:tabs>
        <w:rPr>
          <w:sz w:val="20"/>
          <w:szCs w:val="20"/>
        </w:rPr>
      </w:pPr>
      <w:proofErr w:type="gramStart"/>
      <w:r w:rsidRPr="000D12A8">
        <w:rPr>
          <w:sz w:val="20"/>
          <w:szCs w:val="20"/>
        </w:rPr>
        <w:t>1)</w:t>
      </w:r>
      <w:r w:rsidRPr="000D12A8">
        <w:rPr>
          <w:sz w:val="20"/>
          <w:szCs w:val="20"/>
        </w:rPr>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0D12A8" w:rsidRPr="000D12A8" w:rsidRDefault="000D12A8" w:rsidP="000D12A8">
      <w:pPr>
        <w:pStyle w:val="S"/>
        <w:tabs>
          <w:tab w:val="left" w:pos="851"/>
        </w:tabs>
        <w:rPr>
          <w:sz w:val="20"/>
          <w:szCs w:val="20"/>
        </w:rPr>
      </w:pPr>
      <w:proofErr w:type="gramStart"/>
      <w:r w:rsidRPr="000D12A8">
        <w:rPr>
          <w:sz w:val="20"/>
          <w:szCs w:val="20"/>
        </w:rPr>
        <w:t>2)</w:t>
      </w:r>
      <w:r w:rsidRPr="000D12A8">
        <w:rPr>
          <w:sz w:val="20"/>
          <w:szCs w:val="20"/>
        </w:rPr>
        <w:tab/>
        <w:t xml:space="preserve"> предназначенные для размещения линейных объектов и (или) занятые линейными объектами;</w:t>
      </w:r>
      <w:proofErr w:type="gramEnd"/>
    </w:p>
    <w:p w:rsidR="000D12A8" w:rsidRPr="000D12A8" w:rsidRDefault="000D12A8" w:rsidP="000D12A8">
      <w:pPr>
        <w:pStyle w:val="S"/>
        <w:tabs>
          <w:tab w:val="left" w:pos="0"/>
        </w:tabs>
        <w:rPr>
          <w:sz w:val="20"/>
          <w:szCs w:val="20"/>
        </w:rPr>
      </w:pPr>
      <w:proofErr w:type="gramStart"/>
      <w:r w:rsidRPr="000D12A8">
        <w:rPr>
          <w:sz w:val="20"/>
          <w:szCs w:val="20"/>
        </w:rPr>
        <w:t xml:space="preserve">3) </w:t>
      </w:r>
      <w:r w:rsidRPr="000D12A8">
        <w:rPr>
          <w:sz w:val="20"/>
          <w:szCs w:val="20"/>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D12A8">
        <w:rPr>
          <w:sz w:val="20"/>
          <w:szCs w:val="20"/>
          <w:shd w:val="clear" w:color="auto" w:fill="FFFFFF"/>
        </w:rPr>
        <w:t xml:space="preserve"> наследия;</w:t>
      </w:r>
    </w:p>
    <w:p w:rsidR="000D12A8" w:rsidRPr="000D12A8" w:rsidRDefault="000D12A8" w:rsidP="000D12A8">
      <w:pPr>
        <w:pStyle w:val="S"/>
        <w:tabs>
          <w:tab w:val="left" w:pos="851"/>
        </w:tabs>
        <w:rPr>
          <w:sz w:val="20"/>
          <w:szCs w:val="20"/>
        </w:rPr>
      </w:pPr>
      <w:proofErr w:type="gramStart"/>
      <w:r w:rsidRPr="000D12A8">
        <w:rPr>
          <w:sz w:val="20"/>
          <w:szCs w:val="20"/>
        </w:rPr>
        <w:t xml:space="preserve">4) </w:t>
      </w:r>
      <w:r w:rsidRPr="000D12A8">
        <w:rPr>
          <w:sz w:val="20"/>
          <w:szCs w:val="20"/>
          <w:shd w:val="clear" w:color="auto" w:fill="FFFFFF"/>
        </w:rPr>
        <w:t>предоставленные для добычи полезных ископаемых</w:t>
      </w:r>
      <w:r w:rsidRPr="000D12A8">
        <w:rPr>
          <w:sz w:val="20"/>
          <w:szCs w:val="20"/>
        </w:rPr>
        <w:t>.</w:t>
      </w:r>
      <w:proofErr w:type="gramEnd"/>
    </w:p>
    <w:p w:rsidR="000D12A8" w:rsidRPr="000D12A8" w:rsidRDefault="000D12A8" w:rsidP="000D12A8">
      <w:pPr>
        <w:pStyle w:val="S"/>
        <w:tabs>
          <w:tab w:val="left" w:pos="851"/>
        </w:tabs>
        <w:rPr>
          <w:sz w:val="20"/>
          <w:szCs w:val="20"/>
        </w:rPr>
      </w:pPr>
      <w:r w:rsidRPr="000D12A8">
        <w:rPr>
          <w:sz w:val="20"/>
          <w:szCs w:val="20"/>
        </w:rPr>
        <w:t xml:space="preserve">5. </w:t>
      </w:r>
      <w:r w:rsidRPr="000D12A8">
        <w:rPr>
          <w:sz w:val="20"/>
          <w:szCs w:val="20"/>
          <w:shd w:val="clear" w:color="auto" w:fill="FFFFFF"/>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0D12A8">
        <w:rPr>
          <w:sz w:val="20"/>
          <w:szCs w:val="20"/>
          <w:shd w:val="clear" w:color="auto" w:fill="FFFFFF"/>
        </w:rPr>
        <w:lastRenderedPageBreak/>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D12A8" w:rsidRPr="000D12A8" w:rsidRDefault="000D12A8" w:rsidP="000D12A8">
      <w:pPr>
        <w:pStyle w:val="S"/>
        <w:tabs>
          <w:tab w:val="left" w:pos="851"/>
        </w:tabs>
        <w:rPr>
          <w:sz w:val="20"/>
          <w:szCs w:val="20"/>
        </w:rPr>
      </w:pPr>
      <w:r w:rsidRPr="000D12A8">
        <w:rPr>
          <w:sz w:val="20"/>
          <w:szCs w:val="20"/>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0D12A8">
        <w:rPr>
          <w:sz w:val="20"/>
          <w:szCs w:val="20"/>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0D12A8">
          <w:rPr>
            <w:rStyle w:val="a8"/>
            <w:sz w:val="20"/>
            <w:szCs w:val="20"/>
            <w:shd w:val="clear" w:color="auto" w:fill="FFFFFF"/>
          </w:rPr>
          <w:t>регламентом</w:t>
        </w:r>
      </w:hyperlink>
      <w:r w:rsidRPr="000D12A8">
        <w:rPr>
          <w:sz w:val="20"/>
          <w:szCs w:val="20"/>
          <w:shd w:val="clear" w:color="auto" w:fill="FFFFFF"/>
        </w:rPr>
        <w:t xml:space="preserve">, положением об особо охраняемой природной территории в соответствии с лесным </w:t>
      </w:r>
      <w:hyperlink r:id="rId9" w:anchor="dst0" w:history="1">
        <w:r w:rsidRPr="000D12A8">
          <w:rPr>
            <w:rStyle w:val="a8"/>
            <w:sz w:val="20"/>
            <w:szCs w:val="20"/>
            <w:shd w:val="clear" w:color="auto" w:fill="FFFFFF"/>
          </w:rPr>
          <w:t>законодательством</w:t>
        </w:r>
      </w:hyperlink>
      <w:r w:rsidRPr="000D12A8">
        <w:rPr>
          <w:sz w:val="20"/>
          <w:szCs w:val="20"/>
          <w:shd w:val="clear" w:color="auto" w:fill="FFFFFF"/>
        </w:rPr>
        <w:t xml:space="preserve">, </w:t>
      </w:r>
      <w:hyperlink r:id="rId10" w:anchor="dst0" w:history="1">
        <w:r w:rsidRPr="000D12A8">
          <w:rPr>
            <w:rStyle w:val="a8"/>
            <w:sz w:val="20"/>
            <w:szCs w:val="20"/>
            <w:shd w:val="clear" w:color="auto" w:fill="FFFFFF"/>
          </w:rPr>
          <w:t>законодательством</w:t>
        </w:r>
      </w:hyperlink>
      <w:r w:rsidRPr="000D12A8">
        <w:rPr>
          <w:sz w:val="20"/>
          <w:szCs w:val="20"/>
          <w:shd w:val="clear" w:color="auto" w:fill="FFFFFF"/>
        </w:rPr>
        <w:t xml:space="preserve"> об особо охраняемых природных территориях.</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7. В случае если нормами земельного законодательства Российской Федерации, Ненецкого автономного округа 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законодательством Российской Федерации, Ненецкого автономного округа. </w:t>
      </w:r>
    </w:p>
    <w:p w:rsidR="000D12A8" w:rsidRPr="000D12A8" w:rsidRDefault="000D12A8" w:rsidP="000D12A8">
      <w:pPr>
        <w:pStyle w:val="4"/>
        <w:spacing w:before="0" w:after="0"/>
        <w:rPr>
          <w:rFonts w:ascii="Times New Roman" w:hAnsi="Times New Roman"/>
          <w:sz w:val="20"/>
          <w:szCs w:val="20"/>
        </w:rPr>
      </w:pPr>
      <w:bookmarkStart w:id="102" w:name="_Toc474699174"/>
      <w:bookmarkStart w:id="103" w:name="_Toc468492456"/>
      <w:bookmarkStart w:id="104" w:name="_Toc468321025"/>
      <w:bookmarkStart w:id="105" w:name="_Toc516942786"/>
      <w:bookmarkStart w:id="106" w:name="_Toc34212098"/>
      <w:r w:rsidRPr="000D12A8">
        <w:rPr>
          <w:rFonts w:ascii="Times New Roman" w:hAnsi="Times New Roman"/>
          <w:sz w:val="20"/>
          <w:szCs w:val="20"/>
        </w:rPr>
        <w:t>Статья 11. Содержание градостроительных регламентов</w:t>
      </w:r>
      <w:bookmarkEnd w:id="102"/>
      <w:bookmarkEnd w:id="103"/>
      <w:bookmarkEnd w:id="104"/>
      <w:bookmarkEnd w:id="105"/>
      <w:bookmarkEnd w:id="106"/>
    </w:p>
    <w:p w:rsidR="000D12A8" w:rsidRPr="000D12A8" w:rsidRDefault="000D12A8" w:rsidP="000D12A8">
      <w:pPr>
        <w:pStyle w:val="S"/>
        <w:rPr>
          <w:sz w:val="20"/>
          <w:szCs w:val="20"/>
        </w:rPr>
      </w:pPr>
      <w:r w:rsidRPr="000D12A8">
        <w:rPr>
          <w:sz w:val="20"/>
          <w:szCs w:val="20"/>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2. Виды разрешенного использования земельных участков и объектов капитального строительства включают:</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3) вспомогательные виды разрешенного использования, допустимые только в качестве </w:t>
      </w:r>
      <w:proofErr w:type="gramStart"/>
      <w:r w:rsidRPr="000D12A8">
        <w:rPr>
          <w:rFonts w:ascii="Times New Roman" w:hAnsi="Times New Roman"/>
          <w:sz w:val="20"/>
          <w:szCs w:val="20"/>
        </w:rPr>
        <w:t>дополнительных</w:t>
      </w:r>
      <w:proofErr w:type="gramEnd"/>
      <w:r w:rsidRPr="000D12A8">
        <w:rPr>
          <w:rFonts w:ascii="Times New Roman" w:hAnsi="Times New Roman"/>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0D12A8" w:rsidRPr="000D12A8" w:rsidRDefault="000D12A8" w:rsidP="000D12A8">
      <w:pPr>
        <w:pStyle w:val="S"/>
        <w:rPr>
          <w:sz w:val="20"/>
          <w:szCs w:val="20"/>
        </w:rPr>
      </w:pPr>
      <w:r w:rsidRPr="000D12A8">
        <w:rPr>
          <w:sz w:val="20"/>
          <w:szCs w:val="20"/>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5. В случае</w:t>
      </w:r>
      <w:proofErr w:type="gramStart"/>
      <w:r w:rsidRPr="000D12A8">
        <w:rPr>
          <w:rFonts w:ascii="Times New Roman" w:hAnsi="Times New Roman"/>
          <w:sz w:val="20"/>
          <w:szCs w:val="20"/>
        </w:rPr>
        <w:t>,</w:t>
      </w:r>
      <w:proofErr w:type="gramEnd"/>
      <w:r w:rsidRPr="000D12A8">
        <w:rPr>
          <w:rFonts w:ascii="Times New Roman" w:hAnsi="Times New Roman"/>
          <w:sz w:val="20"/>
          <w:szCs w:val="20"/>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6. </w:t>
      </w:r>
      <w:proofErr w:type="gramStart"/>
      <w:r w:rsidRPr="000D12A8">
        <w:rPr>
          <w:rFonts w:ascii="Times New Roman" w:hAnsi="Times New Roman"/>
          <w:sz w:val="20"/>
          <w:szCs w:val="20"/>
        </w:rPr>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0D12A8" w:rsidRPr="000D12A8" w:rsidRDefault="000D12A8" w:rsidP="000D12A8">
      <w:pPr>
        <w:pStyle w:val="4"/>
        <w:spacing w:before="0" w:after="0"/>
        <w:rPr>
          <w:rFonts w:ascii="Times New Roman" w:hAnsi="Times New Roman"/>
          <w:sz w:val="20"/>
          <w:szCs w:val="20"/>
        </w:rPr>
      </w:pPr>
      <w:bookmarkStart w:id="107" w:name="_Toc474699175"/>
      <w:bookmarkStart w:id="108" w:name="_Toc468492443"/>
      <w:bookmarkStart w:id="109" w:name="_Toc465146549"/>
      <w:bookmarkStart w:id="110" w:name="_Toc468492458"/>
      <w:bookmarkStart w:id="111" w:name="_Toc468321027"/>
      <w:bookmarkStart w:id="112" w:name="_Toc515185963"/>
      <w:bookmarkStart w:id="113" w:name="_Toc516942787"/>
      <w:bookmarkStart w:id="114" w:name="_Toc34212099"/>
      <w:r w:rsidRPr="000D12A8">
        <w:rPr>
          <w:rFonts w:ascii="Times New Roman" w:hAnsi="Times New Roman"/>
          <w:sz w:val="20"/>
          <w:szCs w:val="20"/>
        </w:rPr>
        <w:lastRenderedPageBreak/>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2"/>
      <w:bookmarkEnd w:id="113"/>
      <w:bookmarkEnd w:id="114"/>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предельные (минимальные и (или) максимальные) размеры земельных участков, в том числе их площадь;</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3) предельное количество этажей или предельную высоту зданий, строений, сооружений;</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proofErr w:type="gramStart"/>
      <w:r w:rsidRPr="000D12A8">
        <w:rPr>
          <w:rFonts w:ascii="Times New Roman" w:hAnsi="Times New Roman"/>
          <w:sz w:val="20"/>
          <w:szCs w:val="20"/>
        </w:rPr>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2. В пределах территориальных зон могут устанавливаться </w:t>
      </w:r>
      <w:proofErr w:type="spellStart"/>
      <w:r w:rsidRPr="000D12A8">
        <w:rPr>
          <w:rFonts w:ascii="Times New Roman" w:hAnsi="Times New Roman"/>
          <w:sz w:val="20"/>
          <w:szCs w:val="20"/>
        </w:rPr>
        <w:t>подзоны</w:t>
      </w:r>
      <w:proofErr w:type="spellEnd"/>
      <w:r w:rsidRPr="000D12A8">
        <w:rPr>
          <w:rFonts w:ascii="Times New Roman" w:hAnsi="Times New Roman"/>
          <w:sz w:val="20"/>
          <w:szCs w:val="20"/>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0D12A8" w:rsidRPr="000D12A8" w:rsidRDefault="000D12A8" w:rsidP="000D12A8">
      <w:pPr>
        <w:pStyle w:val="4"/>
        <w:spacing w:before="0" w:after="0"/>
        <w:rPr>
          <w:rFonts w:ascii="Times New Roman" w:hAnsi="Times New Roman"/>
          <w:sz w:val="20"/>
          <w:szCs w:val="20"/>
        </w:rPr>
      </w:pPr>
      <w:bookmarkStart w:id="115" w:name="_Toc516942788"/>
      <w:bookmarkStart w:id="116" w:name="_Toc34212100"/>
      <w:r w:rsidRPr="000D12A8">
        <w:rPr>
          <w:rFonts w:ascii="Times New Roman" w:hAnsi="Times New Roman"/>
          <w:sz w:val="20"/>
          <w:szCs w:val="20"/>
        </w:rPr>
        <w:t>Статья 13. Вспомогательные виды разрешенного использования земельных участков и объектов капитального строительства</w:t>
      </w:r>
      <w:bookmarkEnd w:id="107"/>
      <w:bookmarkEnd w:id="108"/>
      <w:bookmarkEnd w:id="109"/>
      <w:bookmarkEnd w:id="115"/>
      <w:bookmarkEnd w:id="116"/>
    </w:p>
    <w:p w:rsidR="000D12A8" w:rsidRPr="000D12A8" w:rsidRDefault="000D12A8" w:rsidP="000D12A8">
      <w:pPr>
        <w:pStyle w:val="S"/>
        <w:tabs>
          <w:tab w:val="left" w:pos="851"/>
        </w:tabs>
        <w:rPr>
          <w:sz w:val="20"/>
          <w:szCs w:val="20"/>
        </w:rPr>
      </w:pPr>
      <w:r w:rsidRPr="000D12A8">
        <w:rPr>
          <w:sz w:val="20"/>
          <w:szCs w:val="20"/>
        </w:rPr>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D12A8" w:rsidRPr="000D12A8" w:rsidRDefault="000D12A8" w:rsidP="000D12A8">
      <w:pPr>
        <w:pStyle w:val="S"/>
        <w:tabs>
          <w:tab w:val="left" w:pos="851"/>
        </w:tabs>
        <w:rPr>
          <w:sz w:val="20"/>
          <w:szCs w:val="20"/>
        </w:rPr>
      </w:pPr>
      <w:r w:rsidRPr="000D12A8">
        <w:rPr>
          <w:sz w:val="20"/>
          <w:szCs w:val="20"/>
        </w:rPr>
        <w:t>1) объекты инженерной инфраструктуры (</w:t>
      </w:r>
      <w:proofErr w:type="spellStart"/>
      <w:r w:rsidRPr="000D12A8">
        <w:rPr>
          <w:sz w:val="20"/>
          <w:szCs w:val="20"/>
        </w:rPr>
        <w:t>электро</w:t>
      </w:r>
      <w:proofErr w:type="spellEnd"/>
      <w:r w:rsidRPr="000D12A8">
        <w:rPr>
          <w:sz w:val="20"/>
          <w:szCs w:val="20"/>
        </w:rPr>
        <w:t xml:space="preserve">–, </w:t>
      </w:r>
      <w:proofErr w:type="gramStart"/>
      <w:r w:rsidRPr="000D12A8">
        <w:rPr>
          <w:sz w:val="20"/>
          <w:szCs w:val="20"/>
        </w:rPr>
        <w:t>те</w:t>
      </w:r>
      <w:proofErr w:type="gramEnd"/>
      <w:r w:rsidRPr="000D12A8">
        <w:rPr>
          <w:sz w:val="20"/>
          <w:szCs w:val="20"/>
        </w:rPr>
        <w:t xml:space="preserve">пло–, </w:t>
      </w:r>
      <w:proofErr w:type="spellStart"/>
      <w:r w:rsidRPr="000D12A8">
        <w:rPr>
          <w:sz w:val="20"/>
          <w:szCs w:val="20"/>
        </w:rPr>
        <w:t>газо</w:t>
      </w:r>
      <w:proofErr w:type="spellEnd"/>
      <w:r w:rsidRPr="000D12A8">
        <w:rPr>
          <w:sz w:val="20"/>
          <w:szCs w:val="20"/>
        </w:rPr>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0D12A8" w:rsidRPr="000D12A8" w:rsidRDefault="000D12A8" w:rsidP="000D12A8">
      <w:pPr>
        <w:pStyle w:val="S"/>
        <w:tabs>
          <w:tab w:val="left" w:pos="851"/>
        </w:tabs>
        <w:rPr>
          <w:sz w:val="20"/>
          <w:szCs w:val="20"/>
        </w:rPr>
      </w:pPr>
      <w:r w:rsidRPr="000D12A8">
        <w:rPr>
          <w:sz w:val="20"/>
          <w:szCs w:val="20"/>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0D12A8" w:rsidRPr="000D12A8" w:rsidRDefault="000D12A8" w:rsidP="000D12A8">
      <w:pPr>
        <w:pStyle w:val="S"/>
        <w:tabs>
          <w:tab w:val="left" w:pos="851"/>
        </w:tabs>
        <w:rPr>
          <w:sz w:val="20"/>
          <w:szCs w:val="20"/>
        </w:rPr>
      </w:pPr>
      <w:r w:rsidRPr="000D12A8">
        <w:rPr>
          <w:sz w:val="20"/>
          <w:szCs w:val="20"/>
        </w:rPr>
        <w:t>3) благоустроенные, в том числе озелененные, детские площадки, площадки для отдыха, спортивных занятий;</w:t>
      </w:r>
    </w:p>
    <w:p w:rsidR="000D12A8" w:rsidRPr="000D12A8" w:rsidRDefault="000D12A8" w:rsidP="000D12A8">
      <w:pPr>
        <w:pStyle w:val="S"/>
        <w:tabs>
          <w:tab w:val="left" w:pos="851"/>
        </w:tabs>
        <w:rPr>
          <w:sz w:val="20"/>
          <w:szCs w:val="20"/>
        </w:rPr>
      </w:pPr>
      <w:r w:rsidRPr="000D12A8">
        <w:rPr>
          <w:sz w:val="20"/>
          <w:szCs w:val="20"/>
        </w:rPr>
        <w:t>4) площадки хозяйственные, в том числе площадки для мусоросборников;</w:t>
      </w:r>
    </w:p>
    <w:p w:rsidR="000D12A8" w:rsidRPr="000D12A8" w:rsidRDefault="000D12A8" w:rsidP="000D12A8">
      <w:pPr>
        <w:pStyle w:val="S"/>
        <w:tabs>
          <w:tab w:val="left" w:pos="851"/>
        </w:tabs>
        <w:rPr>
          <w:sz w:val="20"/>
          <w:szCs w:val="20"/>
        </w:rPr>
      </w:pPr>
      <w:r w:rsidRPr="000D12A8">
        <w:rPr>
          <w:sz w:val="20"/>
          <w:szCs w:val="20"/>
        </w:rPr>
        <w:t>5) общественные туалеты;</w:t>
      </w:r>
    </w:p>
    <w:p w:rsidR="000D12A8" w:rsidRPr="000D12A8" w:rsidRDefault="000D12A8" w:rsidP="000D12A8">
      <w:pPr>
        <w:pStyle w:val="S"/>
        <w:tabs>
          <w:tab w:val="left" w:pos="851"/>
        </w:tabs>
        <w:rPr>
          <w:sz w:val="20"/>
          <w:szCs w:val="20"/>
        </w:rPr>
      </w:pPr>
      <w:r w:rsidRPr="000D12A8">
        <w:rPr>
          <w:sz w:val="20"/>
          <w:szCs w:val="2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D12A8" w:rsidRPr="000D12A8" w:rsidRDefault="000D12A8" w:rsidP="000D12A8">
      <w:pPr>
        <w:pStyle w:val="S"/>
        <w:tabs>
          <w:tab w:val="left" w:pos="851"/>
        </w:tabs>
        <w:rPr>
          <w:sz w:val="20"/>
          <w:szCs w:val="20"/>
        </w:rPr>
      </w:pPr>
      <w:r w:rsidRPr="000D12A8">
        <w:rPr>
          <w:sz w:val="20"/>
          <w:szCs w:val="20"/>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0D12A8" w:rsidRPr="000D12A8" w:rsidRDefault="000D12A8" w:rsidP="000D12A8">
      <w:pPr>
        <w:pStyle w:val="S"/>
        <w:tabs>
          <w:tab w:val="left" w:pos="851"/>
        </w:tabs>
        <w:rPr>
          <w:sz w:val="20"/>
          <w:szCs w:val="20"/>
        </w:rPr>
      </w:pPr>
      <w:r w:rsidRPr="000D12A8">
        <w:rPr>
          <w:sz w:val="20"/>
          <w:szCs w:val="20"/>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0D12A8" w:rsidRPr="000D12A8" w:rsidRDefault="000D12A8" w:rsidP="000D12A8">
      <w:pPr>
        <w:pStyle w:val="S"/>
        <w:tabs>
          <w:tab w:val="left" w:pos="851"/>
        </w:tabs>
        <w:rPr>
          <w:sz w:val="20"/>
          <w:szCs w:val="20"/>
        </w:rPr>
      </w:pPr>
      <w:r w:rsidRPr="000D12A8">
        <w:rPr>
          <w:sz w:val="20"/>
          <w:szCs w:val="20"/>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0D12A8" w:rsidRPr="000D12A8" w:rsidRDefault="000D12A8" w:rsidP="000D12A8">
      <w:pPr>
        <w:pStyle w:val="4"/>
        <w:spacing w:before="0" w:after="0"/>
        <w:rPr>
          <w:rFonts w:ascii="Times New Roman" w:hAnsi="Times New Roman"/>
          <w:sz w:val="20"/>
          <w:szCs w:val="20"/>
        </w:rPr>
      </w:pPr>
      <w:bookmarkStart w:id="117" w:name="_Toc474699176"/>
      <w:bookmarkStart w:id="118" w:name="_Toc516942789"/>
      <w:bookmarkStart w:id="119" w:name="_Toc34212101"/>
      <w:r w:rsidRPr="000D12A8">
        <w:rPr>
          <w:rFonts w:ascii="Times New Roman" w:hAnsi="Times New Roman"/>
          <w:sz w:val="20"/>
          <w:szCs w:val="20"/>
        </w:rPr>
        <w:t>Статья 14. Использование земельных участков и объектов капитального строительства, не соответствующих градостроительному регламенту</w:t>
      </w:r>
      <w:bookmarkEnd w:id="110"/>
      <w:bookmarkEnd w:id="111"/>
      <w:bookmarkEnd w:id="117"/>
      <w:bookmarkEnd w:id="118"/>
      <w:bookmarkEnd w:id="119"/>
    </w:p>
    <w:p w:rsidR="000D12A8" w:rsidRPr="000D12A8" w:rsidRDefault="000D12A8" w:rsidP="000D12A8">
      <w:pPr>
        <w:pStyle w:val="S"/>
        <w:rPr>
          <w:sz w:val="20"/>
          <w:szCs w:val="20"/>
        </w:rPr>
      </w:pPr>
      <w:r w:rsidRPr="000D12A8">
        <w:rPr>
          <w:sz w:val="20"/>
          <w:szCs w:val="20"/>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0D12A8" w:rsidRPr="000D12A8" w:rsidRDefault="000D12A8" w:rsidP="000D12A8">
      <w:pPr>
        <w:pStyle w:val="S"/>
        <w:rPr>
          <w:sz w:val="20"/>
          <w:szCs w:val="20"/>
        </w:rPr>
      </w:pPr>
      <w:r w:rsidRPr="000D12A8">
        <w:rPr>
          <w:sz w:val="20"/>
          <w:szCs w:val="20"/>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0D12A8" w:rsidRPr="000D12A8" w:rsidRDefault="000D12A8" w:rsidP="000D12A8">
      <w:pPr>
        <w:pStyle w:val="S"/>
        <w:rPr>
          <w:sz w:val="20"/>
          <w:szCs w:val="20"/>
        </w:rPr>
      </w:pPr>
      <w:r w:rsidRPr="000D12A8">
        <w:rPr>
          <w:sz w:val="20"/>
          <w:szCs w:val="20"/>
        </w:rPr>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D12A8" w:rsidRPr="000D12A8" w:rsidRDefault="000D12A8" w:rsidP="000D12A8">
      <w:pPr>
        <w:pStyle w:val="S"/>
        <w:rPr>
          <w:sz w:val="20"/>
          <w:szCs w:val="20"/>
        </w:rPr>
      </w:pPr>
      <w:r w:rsidRPr="000D12A8">
        <w:rPr>
          <w:sz w:val="20"/>
          <w:szCs w:val="20"/>
        </w:rPr>
        <w:t>4. В случае</w:t>
      </w:r>
      <w:proofErr w:type="gramStart"/>
      <w:r w:rsidRPr="000D12A8">
        <w:rPr>
          <w:sz w:val="20"/>
          <w:szCs w:val="20"/>
        </w:rPr>
        <w:t>,</w:t>
      </w:r>
      <w:proofErr w:type="gramEnd"/>
      <w:r w:rsidRPr="000D12A8">
        <w:rPr>
          <w:sz w:val="20"/>
          <w:szCs w:val="20"/>
        </w:rPr>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0D12A8">
        <w:rPr>
          <w:sz w:val="20"/>
          <w:szCs w:val="20"/>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bookmarkEnd w:id="98"/>
      <w:bookmarkEnd w:id="99"/>
    </w:p>
    <w:p w:rsidR="000D12A8" w:rsidRPr="000D12A8" w:rsidRDefault="000D12A8" w:rsidP="000D12A8">
      <w:pPr>
        <w:pStyle w:val="3"/>
        <w:spacing w:before="0"/>
        <w:rPr>
          <w:rFonts w:ascii="Times New Roman" w:hAnsi="Times New Roman" w:cs="Times New Roman"/>
          <w:color w:val="auto"/>
          <w:sz w:val="20"/>
          <w:szCs w:val="20"/>
        </w:rPr>
      </w:pPr>
      <w:bookmarkStart w:id="120" w:name="_Toc324408699"/>
      <w:bookmarkStart w:id="121" w:name="_Toc474699177"/>
      <w:bookmarkStart w:id="122" w:name="_Toc468492444"/>
      <w:bookmarkStart w:id="123" w:name="_Toc465146550"/>
      <w:bookmarkStart w:id="124" w:name="_Toc516942790"/>
      <w:bookmarkStart w:id="125" w:name="_Toc34212102"/>
      <w:bookmarkEnd w:id="87"/>
      <w:bookmarkEnd w:id="88"/>
      <w:r w:rsidRPr="000D12A8">
        <w:rPr>
          <w:rFonts w:ascii="Times New Roman" w:hAnsi="Times New Roman" w:cs="Times New Roman"/>
          <w:color w:val="auto"/>
          <w:sz w:val="20"/>
          <w:szCs w:val="20"/>
        </w:rPr>
        <w:t xml:space="preserve">Глава 4. Изменение видов разрешенного использования земельных участков и объектов капитального строительства на территории </w:t>
      </w:r>
      <w:bookmarkEnd w:id="120"/>
      <w:r w:rsidRPr="000D12A8">
        <w:rPr>
          <w:rFonts w:ascii="Times New Roman" w:hAnsi="Times New Roman" w:cs="Times New Roman"/>
          <w:color w:val="auto"/>
          <w:sz w:val="20"/>
          <w:szCs w:val="20"/>
        </w:rPr>
        <w:t>муниципального образования «Андегский сельсовет» Ненецкого автономного округа физическими и юридическими лицами</w:t>
      </w:r>
      <w:bookmarkEnd w:id="121"/>
      <w:bookmarkEnd w:id="122"/>
      <w:bookmarkEnd w:id="123"/>
      <w:bookmarkEnd w:id="124"/>
      <w:bookmarkEnd w:id="125"/>
    </w:p>
    <w:p w:rsidR="000D12A8" w:rsidRPr="000D12A8" w:rsidRDefault="000D12A8" w:rsidP="000D12A8">
      <w:pPr>
        <w:pStyle w:val="4"/>
        <w:spacing w:before="0" w:after="0"/>
        <w:rPr>
          <w:rFonts w:ascii="Times New Roman" w:hAnsi="Times New Roman"/>
          <w:sz w:val="20"/>
          <w:szCs w:val="20"/>
        </w:rPr>
      </w:pPr>
      <w:bookmarkStart w:id="126" w:name="_Toc324408700"/>
      <w:bookmarkStart w:id="127" w:name="_Toc474699178"/>
      <w:bookmarkStart w:id="128" w:name="_Toc468492445"/>
      <w:bookmarkStart w:id="129" w:name="_Toc465146551"/>
      <w:bookmarkStart w:id="130" w:name="_Toc516942791"/>
      <w:bookmarkStart w:id="131" w:name="_Toc34212103"/>
      <w:r w:rsidRPr="000D12A8">
        <w:rPr>
          <w:rFonts w:ascii="Times New Roman" w:hAnsi="Times New Roman"/>
          <w:sz w:val="20"/>
          <w:szCs w:val="20"/>
        </w:rPr>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0D12A8">
        <w:rPr>
          <w:rFonts w:ascii="Times New Roman" w:hAnsi="Times New Roman"/>
          <w:sz w:val="20"/>
          <w:szCs w:val="20"/>
        </w:rPr>
        <w:t>физическими и юридическими лицами</w:t>
      </w:r>
      <w:bookmarkEnd w:id="127"/>
      <w:bookmarkEnd w:id="128"/>
      <w:bookmarkEnd w:id="129"/>
      <w:bookmarkEnd w:id="130"/>
      <w:bookmarkEnd w:id="131"/>
    </w:p>
    <w:p w:rsidR="000D12A8" w:rsidRPr="000D12A8" w:rsidRDefault="000D12A8" w:rsidP="000D12A8">
      <w:pPr>
        <w:pStyle w:val="S"/>
        <w:tabs>
          <w:tab w:val="left" w:pos="851"/>
        </w:tabs>
        <w:rPr>
          <w:sz w:val="20"/>
          <w:szCs w:val="20"/>
        </w:rPr>
      </w:pPr>
      <w:r w:rsidRPr="000D12A8">
        <w:rPr>
          <w:sz w:val="20"/>
          <w:szCs w:val="20"/>
        </w:rPr>
        <w:t>1.</w:t>
      </w:r>
      <w:r w:rsidRPr="000D12A8">
        <w:rPr>
          <w:sz w:val="20"/>
          <w:szCs w:val="20"/>
        </w:rPr>
        <w:tab/>
        <w:t>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0D12A8" w:rsidRPr="000D12A8" w:rsidRDefault="000D12A8" w:rsidP="000D12A8">
      <w:pPr>
        <w:pStyle w:val="S"/>
        <w:tabs>
          <w:tab w:val="left" w:pos="851"/>
        </w:tabs>
        <w:rPr>
          <w:sz w:val="20"/>
          <w:szCs w:val="20"/>
        </w:rPr>
      </w:pPr>
      <w:r w:rsidRPr="000D12A8">
        <w:rPr>
          <w:sz w:val="20"/>
          <w:szCs w:val="20"/>
        </w:rPr>
        <w:t>2.</w:t>
      </w:r>
      <w:r w:rsidRPr="000D12A8">
        <w:rPr>
          <w:sz w:val="20"/>
          <w:szCs w:val="20"/>
        </w:rPr>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16 настоящих Правил.</w:t>
      </w:r>
    </w:p>
    <w:p w:rsidR="000D12A8" w:rsidRPr="000D12A8" w:rsidRDefault="000D12A8" w:rsidP="000D12A8">
      <w:pPr>
        <w:pStyle w:val="S"/>
        <w:tabs>
          <w:tab w:val="left" w:pos="851"/>
        </w:tabs>
        <w:rPr>
          <w:sz w:val="20"/>
          <w:szCs w:val="20"/>
        </w:rPr>
      </w:pPr>
      <w:r w:rsidRPr="000D12A8">
        <w:rPr>
          <w:sz w:val="20"/>
          <w:szCs w:val="20"/>
        </w:rPr>
        <w:t>3.</w:t>
      </w:r>
      <w:r w:rsidRPr="000D12A8">
        <w:rPr>
          <w:sz w:val="20"/>
          <w:szCs w:val="20"/>
        </w:rPr>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0D12A8" w:rsidRPr="000D12A8" w:rsidRDefault="000D12A8" w:rsidP="000D12A8">
      <w:pPr>
        <w:pStyle w:val="S"/>
        <w:tabs>
          <w:tab w:val="left" w:pos="851"/>
        </w:tabs>
        <w:rPr>
          <w:sz w:val="20"/>
          <w:szCs w:val="20"/>
        </w:rPr>
      </w:pPr>
      <w:r w:rsidRPr="000D12A8">
        <w:rPr>
          <w:sz w:val="20"/>
          <w:szCs w:val="20"/>
        </w:rPr>
        <w:t>4.</w:t>
      </w:r>
      <w:r w:rsidRPr="000D12A8">
        <w:rPr>
          <w:sz w:val="20"/>
          <w:szCs w:val="20"/>
        </w:rPr>
        <w:tab/>
        <w:t xml:space="preserve">Изменение видов разрешенного использования земельных участков и объектов капитального строительства на территории МО «Андегский сельсовет» НАО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0D12A8" w:rsidRPr="000D12A8" w:rsidRDefault="000D12A8" w:rsidP="000D12A8">
      <w:pPr>
        <w:pStyle w:val="S"/>
        <w:tabs>
          <w:tab w:val="left" w:pos="851"/>
        </w:tabs>
        <w:rPr>
          <w:sz w:val="20"/>
          <w:szCs w:val="20"/>
        </w:rPr>
      </w:pPr>
      <w:r w:rsidRPr="000D12A8">
        <w:rPr>
          <w:sz w:val="20"/>
          <w:szCs w:val="20"/>
        </w:rPr>
        <w:t xml:space="preserve">– </w:t>
      </w:r>
      <w:r w:rsidRPr="000D12A8">
        <w:rPr>
          <w:sz w:val="20"/>
          <w:szCs w:val="20"/>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0D12A8" w:rsidRPr="000D12A8" w:rsidRDefault="000D12A8" w:rsidP="000D12A8">
      <w:pPr>
        <w:pStyle w:val="S"/>
        <w:tabs>
          <w:tab w:val="left" w:pos="851"/>
        </w:tabs>
        <w:rPr>
          <w:sz w:val="20"/>
          <w:szCs w:val="20"/>
        </w:rPr>
      </w:pPr>
      <w:r w:rsidRPr="000D12A8">
        <w:rPr>
          <w:sz w:val="20"/>
          <w:szCs w:val="20"/>
        </w:rPr>
        <w:t xml:space="preserve">– </w:t>
      </w:r>
      <w:r w:rsidRPr="000D12A8">
        <w:rPr>
          <w:sz w:val="20"/>
          <w:szCs w:val="20"/>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0D12A8" w:rsidRPr="000D12A8" w:rsidRDefault="000D12A8" w:rsidP="000D12A8">
      <w:pPr>
        <w:pStyle w:val="4"/>
        <w:tabs>
          <w:tab w:val="left" w:pos="851"/>
        </w:tabs>
        <w:spacing w:before="0" w:after="0" w:line="276" w:lineRule="auto"/>
        <w:rPr>
          <w:rFonts w:ascii="Times New Roman" w:hAnsi="Times New Roman"/>
          <w:sz w:val="20"/>
          <w:szCs w:val="20"/>
        </w:rPr>
      </w:pPr>
      <w:bookmarkStart w:id="132" w:name="_Toc474699179"/>
      <w:bookmarkStart w:id="133" w:name="_Toc468492446"/>
      <w:bookmarkStart w:id="134" w:name="_Toc465146552"/>
      <w:bookmarkStart w:id="135" w:name="_Toc516942792"/>
      <w:bookmarkStart w:id="136" w:name="_Toc34212104"/>
      <w:r w:rsidRPr="000D12A8">
        <w:rPr>
          <w:rFonts w:ascii="Times New Roman" w:hAnsi="Times New Roman"/>
          <w:sz w:val="20"/>
          <w:szCs w:val="20"/>
        </w:rPr>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0D12A8" w:rsidRPr="000D12A8" w:rsidRDefault="000D12A8" w:rsidP="000D12A8">
      <w:pPr>
        <w:pStyle w:val="S"/>
        <w:tabs>
          <w:tab w:val="left" w:pos="851"/>
        </w:tabs>
        <w:rPr>
          <w:sz w:val="20"/>
          <w:szCs w:val="20"/>
        </w:rPr>
      </w:pPr>
      <w:bookmarkStart w:id="137" w:name="_Toc410482486"/>
      <w:r w:rsidRPr="000D12A8">
        <w:rPr>
          <w:sz w:val="20"/>
          <w:szCs w:val="20"/>
        </w:rPr>
        <w:t>1.</w:t>
      </w:r>
      <w:r w:rsidRPr="000D12A8">
        <w:rPr>
          <w:sz w:val="20"/>
          <w:szCs w:val="20"/>
        </w:rPr>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0D12A8" w:rsidRPr="000D12A8" w:rsidRDefault="000D12A8" w:rsidP="000D12A8">
      <w:pPr>
        <w:pStyle w:val="S"/>
        <w:tabs>
          <w:tab w:val="left" w:pos="851"/>
        </w:tabs>
        <w:rPr>
          <w:sz w:val="20"/>
          <w:szCs w:val="20"/>
        </w:rPr>
      </w:pPr>
      <w:r w:rsidRPr="000D12A8">
        <w:rPr>
          <w:sz w:val="20"/>
          <w:szCs w:val="20"/>
        </w:rPr>
        <w:t>2.</w:t>
      </w:r>
      <w:r w:rsidRPr="000D12A8">
        <w:rPr>
          <w:sz w:val="20"/>
          <w:szCs w:val="20"/>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0D12A8" w:rsidRPr="000D12A8" w:rsidRDefault="000D12A8" w:rsidP="000D12A8">
      <w:pPr>
        <w:pStyle w:val="4"/>
        <w:tabs>
          <w:tab w:val="left" w:pos="851"/>
        </w:tabs>
        <w:spacing w:before="0" w:after="0" w:line="276" w:lineRule="auto"/>
        <w:rPr>
          <w:rFonts w:ascii="Times New Roman" w:hAnsi="Times New Roman"/>
          <w:sz w:val="20"/>
          <w:szCs w:val="20"/>
        </w:rPr>
      </w:pPr>
      <w:bookmarkStart w:id="138" w:name="_Toc474699180"/>
      <w:bookmarkStart w:id="139" w:name="_Toc468492447"/>
      <w:bookmarkStart w:id="140" w:name="_Toc465146553"/>
      <w:bookmarkStart w:id="141" w:name="_Toc410482462"/>
      <w:bookmarkStart w:id="142" w:name="_Toc516942793"/>
      <w:bookmarkStart w:id="143" w:name="_Toc34212105"/>
      <w:r w:rsidRPr="000D12A8">
        <w:rPr>
          <w:rFonts w:ascii="Times New Roman" w:hAnsi="Times New Roman"/>
          <w:sz w:val="20"/>
          <w:szCs w:val="20"/>
        </w:rPr>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0D12A8" w:rsidRPr="000D12A8" w:rsidRDefault="000D12A8" w:rsidP="000D12A8">
      <w:pPr>
        <w:pStyle w:val="S"/>
        <w:tabs>
          <w:tab w:val="left" w:pos="851"/>
        </w:tabs>
        <w:rPr>
          <w:sz w:val="20"/>
          <w:szCs w:val="20"/>
        </w:rPr>
      </w:pPr>
      <w:r w:rsidRPr="000D12A8">
        <w:rPr>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D12A8" w:rsidRPr="000D12A8" w:rsidRDefault="000D12A8" w:rsidP="000D12A8">
      <w:pPr>
        <w:pStyle w:val="S"/>
        <w:tabs>
          <w:tab w:val="left" w:pos="851"/>
        </w:tabs>
        <w:rPr>
          <w:sz w:val="20"/>
          <w:szCs w:val="20"/>
        </w:rPr>
      </w:pPr>
      <w:r w:rsidRPr="000D12A8">
        <w:rPr>
          <w:sz w:val="20"/>
          <w:szCs w:val="2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D12A8">
        <w:rPr>
          <w:rFonts w:ascii="Times New Roman" w:hAnsi="Times New Roman"/>
          <w:sz w:val="20"/>
          <w:szCs w:val="20"/>
        </w:rPr>
        <w:t>архитектурным решениям</w:t>
      </w:r>
      <w:proofErr w:type="gramEnd"/>
      <w:r w:rsidRPr="000D12A8">
        <w:rPr>
          <w:rFonts w:ascii="Times New Roman" w:hAnsi="Times New Roman"/>
          <w:sz w:val="20"/>
          <w:szCs w:val="20"/>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D12A8" w:rsidRPr="000D12A8" w:rsidRDefault="000D12A8" w:rsidP="000D12A8">
      <w:pPr>
        <w:pStyle w:val="S"/>
        <w:tabs>
          <w:tab w:val="left" w:pos="851"/>
        </w:tabs>
        <w:rPr>
          <w:sz w:val="20"/>
          <w:szCs w:val="20"/>
        </w:rPr>
      </w:pPr>
      <w:r w:rsidRPr="000D12A8">
        <w:rPr>
          <w:sz w:val="20"/>
          <w:szCs w:val="20"/>
        </w:rPr>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0D12A8" w:rsidRPr="000D12A8" w:rsidRDefault="000D12A8" w:rsidP="000D12A8">
      <w:pPr>
        <w:pStyle w:val="3"/>
        <w:spacing w:before="0"/>
        <w:rPr>
          <w:rFonts w:ascii="Times New Roman" w:hAnsi="Times New Roman" w:cs="Times New Roman"/>
          <w:color w:val="auto"/>
          <w:sz w:val="20"/>
          <w:szCs w:val="20"/>
        </w:rPr>
      </w:pPr>
      <w:bookmarkStart w:id="144" w:name="_Toc474699181"/>
      <w:bookmarkStart w:id="145" w:name="_Toc468492448"/>
      <w:bookmarkStart w:id="146" w:name="_Toc465146554"/>
      <w:bookmarkStart w:id="147" w:name="_Toc324408703"/>
      <w:bookmarkStart w:id="148" w:name="_Toc516942794"/>
      <w:bookmarkStart w:id="149" w:name="_Toc34212106"/>
      <w:bookmarkEnd w:id="137"/>
      <w:r w:rsidRPr="000D12A8">
        <w:rPr>
          <w:rFonts w:ascii="Times New Roman" w:hAnsi="Times New Roman" w:cs="Times New Roman"/>
          <w:color w:val="auto"/>
          <w:sz w:val="20"/>
          <w:szCs w:val="20"/>
        </w:rPr>
        <w:t>Глава 5. Подготовка документации по планировке территории органами местного самоуправления</w:t>
      </w:r>
      <w:bookmarkEnd w:id="144"/>
      <w:bookmarkEnd w:id="145"/>
      <w:bookmarkEnd w:id="146"/>
      <w:bookmarkEnd w:id="148"/>
      <w:bookmarkEnd w:id="149"/>
    </w:p>
    <w:p w:rsidR="000D12A8" w:rsidRPr="000D12A8" w:rsidRDefault="000D12A8" w:rsidP="000D12A8">
      <w:pPr>
        <w:pStyle w:val="4"/>
        <w:spacing w:before="0" w:after="0"/>
        <w:rPr>
          <w:rFonts w:ascii="Times New Roman" w:hAnsi="Times New Roman"/>
          <w:sz w:val="20"/>
          <w:szCs w:val="20"/>
        </w:rPr>
      </w:pPr>
      <w:bookmarkStart w:id="150" w:name="_Toc474699182"/>
      <w:bookmarkStart w:id="151" w:name="_Toc468492449"/>
      <w:bookmarkStart w:id="152" w:name="_Toc468321018"/>
      <w:bookmarkStart w:id="153" w:name="_Toc465146555"/>
      <w:bookmarkStart w:id="154" w:name="_Toc516942795"/>
      <w:bookmarkStart w:id="155" w:name="_Toc34212107"/>
      <w:r w:rsidRPr="000D12A8">
        <w:rPr>
          <w:rFonts w:ascii="Times New Roman" w:hAnsi="Times New Roman"/>
          <w:sz w:val="20"/>
          <w:szCs w:val="20"/>
        </w:rPr>
        <w:t>Статья 18. Общие положения</w:t>
      </w:r>
      <w:bookmarkEnd w:id="150"/>
      <w:bookmarkEnd w:id="151"/>
      <w:bookmarkEnd w:id="152"/>
      <w:bookmarkEnd w:id="153"/>
      <w:bookmarkEnd w:id="154"/>
      <w:bookmarkEnd w:id="155"/>
    </w:p>
    <w:p w:rsidR="000D12A8" w:rsidRPr="000D12A8" w:rsidRDefault="000D12A8" w:rsidP="000D12A8">
      <w:pPr>
        <w:pStyle w:val="S"/>
        <w:tabs>
          <w:tab w:val="left" w:pos="851"/>
        </w:tabs>
        <w:rPr>
          <w:sz w:val="20"/>
          <w:szCs w:val="20"/>
        </w:rPr>
      </w:pPr>
      <w:r w:rsidRPr="000D12A8">
        <w:rPr>
          <w:sz w:val="20"/>
          <w:szCs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D12A8">
        <w:rPr>
          <w:sz w:val="20"/>
          <w:szCs w:val="20"/>
        </w:rPr>
        <w:t>границ зон планируемого размещения объектов капитального строительства</w:t>
      </w:r>
      <w:proofErr w:type="gramEnd"/>
      <w:r w:rsidRPr="000D12A8">
        <w:rPr>
          <w:sz w:val="20"/>
          <w:szCs w:val="20"/>
        </w:rPr>
        <w:t>.</w:t>
      </w:r>
    </w:p>
    <w:p w:rsidR="000D12A8" w:rsidRPr="000D12A8" w:rsidRDefault="000D12A8" w:rsidP="000D12A8">
      <w:pPr>
        <w:pStyle w:val="S"/>
        <w:tabs>
          <w:tab w:val="left" w:pos="851"/>
        </w:tabs>
        <w:rPr>
          <w:sz w:val="20"/>
          <w:szCs w:val="20"/>
        </w:rPr>
      </w:pPr>
      <w:r w:rsidRPr="000D12A8">
        <w:rPr>
          <w:sz w:val="20"/>
          <w:szCs w:val="20"/>
        </w:rPr>
        <w:t>2.</w:t>
      </w:r>
      <w:r w:rsidRPr="000D12A8">
        <w:rPr>
          <w:sz w:val="20"/>
          <w:szCs w:val="20"/>
        </w:rPr>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Ненецкого автономного округа и </w:t>
      </w:r>
      <w:r w:rsidRPr="000D12A8">
        <w:rPr>
          <w:sz w:val="20"/>
          <w:szCs w:val="20"/>
        </w:rPr>
        <w:lastRenderedPageBreak/>
        <w:t>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0D12A8" w:rsidRPr="000D12A8" w:rsidRDefault="000D12A8" w:rsidP="000D12A8">
      <w:pPr>
        <w:pStyle w:val="S"/>
        <w:tabs>
          <w:tab w:val="left" w:pos="851"/>
        </w:tabs>
        <w:rPr>
          <w:sz w:val="20"/>
          <w:szCs w:val="20"/>
        </w:rPr>
      </w:pPr>
      <w:r w:rsidRPr="000D12A8">
        <w:rPr>
          <w:sz w:val="20"/>
          <w:szCs w:val="20"/>
        </w:rPr>
        <w:t>3.</w:t>
      </w:r>
      <w:r w:rsidRPr="000D12A8">
        <w:rPr>
          <w:sz w:val="20"/>
          <w:szCs w:val="20"/>
        </w:rPr>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0D12A8" w:rsidRPr="000D12A8" w:rsidRDefault="000D12A8" w:rsidP="000D12A8">
      <w:pPr>
        <w:pStyle w:val="S"/>
        <w:tabs>
          <w:tab w:val="left" w:pos="851"/>
        </w:tabs>
        <w:rPr>
          <w:sz w:val="20"/>
          <w:szCs w:val="20"/>
        </w:rPr>
      </w:pPr>
      <w:r w:rsidRPr="000D12A8">
        <w:rPr>
          <w:sz w:val="20"/>
          <w:szCs w:val="20"/>
        </w:rPr>
        <w:t>4.</w:t>
      </w:r>
      <w:r w:rsidRPr="000D12A8">
        <w:rPr>
          <w:sz w:val="20"/>
          <w:szCs w:val="20"/>
        </w:rPr>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5. Подготовка графической части документации по планировке территории осуществляется:</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1) в соответствии с системой координат, используемой для ведения Единого государственного реестра недвижимости;</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 xml:space="preserve">8. </w:t>
      </w:r>
      <w:proofErr w:type="gramStart"/>
      <w:r w:rsidRPr="000D12A8">
        <w:rPr>
          <w:rFonts w:ascii="Times New Roman" w:hAnsi="Times New Roman"/>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0D12A8">
        <w:rPr>
          <w:rFonts w:ascii="Times New Roman" w:hAnsi="Times New Roman"/>
          <w:sz w:val="20"/>
          <w:szCs w:val="2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D12A8" w:rsidRPr="000D12A8" w:rsidRDefault="000D12A8" w:rsidP="000D12A8">
      <w:pPr>
        <w:pStyle w:val="4"/>
        <w:tabs>
          <w:tab w:val="left" w:pos="851"/>
        </w:tabs>
        <w:spacing w:before="0" w:after="0" w:line="276" w:lineRule="auto"/>
        <w:rPr>
          <w:rFonts w:ascii="Times New Roman" w:hAnsi="Times New Roman"/>
          <w:sz w:val="20"/>
          <w:szCs w:val="20"/>
        </w:rPr>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34212108"/>
      <w:r w:rsidRPr="000D12A8">
        <w:rPr>
          <w:rFonts w:ascii="Times New Roman" w:hAnsi="Times New Roman"/>
          <w:sz w:val="20"/>
          <w:szCs w:val="20"/>
        </w:rPr>
        <w:t>Статья 19. Проект планировки территории</w:t>
      </w:r>
      <w:bookmarkEnd w:id="156"/>
      <w:bookmarkEnd w:id="157"/>
      <w:bookmarkEnd w:id="158"/>
      <w:bookmarkEnd w:id="159"/>
      <w:bookmarkEnd w:id="160"/>
      <w:bookmarkEnd w:id="161"/>
      <w:bookmarkEnd w:id="162"/>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1.</w:t>
      </w:r>
      <w:r w:rsidRPr="000D12A8">
        <w:rPr>
          <w:rFonts w:ascii="Times New Roman" w:hAnsi="Times New Roman"/>
          <w:sz w:val="20"/>
          <w:szCs w:val="20"/>
        </w:rPr>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2.</w:t>
      </w:r>
      <w:r w:rsidRPr="000D12A8">
        <w:rPr>
          <w:rFonts w:ascii="Times New Roman" w:hAnsi="Times New Roman"/>
          <w:sz w:val="20"/>
          <w:szCs w:val="20"/>
        </w:rPr>
        <w:tab/>
        <w:t xml:space="preserve">Подготовка проектов планировки территории осуществляется в соответствии с Градостроительным </w:t>
      </w:r>
      <w:hyperlink r:id="rId11" w:history="1">
        <w:r w:rsidRPr="000D12A8">
          <w:rPr>
            <w:rStyle w:val="a8"/>
            <w:rFonts w:ascii="Times New Roman" w:hAnsi="Times New Roman"/>
            <w:sz w:val="20"/>
            <w:szCs w:val="20"/>
          </w:rPr>
          <w:t>кодексом</w:t>
        </w:r>
      </w:hyperlink>
      <w:r w:rsidRPr="000D12A8">
        <w:rPr>
          <w:rFonts w:ascii="Times New Roman" w:hAnsi="Times New Roman"/>
          <w:sz w:val="20"/>
          <w:szCs w:val="20"/>
        </w:rPr>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3.</w:t>
      </w:r>
      <w:r w:rsidRPr="000D12A8">
        <w:rPr>
          <w:rFonts w:ascii="Times New Roman" w:hAnsi="Times New Roman"/>
          <w:sz w:val="20"/>
          <w:szCs w:val="20"/>
        </w:rPr>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4.</w:t>
      </w:r>
      <w:r w:rsidRPr="000D12A8">
        <w:rPr>
          <w:rFonts w:ascii="Times New Roman" w:hAnsi="Times New Roman"/>
          <w:sz w:val="20"/>
          <w:szCs w:val="20"/>
        </w:rPr>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0D12A8" w:rsidRPr="000D12A8" w:rsidRDefault="000D12A8" w:rsidP="000D12A8">
      <w:pPr>
        <w:pStyle w:val="4"/>
        <w:spacing w:before="0" w:after="0"/>
        <w:rPr>
          <w:rFonts w:ascii="Times New Roman" w:hAnsi="Times New Roman"/>
          <w:sz w:val="20"/>
          <w:szCs w:val="20"/>
        </w:rPr>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34212109"/>
      <w:r w:rsidRPr="000D12A8">
        <w:rPr>
          <w:rFonts w:ascii="Times New Roman" w:hAnsi="Times New Roman"/>
          <w:sz w:val="20"/>
          <w:szCs w:val="20"/>
        </w:rPr>
        <w:t>Статья 20. Проекты межевания территорий</w:t>
      </w:r>
      <w:bookmarkEnd w:id="163"/>
      <w:bookmarkEnd w:id="164"/>
      <w:bookmarkEnd w:id="165"/>
      <w:bookmarkEnd w:id="166"/>
      <w:bookmarkEnd w:id="167"/>
      <w:bookmarkEnd w:id="168"/>
      <w:bookmarkEnd w:id="169"/>
    </w:p>
    <w:p w:rsidR="000D12A8" w:rsidRPr="000D12A8" w:rsidRDefault="000D12A8" w:rsidP="000D12A8">
      <w:pPr>
        <w:pStyle w:val="ConsPlusNormal"/>
        <w:ind w:firstLine="567"/>
        <w:jc w:val="both"/>
        <w:rPr>
          <w:sz w:val="20"/>
          <w:szCs w:val="20"/>
        </w:rPr>
      </w:pPr>
      <w:r w:rsidRPr="000D12A8">
        <w:rPr>
          <w:sz w:val="20"/>
          <w:szCs w:val="20"/>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 xml:space="preserve">2. Подготовка проекта межевания территории осуществляется </w:t>
      </w:r>
      <w:proofErr w:type="gramStart"/>
      <w:r w:rsidRPr="000D12A8">
        <w:rPr>
          <w:rFonts w:ascii="Times New Roman" w:hAnsi="Times New Roman"/>
          <w:sz w:val="20"/>
          <w:szCs w:val="20"/>
        </w:rPr>
        <w:t>для</w:t>
      </w:r>
      <w:proofErr w:type="gramEnd"/>
      <w:r w:rsidRPr="000D12A8">
        <w:rPr>
          <w:rFonts w:ascii="Times New Roman" w:hAnsi="Times New Roman"/>
          <w:sz w:val="20"/>
          <w:szCs w:val="20"/>
        </w:rPr>
        <w:t>:</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1) определения местоположения границ образуемых и изменяемых земельных участков;</w:t>
      </w:r>
    </w:p>
    <w:p w:rsidR="000D12A8" w:rsidRPr="000D12A8" w:rsidRDefault="000D12A8" w:rsidP="000D12A8">
      <w:pPr>
        <w:tabs>
          <w:tab w:val="left" w:pos="851"/>
        </w:tabs>
        <w:spacing w:after="0"/>
        <w:ind w:firstLine="567"/>
        <w:rPr>
          <w:rFonts w:ascii="Times New Roman" w:hAnsi="Times New Roman"/>
          <w:sz w:val="20"/>
          <w:szCs w:val="20"/>
        </w:rPr>
      </w:pPr>
      <w:proofErr w:type="gramStart"/>
      <w:r w:rsidRPr="000D12A8">
        <w:rPr>
          <w:rFonts w:ascii="Times New Roman" w:hAnsi="Times New Roman"/>
          <w:sz w:val="20"/>
          <w:szCs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0D12A8">
        <w:rPr>
          <w:rFonts w:ascii="Times New Roman" w:hAnsi="Times New Roman"/>
          <w:sz w:val="20"/>
          <w:szCs w:val="20"/>
        </w:rPr>
        <w:t xml:space="preserve"> влекут за собой исключительно изменение границ территории общего пользования.</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t>3.</w:t>
      </w:r>
      <w:r w:rsidRPr="000D12A8">
        <w:rPr>
          <w:rFonts w:ascii="Times New Roman" w:hAnsi="Times New Roman"/>
          <w:sz w:val="20"/>
          <w:szCs w:val="20"/>
        </w:rPr>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0D12A8" w:rsidRPr="000D12A8" w:rsidRDefault="000D12A8" w:rsidP="000D12A8">
      <w:pPr>
        <w:tabs>
          <w:tab w:val="left" w:pos="851"/>
        </w:tabs>
        <w:spacing w:after="0"/>
        <w:ind w:firstLine="567"/>
        <w:rPr>
          <w:rFonts w:ascii="Times New Roman" w:hAnsi="Times New Roman"/>
          <w:sz w:val="20"/>
          <w:szCs w:val="20"/>
        </w:rPr>
      </w:pPr>
      <w:r w:rsidRPr="000D12A8">
        <w:rPr>
          <w:rFonts w:ascii="Times New Roman" w:hAnsi="Times New Roman"/>
          <w:sz w:val="20"/>
          <w:szCs w:val="20"/>
        </w:rPr>
        <w:lastRenderedPageBreak/>
        <w:t>4.</w:t>
      </w:r>
      <w:r w:rsidRPr="000D12A8">
        <w:rPr>
          <w:rFonts w:ascii="Times New Roman" w:hAnsi="Times New Roman"/>
          <w:sz w:val="20"/>
          <w:szCs w:val="20"/>
        </w:rPr>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0D12A8" w:rsidRPr="000D12A8" w:rsidRDefault="000D12A8" w:rsidP="000D12A8">
      <w:pPr>
        <w:pStyle w:val="3"/>
        <w:spacing w:before="0"/>
        <w:rPr>
          <w:rFonts w:ascii="Times New Roman" w:hAnsi="Times New Roman" w:cs="Times New Roman"/>
          <w:color w:val="auto"/>
          <w:sz w:val="20"/>
          <w:szCs w:val="20"/>
        </w:rPr>
      </w:pPr>
      <w:bookmarkStart w:id="170" w:name="_Toc474699170"/>
      <w:bookmarkStart w:id="171" w:name="_Toc468492438"/>
      <w:bookmarkStart w:id="172" w:name="_Toc465146543"/>
      <w:bookmarkStart w:id="173" w:name="_Toc516942798"/>
      <w:bookmarkStart w:id="174" w:name="_Toc34212110"/>
      <w:r w:rsidRPr="000D12A8">
        <w:rPr>
          <w:rFonts w:ascii="Times New Roman" w:hAnsi="Times New Roman" w:cs="Times New Roman"/>
          <w:color w:val="auto"/>
          <w:sz w:val="20"/>
          <w:szCs w:val="20"/>
        </w:rPr>
        <w:t xml:space="preserve">Глава 6. Порядок внесения изменения и дополнений в правила землепользования и застройки </w:t>
      </w:r>
      <w:bookmarkEnd w:id="170"/>
      <w:bookmarkEnd w:id="171"/>
      <w:bookmarkEnd w:id="172"/>
      <w:bookmarkEnd w:id="173"/>
      <w:r w:rsidRPr="000D12A8">
        <w:rPr>
          <w:rFonts w:ascii="Times New Roman" w:hAnsi="Times New Roman" w:cs="Times New Roman"/>
          <w:color w:val="auto"/>
          <w:sz w:val="20"/>
          <w:szCs w:val="20"/>
        </w:rPr>
        <w:t>муниципального образования «Андегский сельсовет» Ненецкого автономного округа</w:t>
      </w:r>
      <w:bookmarkStart w:id="175" w:name="_Toc465146544"/>
      <w:bookmarkEnd w:id="174"/>
    </w:p>
    <w:p w:rsidR="000D12A8" w:rsidRPr="000D12A8" w:rsidRDefault="000D12A8" w:rsidP="000D12A8">
      <w:pPr>
        <w:pStyle w:val="4"/>
        <w:spacing w:before="0" w:after="0"/>
        <w:rPr>
          <w:rFonts w:ascii="Times New Roman" w:hAnsi="Times New Roman"/>
          <w:sz w:val="20"/>
          <w:szCs w:val="20"/>
        </w:rPr>
      </w:pPr>
      <w:bookmarkStart w:id="176" w:name="_Toc484416871"/>
      <w:bookmarkStart w:id="177" w:name="_Toc515185978"/>
      <w:bookmarkStart w:id="178" w:name="_Toc516942799"/>
      <w:bookmarkStart w:id="179" w:name="_Toc34212111"/>
      <w:bookmarkEnd w:id="175"/>
      <w:r w:rsidRPr="000D12A8">
        <w:rPr>
          <w:rFonts w:ascii="Times New Roman" w:hAnsi="Times New Roman"/>
          <w:sz w:val="20"/>
          <w:szCs w:val="20"/>
        </w:rPr>
        <w:t>Статья 21. Порядок внесения изменений в настоящие Правила.</w:t>
      </w:r>
      <w:bookmarkEnd w:id="177"/>
      <w:bookmarkEnd w:id="178"/>
      <w:bookmarkEnd w:id="179"/>
      <w:r w:rsidRPr="000D12A8">
        <w:rPr>
          <w:rFonts w:ascii="Times New Roman" w:hAnsi="Times New Roman"/>
          <w:sz w:val="20"/>
          <w:szCs w:val="20"/>
        </w:rPr>
        <w:t xml:space="preserve"> </w:t>
      </w:r>
      <w:bookmarkEnd w:id="176"/>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2. Основаниями для рассмотрения вопроса о внесении изменений в настоящие Правила являются:</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несоответствие настоящих Правил Генеральному плану МО «Андегский сельсовет» НАО, Схеме территориального планирования МО «Андегский сельсовет» НАО.</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2) поступление предложений об изменении границ территориальных зон, изменении градостроительных регламентов.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3. С предложениями о внесении изменений в настоящие Правила могут выступать:</w:t>
      </w:r>
    </w:p>
    <w:p w:rsidR="000D12A8" w:rsidRPr="000D12A8" w:rsidRDefault="000D12A8" w:rsidP="000D12A8">
      <w:pPr>
        <w:pStyle w:val="S"/>
        <w:rPr>
          <w:sz w:val="20"/>
          <w:szCs w:val="20"/>
        </w:rPr>
      </w:pPr>
      <w:r w:rsidRPr="000D12A8">
        <w:rPr>
          <w:sz w:val="20"/>
          <w:szCs w:val="20"/>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D12A8" w:rsidRPr="000D12A8" w:rsidRDefault="000D12A8" w:rsidP="000D12A8">
      <w:pPr>
        <w:pStyle w:val="S"/>
        <w:rPr>
          <w:sz w:val="20"/>
          <w:szCs w:val="20"/>
        </w:rPr>
      </w:pPr>
      <w:r w:rsidRPr="000D12A8">
        <w:rPr>
          <w:sz w:val="20"/>
          <w:szCs w:val="20"/>
        </w:rPr>
        <w:t>2) органы исполнительной власти Ненецкого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0D12A8" w:rsidRPr="000D12A8" w:rsidRDefault="000D12A8" w:rsidP="000D12A8">
      <w:pPr>
        <w:pStyle w:val="S"/>
        <w:rPr>
          <w:sz w:val="20"/>
          <w:szCs w:val="20"/>
        </w:rPr>
      </w:pPr>
      <w:r w:rsidRPr="000D12A8">
        <w:rPr>
          <w:sz w:val="20"/>
          <w:szCs w:val="20"/>
        </w:rPr>
        <w:t>3) органы местного самоуправления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0D12A8" w:rsidRPr="000D12A8" w:rsidRDefault="000D12A8" w:rsidP="000D12A8">
      <w:pPr>
        <w:pStyle w:val="S"/>
        <w:rPr>
          <w:sz w:val="20"/>
          <w:szCs w:val="20"/>
        </w:rPr>
      </w:pPr>
      <w:r w:rsidRPr="000D12A8">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территории МО «Андегский сельсовет» НАО;</w:t>
      </w:r>
    </w:p>
    <w:p w:rsidR="000D12A8" w:rsidRPr="000D12A8" w:rsidRDefault="000D12A8" w:rsidP="000D12A8">
      <w:pPr>
        <w:pStyle w:val="S"/>
        <w:rPr>
          <w:sz w:val="20"/>
          <w:szCs w:val="20"/>
        </w:rPr>
      </w:pPr>
      <w:r w:rsidRPr="000D12A8">
        <w:rPr>
          <w:sz w:val="20"/>
          <w:szCs w:val="20"/>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4. В случае</w:t>
      </w:r>
      <w:proofErr w:type="gramStart"/>
      <w:r w:rsidRPr="000D12A8">
        <w:rPr>
          <w:rFonts w:ascii="Times New Roman" w:hAnsi="Times New Roman"/>
          <w:sz w:val="20"/>
          <w:szCs w:val="20"/>
        </w:rPr>
        <w:t>,</w:t>
      </w:r>
      <w:proofErr w:type="gramEnd"/>
      <w:r w:rsidRPr="000D12A8">
        <w:rPr>
          <w:rFonts w:ascii="Times New Roman" w:hAnsi="Times New Roman"/>
          <w:sz w:val="20"/>
          <w:szCs w:val="20"/>
        </w:rPr>
        <w:t xml:space="preserve"> если правилами землепользования и застройки не обеспечена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5. В случае, предусмотренном частью 4 настоящей статьи, Глава муниципального образования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6. Предложение о внесении изменений в настоящие Правила направляется в письменной форме в Комиссию.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7. Порядок внесения изменений в настоящие правила регулируется статьями 31 - 33 Градостроительного кодекса. </w:t>
      </w:r>
    </w:p>
    <w:p w:rsidR="000D12A8" w:rsidRPr="000D12A8" w:rsidRDefault="000D12A8" w:rsidP="000D12A8">
      <w:pPr>
        <w:pStyle w:val="4"/>
        <w:spacing w:before="0" w:after="0"/>
        <w:rPr>
          <w:rFonts w:ascii="Times New Roman" w:hAnsi="Times New Roman"/>
          <w:sz w:val="20"/>
          <w:szCs w:val="20"/>
        </w:rPr>
      </w:pPr>
      <w:bookmarkStart w:id="180" w:name="_Toc515185979"/>
      <w:bookmarkStart w:id="181" w:name="_Toc516942800"/>
      <w:bookmarkStart w:id="182" w:name="_Toc34212112"/>
      <w:r w:rsidRPr="000D12A8">
        <w:rPr>
          <w:rFonts w:ascii="Times New Roman" w:hAnsi="Times New Roman"/>
          <w:sz w:val="20"/>
          <w:szCs w:val="20"/>
        </w:rPr>
        <w:t>Статья 22. Порядок утверждения нормативного правового акта о внесении изменений в Правила</w:t>
      </w:r>
      <w:bookmarkEnd w:id="180"/>
      <w:bookmarkEnd w:id="181"/>
      <w:bookmarkEnd w:id="182"/>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1. Решение о внесении изменений в Правила утверждается Советом депутатов муниципального образования.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2. </w:t>
      </w:r>
      <w:proofErr w:type="gramStart"/>
      <w:r w:rsidRPr="000D12A8">
        <w:rPr>
          <w:rFonts w:ascii="Times New Roman" w:hAnsi="Times New Roman"/>
          <w:sz w:val="20"/>
          <w:szCs w:val="20"/>
        </w:rPr>
        <w:t xml:space="preserve">Совет депутатов муниципального образования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МО «Андегский сельсовет» НАО на доработку в соответствии с результатами общественных обсуждений или публичных слушаний по указанному проекту. </w:t>
      </w:r>
      <w:proofErr w:type="gramEnd"/>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МО «Андегский сельсовет» НАО в сети Интернет.</w:t>
      </w:r>
    </w:p>
    <w:p w:rsidR="000D12A8" w:rsidRPr="000D12A8" w:rsidRDefault="000D12A8" w:rsidP="000D12A8">
      <w:pPr>
        <w:shd w:val="clear" w:color="auto" w:fill="FFFFFF"/>
        <w:tabs>
          <w:tab w:val="left" w:pos="851"/>
          <w:tab w:val="left" w:pos="8334"/>
        </w:tabs>
        <w:spacing w:after="0"/>
        <w:ind w:firstLine="567"/>
        <w:rPr>
          <w:rFonts w:ascii="Times New Roman" w:hAnsi="Times New Roman"/>
          <w:color w:val="000000"/>
          <w:sz w:val="20"/>
          <w:szCs w:val="20"/>
        </w:rPr>
      </w:pPr>
      <w:r w:rsidRPr="000D12A8">
        <w:rPr>
          <w:rFonts w:ascii="Times New Roman" w:hAnsi="Times New Roman"/>
          <w:sz w:val="20"/>
          <w:szCs w:val="20"/>
        </w:rPr>
        <w:t xml:space="preserve">4. </w:t>
      </w:r>
      <w:r w:rsidRPr="000D12A8">
        <w:rPr>
          <w:rFonts w:ascii="Times New Roman" w:hAnsi="Times New Roman"/>
          <w:color w:val="000000"/>
          <w:sz w:val="20"/>
          <w:szCs w:val="20"/>
        </w:rPr>
        <w:t xml:space="preserve">Физические и юридические лица вправе оспорить решение о внесении изменений в настоящие Правила в судебном порядке. </w:t>
      </w:r>
    </w:p>
    <w:p w:rsidR="000D12A8" w:rsidRPr="000D12A8" w:rsidRDefault="000D12A8" w:rsidP="000D12A8">
      <w:pPr>
        <w:pStyle w:val="S"/>
        <w:rPr>
          <w:color w:val="000000"/>
          <w:sz w:val="20"/>
          <w:szCs w:val="20"/>
        </w:rPr>
      </w:pPr>
      <w:r w:rsidRPr="000D12A8">
        <w:rPr>
          <w:color w:val="000000"/>
          <w:sz w:val="20"/>
          <w:szCs w:val="20"/>
        </w:rPr>
        <w:t xml:space="preserve">5. </w:t>
      </w:r>
      <w:proofErr w:type="gramStart"/>
      <w:r w:rsidRPr="000D12A8">
        <w:rPr>
          <w:color w:val="000000"/>
          <w:sz w:val="20"/>
          <w:szCs w:val="20"/>
        </w:rPr>
        <w:t>Органы государственной власти Российской Федерации, органы государственной власти Ненецкого автономного округа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Ненецкого автономного округа, утверждённым до внесения изменений в настоящие Правила.</w:t>
      </w:r>
      <w:proofErr w:type="gramEnd"/>
    </w:p>
    <w:p w:rsidR="000D12A8" w:rsidRPr="000D12A8" w:rsidRDefault="000D12A8" w:rsidP="000D12A8">
      <w:pPr>
        <w:pStyle w:val="3"/>
        <w:spacing w:before="0"/>
        <w:rPr>
          <w:rFonts w:ascii="Times New Roman" w:hAnsi="Times New Roman" w:cs="Times New Roman"/>
          <w:color w:val="auto"/>
          <w:sz w:val="20"/>
          <w:szCs w:val="20"/>
        </w:rPr>
      </w:pPr>
      <w:bookmarkStart w:id="183" w:name="_Toc474699188"/>
      <w:bookmarkStart w:id="184" w:name="_Toc468492459"/>
      <w:bookmarkStart w:id="185" w:name="_Toc465146569"/>
      <w:bookmarkStart w:id="186" w:name="_Toc516942801"/>
      <w:bookmarkStart w:id="187" w:name="_Toc34212113"/>
      <w:r w:rsidRPr="000D12A8">
        <w:rPr>
          <w:rFonts w:ascii="Times New Roman" w:hAnsi="Times New Roman" w:cs="Times New Roman"/>
          <w:color w:val="auto"/>
          <w:sz w:val="20"/>
          <w:szCs w:val="20"/>
        </w:rPr>
        <w:t xml:space="preserve">Глава 7. </w:t>
      </w:r>
      <w:bookmarkEnd w:id="183"/>
      <w:bookmarkEnd w:id="184"/>
      <w:bookmarkEnd w:id="185"/>
      <w:r w:rsidRPr="000D12A8">
        <w:rPr>
          <w:rFonts w:ascii="Times New Roman" w:hAnsi="Times New Roman" w:cs="Times New Roman"/>
          <w:color w:val="auto"/>
          <w:sz w:val="20"/>
          <w:szCs w:val="20"/>
        </w:rPr>
        <w:t>Проведение общественных обсуждений или публичных слушаний по вопросам землепользования и застройки</w:t>
      </w:r>
      <w:bookmarkEnd w:id="186"/>
      <w:bookmarkEnd w:id="187"/>
    </w:p>
    <w:p w:rsidR="000D12A8" w:rsidRPr="000D12A8" w:rsidRDefault="000D12A8" w:rsidP="000D12A8">
      <w:pPr>
        <w:pStyle w:val="4"/>
        <w:spacing w:before="0" w:after="0"/>
        <w:rPr>
          <w:rFonts w:ascii="Times New Roman" w:hAnsi="Times New Roman"/>
          <w:sz w:val="20"/>
          <w:szCs w:val="20"/>
        </w:rPr>
      </w:pPr>
      <w:bookmarkStart w:id="188" w:name="_Toc474699189"/>
      <w:bookmarkStart w:id="189" w:name="_Toc468492460"/>
      <w:bookmarkStart w:id="190" w:name="_Toc468321029"/>
      <w:bookmarkStart w:id="191" w:name="_Toc465146570"/>
      <w:bookmarkStart w:id="192" w:name="_Toc516942802"/>
      <w:bookmarkStart w:id="193" w:name="_Toc34212114"/>
      <w:r w:rsidRPr="000D12A8">
        <w:rPr>
          <w:rFonts w:ascii="Times New Roman" w:hAnsi="Times New Roman"/>
          <w:sz w:val="20"/>
          <w:szCs w:val="20"/>
        </w:rPr>
        <w:t>Статья 23. Общие положения</w:t>
      </w:r>
      <w:bookmarkEnd w:id="188"/>
      <w:bookmarkEnd w:id="189"/>
      <w:bookmarkEnd w:id="190"/>
      <w:bookmarkEnd w:id="192"/>
      <w:bookmarkEnd w:id="193"/>
    </w:p>
    <w:p w:rsidR="000D12A8" w:rsidRPr="000D12A8" w:rsidRDefault="000D12A8" w:rsidP="000D12A8">
      <w:pPr>
        <w:pStyle w:val="S"/>
        <w:rPr>
          <w:color w:val="000000"/>
          <w:sz w:val="20"/>
          <w:szCs w:val="20"/>
        </w:rPr>
      </w:pPr>
      <w:r w:rsidRPr="000D12A8">
        <w:rPr>
          <w:color w:val="000000"/>
          <w:sz w:val="20"/>
          <w:szCs w:val="20"/>
        </w:rPr>
        <w:t xml:space="preserve">1. </w:t>
      </w:r>
      <w:proofErr w:type="gramStart"/>
      <w:r w:rsidRPr="000D12A8">
        <w:rPr>
          <w:color w:val="000000"/>
          <w:sz w:val="20"/>
          <w:szCs w:val="2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w:t>
      </w:r>
      <w:r w:rsidRPr="000D12A8">
        <w:rPr>
          <w:color w:val="000000"/>
          <w:sz w:val="20"/>
          <w:szCs w:val="20"/>
        </w:rPr>
        <w:lastRenderedPageBreak/>
        <w:t>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0D12A8">
        <w:rPr>
          <w:color w:val="000000"/>
          <w:sz w:val="20"/>
          <w:szCs w:val="20"/>
        </w:rPr>
        <w:t xml:space="preserve"> </w:t>
      </w:r>
      <w:proofErr w:type="gramStart"/>
      <w:r w:rsidRPr="000D12A8">
        <w:rPr>
          <w:color w:val="000000"/>
          <w:sz w:val="20"/>
          <w:szCs w:val="20"/>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МО «Андегский сельсовет» НАО и (или) нормативным правовым актом Совета депутатов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color w:val="000000"/>
          <w:sz w:val="20"/>
          <w:szCs w:val="20"/>
        </w:rPr>
        <w:t xml:space="preserve">2. </w:t>
      </w:r>
      <w:proofErr w:type="gramStart"/>
      <w:r w:rsidRPr="000D12A8">
        <w:rPr>
          <w:rFonts w:ascii="Times New Roman" w:hAnsi="Times New Roman"/>
          <w:color w:val="000000"/>
          <w:sz w:val="20"/>
          <w:szCs w:val="20"/>
        </w:rPr>
        <w:t>Участниками общественных обсуждений или публичных слушаний по проектам генеральных</w:t>
      </w:r>
      <w:r w:rsidRPr="000D12A8">
        <w:rPr>
          <w:rFonts w:ascii="Times New Roman" w:hAnsi="Times New Roman"/>
          <w:sz w:val="20"/>
          <w:szCs w:val="20"/>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0D12A8">
        <w:rPr>
          <w:rFonts w:ascii="Times New Roman" w:hAnsi="Times New Roman"/>
          <w:sz w:val="20"/>
          <w:szCs w:val="20"/>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3. </w:t>
      </w:r>
      <w:proofErr w:type="gramStart"/>
      <w:r w:rsidRPr="000D12A8">
        <w:rPr>
          <w:rFonts w:ascii="Times New Roman" w:hAnsi="Times New Roman"/>
          <w:sz w:val="20"/>
          <w:szCs w:val="20"/>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0D12A8">
        <w:rPr>
          <w:rFonts w:ascii="Times New Roman" w:hAnsi="Times New Roman"/>
          <w:sz w:val="20"/>
          <w:szCs w:val="20"/>
        </w:rPr>
        <w:t xml:space="preserve"> </w:t>
      </w:r>
      <w:proofErr w:type="gramStart"/>
      <w:r w:rsidRPr="000D12A8">
        <w:rPr>
          <w:rFonts w:ascii="Times New Roman" w:hAnsi="Times New Roman"/>
          <w:sz w:val="20"/>
          <w:szCs w:val="20"/>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0D12A8">
        <w:rPr>
          <w:rFonts w:ascii="Times New Roman" w:hAnsi="Times New Roman"/>
          <w:sz w:val="20"/>
          <w:szCs w:val="20"/>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0D12A8" w:rsidRPr="000D12A8" w:rsidRDefault="000D12A8" w:rsidP="000D12A8">
      <w:pPr>
        <w:pStyle w:val="4"/>
        <w:spacing w:before="0" w:after="0"/>
        <w:rPr>
          <w:rFonts w:ascii="Times New Roman" w:hAnsi="Times New Roman"/>
          <w:sz w:val="20"/>
          <w:szCs w:val="20"/>
        </w:rPr>
      </w:pPr>
      <w:bookmarkStart w:id="194" w:name="_Toc474699190"/>
      <w:bookmarkStart w:id="195" w:name="_Toc468492461"/>
      <w:bookmarkStart w:id="196" w:name="_Toc468321030"/>
      <w:bookmarkStart w:id="197" w:name="_Toc516942803"/>
      <w:bookmarkStart w:id="198" w:name="_Toc34212115"/>
      <w:r w:rsidRPr="000D12A8">
        <w:rPr>
          <w:rFonts w:ascii="Times New Roman" w:hAnsi="Times New Roman"/>
          <w:sz w:val="20"/>
          <w:szCs w:val="20"/>
        </w:rPr>
        <w:t>Статья 24. Организация и проведение общественных обсуждений или публичных слушаний по вопросам землепользования и застройки</w:t>
      </w:r>
      <w:bookmarkEnd w:id="194"/>
      <w:bookmarkEnd w:id="195"/>
      <w:bookmarkEnd w:id="196"/>
      <w:bookmarkEnd w:id="197"/>
      <w:bookmarkEnd w:id="198"/>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proofErr w:type="gramStart"/>
      <w:r w:rsidRPr="000D12A8">
        <w:rPr>
          <w:rFonts w:ascii="Times New Roman" w:hAnsi="Times New Roman"/>
          <w:sz w:val="20"/>
          <w:szCs w:val="20"/>
        </w:rPr>
        <w:t>Проведение о</w:t>
      </w:r>
      <w:r w:rsidRPr="000D12A8">
        <w:rPr>
          <w:rFonts w:ascii="Times New Roman" w:hAnsi="Times New Roman"/>
          <w:bCs/>
          <w:sz w:val="20"/>
          <w:szCs w:val="20"/>
        </w:rPr>
        <w:t xml:space="preserve">бщественных обсуждений или </w:t>
      </w:r>
      <w:r w:rsidRPr="000D12A8">
        <w:rPr>
          <w:rFonts w:ascii="Times New Roman" w:hAnsi="Times New Roman"/>
          <w:sz w:val="20"/>
          <w:szCs w:val="20"/>
        </w:rPr>
        <w:t>публичных слушаний по вопросам землепользования и застройки осуществляется в соответствии с Градостроительным кодексом (в соответствии со </w:t>
      </w:r>
      <w:hyperlink r:id="rId12" w:anchor="dst2104" w:history="1">
        <w:r w:rsidRPr="000D12A8">
          <w:rPr>
            <w:rFonts w:ascii="Times New Roman" w:hAnsi="Times New Roman"/>
            <w:sz w:val="20"/>
            <w:szCs w:val="20"/>
          </w:rPr>
          <w:t>статьями 5.1</w:t>
        </w:r>
      </w:hyperlink>
      <w:r w:rsidRPr="000D12A8">
        <w:rPr>
          <w:rFonts w:ascii="Times New Roman" w:hAnsi="Times New Roman"/>
          <w:sz w:val="20"/>
          <w:szCs w:val="20"/>
        </w:rPr>
        <w:t> и </w:t>
      </w:r>
      <w:hyperlink r:id="rId13" w:anchor="dst2175" w:history="1">
        <w:r w:rsidRPr="000D12A8">
          <w:rPr>
            <w:rFonts w:ascii="Times New Roman" w:hAnsi="Times New Roman"/>
            <w:sz w:val="20"/>
            <w:szCs w:val="20"/>
          </w:rPr>
          <w:t>28</w:t>
        </w:r>
      </w:hyperlink>
      <w:r w:rsidRPr="000D12A8">
        <w:rPr>
          <w:rFonts w:ascii="Times New Roman" w:hAnsi="Times New Roman"/>
          <w:sz w:val="20"/>
          <w:szCs w:val="20"/>
        </w:rPr>
        <w:t xml:space="preserve">, 31 Градостроительного Кодекса), Федеральным законом от 06.10.2003 г № 131-ФЗ «Об общих принципах организации местного самоуправления в Российской Федерации», Уставом МО «Андегский сельсовет» НАО, а так же с Положением «Порядок </w:t>
      </w:r>
      <w:r w:rsidRPr="000D12A8">
        <w:rPr>
          <w:rFonts w:ascii="Times New Roman" w:hAnsi="Times New Roman"/>
          <w:bCs/>
          <w:sz w:val="20"/>
          <w:szCs w:val="20"/>
        </w:rPr>
        <w:t xml:space="preserve">организации и проведения публичных слушаний </w:t>
      </w:r>
      <w:r w:rsidRPr="000D12A8">
        <w:rPr>
          <w:rFonts w:ascii="Times New Roman" w:hAnsi="Times New Roman"/>
          <w:sz w:val="20"/>
          <w:szCs w:val="20"/>
        </w:rPr>
        <w:t>в  МО</w:t>
      </w:r>
      <w:proofErr w:type="gramEnd"/>
      <w:r w:rsidRPr="000D12A8">
        <w:rPr>
          <w:rFonts w:ascii="Times New Roman" w:hAnsi="Times New Roman"/>
          <w:sz w:val="20"/>
          <w:szCs w:val="20"/>
        </w:rPr>
        <w:t xml:space="preserve"> «</w:t>
      </w:r>
      <w:proofErr w:type="gramStart"/>
      <w:r w:rsidRPr="000D12A8">
        <w:rPr>
          <w:rFonts w:ascii="Times New Roman" w:hAnsi="Times New Roman"/>
          <w:sz w:val="20"/>
          <w:szCs w:val="20"/>
        </w:rPr>
        <w:t>Андегский сельсовет» НАО,</w:t>
      </w:r>
      <w:r w:rsidRPr="000D12A8">
        <w:rPr>
          <w:rFonts w:ascii="Times New Roman" w:hAnsi="Times New Roman"/>
          <w:bCs/>
          <w:color w:val="000001"/>
          <w:sz w:val="20"/>
          <w:szCs w:val="20"/>
        </w:rPr>
        <w:t xml:space="preserve"> </w:t>
      </w:r>
      <w:r w:rsidRPr="000D12A8">
        <w:rPr>
          <w:rFonts w:ascii="Times New Roman" w:hAnsi="Times New Roman"/>
          <w:sz w:val="20"/>
          <w:szCs w:val="20"/>
        </w:rPr>
        <w:t>утвержденном</w:t>
      </w:r>
      <w:r w:rsidRPr="000D12A8">
        <w:rPr>
          <w:rFonts w:ascii="Times New Roman" w:hAnsi="Times New Roman"/>
          <w:bCs/>
          <w:color w:val="000001"/>
          <w:sz w:val="20"/>
          <w:szCs w:val="20"/>
        </w:rPr>
        <w:t xml:space="preserve"> </w:t>
      </w:r>
      <w:r w:rsidRPr="000D12A8">
        <w:rPr>
          <w:rFonts w:ascii="Times New Roman" w:hAnsi="Times New Roman"/>
          <w:sz w:val="20"/>
          <w:szCs w:val="20"/>
        </w:rPr>
        <w:t>Решением Совета депутатов МО «Андегский сельсовет» НАО.</w:t>
      </w:r>
      <w:proofErr w:type="gramEnd"/>
    </w:p>
    <w:p w:rsidR="000D12A8" w:rsidRPr="000D12A8" w:rsidRDefault="000D12A8" w:rsidP="000D12A8">
      <w:pPr>
        <w:pStyle w:val="3"/>
        <w:spacing w:before="0"/>
        <w:rPr>
          <w:rFonts w:ascii="Times New Roman" w:hAnsi="Times New Roman" w:cs="Times New Roman"/>
          <w:color w:val="auto"/>
          <w:sz w:val="20"/>
          <w:szCs w:val="20"/>
        </w:rPr>
      </w:pPr>
      <w:bookmarkStart w:id="199" w:name="_Toc474699193"/>
      <w:bookmarkStart w:id="200" w:name="_Toc468492464"/>
      <w:bookmarkStart w:id="201" w:name="_Toc465146574"/>
      <w:bookmarkStart w:id="202" w:name="_Toc516942804"/>
      <w:bookmarkStart w:id="203" w:name="_Toc34212116"/>
      <w:bookmarkEnd w:id="191"/>
      <w:r w:rsidRPr="000D12A8">
        <w:rPr>
          <w:rFonts w:ascii="Times New Roman" w:hAnsi="Times New Roman" w:cs="Times New Roman"/>
          <w:color w:val="auto"/>
          <w:sz w:val="20"/>
          <w:szCs w:val="20"/>
        </w:rPr>
        <w:t>Глава 8. Регулирование иных вопросов землепользования и застройки.</w:t>
      </w:r>
      <w:bookmarkEnd w:id="199"/>
      <w:bookmarkEnd w:id="200"/>
      <w:bookmarkEnd w:id="201"/>
      <w:bookmarkEnd w:id="202"/>
      <w:bookmarkEnd w:id="203"/>
    </w:p>
    <w:p w:rsidR="000D12A8" w:rsidRPr="000D12A8" w:rsidRDefault="000D12A8" w:rsidP="000D12A8">
      <w:pPr>
        <w:pStyle w:val="4"/>
        <w:spacing w:before="0" w:after="0"/>
        <w:rPr>
          <w:rFonts w:ascii="Times New Roman" w:hAnsi="Times New Roman"/>
          <w:sz w:val="20"/>
          <w:szCs w:val="20"/>
        </w:rPr>
      </w:pPr>
      <w:bookmarkStart w:id="204" w:name="_Toc474699194"/>
      <w:bookmarkStart w:id="205" w:name="_Toc468492465"/>
      <w:bookmarkStart w:id="206" w:name="_Toc468321034"/>
      <w:bookmarkStart w:id="207" w:name="_Toc465146575"/>
      <w:bookmarkStart w:id="208" w:name="_Toc516942805"/>
      <w:bookmarkStart w:id="209" w:name="_Toc34212117"/>
      <w:r w:rsidRPr="000D12A8">
        <w:rPr>
          <w:rFonts w:ascii="Times New Roman" w:hAnsi="Times New Roman"/>
          <w:sz w:val="20"/>
          <w:szCs w:val="20"/>
        </w:rPr>
        <w:t>Статья 25. Общие принципы установления сервитутов</w:t>
      </w:r>
      <w:bookmarkEnd w:id="204"/>
      <w:bookmarkEnd w:id="205"/>
      <w:bookmarkEnd w:id="206"/>
      <w:bookmarkEnd w:id="207"/>
      <w:bookmarkEnd w:id="208"/>
      <w:bookmarkEnd w:id="209"/>
    </w:p>
    <w:p w:rsidR="000D12A8" w:rsidRPr="000D12A8" w:rsidRDefault="000D12A8" w:rsidP="000D12A8">
      <w:pPr>
        <w:pStyle w:val="S"/>
        <w:rPr>
          <w:sz w:val="20"/>
          <w:szCs w:val="20"/>
        </w:rPr>
      </w:pPr>
      <w:r w:rsidRPr="000D12A8">
        <w:rPr>
          <w:sz w:val="20"/>
          <w:szCs w:val="20"/>
        </w:rPr>
        <w:t>1. Под сервитутом понимается право ограниченного пользования чужим земельным участком.</w:t>
      </w:r>
    </w:p>
    <w:p w:rsidR="000D12A8" w:rsidRPr="000D12A8" w:rsidRDefault="000D12A8" w:rsidP="000D12A8">
      <w:pPr>
        <w:tabs>
          <w:tab w:val="left" w:pos="851"/>
          <w:tab w:val="left" w:pos="8334"/>
        </w:tabs>
        <w:spacing w:after="0"/>
        <w:ind w:firstLine="567"/>
        <w:rPr>
          <w:rFonts w:ascii="Times New Roman" w:hAnsi="Times New Roman"/>
          <w:b/>
          <w:bCs/>
          <w:color w:val="000000"/>
          <w:sz w:val="20"/>
          <w:szCs w:val="20"/>
          <w:shd w:val="clear" w:color="auto" w:fill="FFFFFF"/>
        </w:rPr>
      </w:pPr>
      <w:r w:rsidRPr="000D12A8">
        <w:rPr>
          <w:rFonts w:ascii="Times New Roman" w:hAnsi="Times New Roman"/>
          <w:sz w:val="20"/>
          <w:szCs w:val="20"/>
        </w:rPr>
        <w:t xml:space="preserve">2. Сервитут устанавливается в соответствии с земельным и </w:t>
      </w:r>
      <w:hyperlink r:id="rId14" w:anchor="block_274" w:history="1">
        <w:r w:rsidRPr="000D12A8">
          <w:rPr>
            <w:rFonts w:ascii="Times New Roman" w:hAnsi="Times New Roman"/>
            <w:sz w:val="20"/>
            <w:szCs w:val="20"/>
          </w:rPr>
          <w:t>гражданским законодательством</w:t>
        </w:r>
      </w:hyperlink>
      <w:r w:rsidRPr="000D12A8">
        <w:rPr>
          <w:rFonts w:ascii="Times New Roman" w:hAnsi="Times New Roman"/>
          <w:sz w:val="20"/>
          <w:szCs w:val="20"/>
        </w:rPr>
        <w:t xml:space="preserve"> Российской Федерации, а в отношении земельного участка, находящегося в государственной или муниципальной собственности, с учетом особенностей, предусмотренных </w:t>
      </w:r>
      <w:hyperlink r:id="rId15" w:anchor="block_50003" w:history="1">
        <w:r w:rsidRPr="000D12A8">
          <w:rPr>
            <w:rFonts w:ascii="Times New Roman" w:hAnsi="Times New Roman"/>
            <w:sz w:val="20"/>
            <w:szCs w:val="20"/>
          </w:rPr>
          <w:t>главой V.3</w:t>
        </w:r>
      </w:hyperlink>
      <w:r w:rsidRPr="000D12A8">
        <w:rPr>
          <w:rFonts w:ascii="Times New Roman" w:hAnsi="Times New Roman"/>
          <w:sz w:val="20"/>
          <w:szCs w:val="20"/>
        </w:rPr>
        <w:t> Земельного Кодекса.</w:t>
      </w:r>
    </w:p>
    <w:p w:rsidR="000D12A8" w:rsidRPr="000D12A8" w:rsidRDefault="000D12A8" w:rsidP="000D12A8">
      <w:pPr>
        <w:pStyle w:val="S"/>
        <w:rPr>
          <w:sz w:val="20"/>
          <w:szCs w:val="20"/>
        </w:rPr>
      </w:pPr>
      <w:r w:rsidRPr="000D12A8">
        <w:rPr>
          <w:sz w:val="20"/>
          <w:szCs w:val="20"/>
        </w:rPr>
        <w:t>3. Публичный сервитут устанавливается законом или иным нормативным правовым актом Российской Федерации, нормативным правовым актом Ненецкого автономного округа,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(публичный сервитут). Установление публичного сервитута осуществляется с учетом результатов общественных обсуждений или публичных слушаний.</w:t>
      </w:r>
    </w:p>
    <w:p w:rsidR="000D12A8" w:rsidRPr="000D12A8" w:rsidRDefault="000D12A8" w:rsidP="000D12A8">
      <w:pPr>
        <w:pStyle w:val="S"/>
        <w:rPr>
          <w:sz w:val="20"/>
          <w:szCs w:val="20"/>
        </w:rPr>
      </w:pPr>
      <w:r w:rsidRPr="000D12A8">
        <w:rPr>
          <w:sz w:val="20"/>
          <w:szCs w:val="20"/>
        </w:rPr>
        <w:t>4.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0D12A8" w:rsidRPr="000D12A8" w:rsidRDefault="000D12A8" w:rsidP="000D12A8">
      <w:pPr>
        <w:pStyle w:val="S"/>
        <w:rPr>
          <w:sz w:val="20"/>
          <w:szCs w:val="20"/>
        </w:rPr>
      </w:pPr>
      <w:r w:rsidRPr="000D12A8">
        <w:rPr>
          <w:sz w:val="20"/>
          <w:szCs w:val="20"/>
        </w:rPr>
        <w:t xml:space="preserve">5.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0D12A8" w:rsidRPr="000D12A8" w:rsidRDefault="000D12A8" w:rsidP="000D12A8">
      <w:pPr>
        <w:pStyle w:val="S"/>
        <w:rPr>
          <w:sz w:val="20"/>
          <w:szCs w:val="20"/>
        </w:rPr>
      </w:pPr>
      <w:r w:rsidRPr="000D12A8">
        <w:rPr>
          <w:sz w:val="20"/>
          <w:szCs w:val="20"/>
        </w:rPr>
        <w:t>6.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D12A8" w:rsidRPr="000D12A8" w:rsidRDefault="000D12A8" w:rsidP="000D12A8">
      <w:pPr>
        <w:pStyle w:val="S"/>
        <w:rPr>
          <w:sz w:val="20"/>
          <w:szCs w:val="20"/>
        </w:rPr>
      </w:pPr>
      <w:r w:rsidRPr="000D12A8">
        <w:rPr>
          <w:sz w:val="20"/>
          <w:szCs w:val="20"/>
        </w:rPr>
        <w:t>7.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D12A8" w:rsidRPr="000D12A8" w:rsidRDefault="000D12A8" w:rsidP="000D12A8">
      <w:pPr>
        <w:pStyle w:val="4"/>
        <w:spacing w:before="0" w:after="0"/>
        <w:rPr>
          <w:rFonts w:ascii="Times New Roman" w:hAnsi="Times New Roman"/>
          <w:color w:val="000000"/>
          <w:sz w:val="20"/>
          <w:szCs w:val="20"/>
        </w:rPr>
      </w:pPr>
      <w:bookmarkStart w:id="210" w:name="_Toc474699197"/>
      <w:bookmarkStart w:id="211" w:name="_Toc468492468"/>
      <w:bookmarkStart w:id="212" w:name="_Toc468321037"/>
      <w:bookmarkStart w:id="213" w:name="_Toc465146578"/>
      <w:bookmarkStart w:id="214" w:name="_Toc515185983"/>
      <w:bookmarkStart w:id="215" w:name="_Toc516942806"/>
      <w:bookmarkStart w:id="216" w:name="_Toc34212118"/>
      <w:r w:rsidRPr="000D12A8">
        <w:rPr>
          <w:rFonts w:ascii="Times New Roman" w:hAnsi="Times New Roman"/>
          <w:color w:val="000000"/>
          <w:sz w:val="20"/>
          <w:szCs w:val="20"/>
        </w:rPr>
        <w:lastRenderedPageBreak/>
        <w:t>Статья 26. Резервирование земель для муниципальных нужд</w:t>
      </w:r>
      <w:bookmarkEnd w:id="214"/>
      <w:bookmarkEnd w:id="215"/>
      <w:bookmarkEnd w:id="216"/>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1. Резервирование земель для муниципальных нужд осуществляется в соответствии со статьей 70.1 Земельного кодекса.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3. Решение о резервировании земель для муниципальных нужд принимает Администрация муниципального образования.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4. Порядок резервирования земель для муниципальных нужд определяется Правительством Российской Федерации. </w:t>
      </w:r>
    </w:p>
    <w:p w:rsidR="000D12A8" w:rsidRPr="000D12A8" w:rsidRDefault="000D12A8" w:rsidP="000D12A8">
      <w:pPr>
        <w:pStyle w:val="4"/>
        <w:spacing w:before="0" w:after="0"/>
        <w:rPr>
          <w:rFonts w:ascii="Times New Roman" w:hAnsi="Times New Roman"/>
          <w:color w:val="000000"/>
          <w:sz w:val="20"/>
          <w:szCs w:val="20"/>
        </w:rPr>
      </w:pPr>
      <w:bookmarkStart w:id="217" w:name="_Toc515185984"/>
      <w:bookmarkStart w:id="218" w:name="_Toc516942807"/>
      <w:bookmarkStart w:id="219" w:name="_Toc34212119"/>
      <w:r w:rsidRPr="000D12A8">
        <w:rPr>
          <w:rFonts w:ascii="Times New Roman" w:hAnsi="Times New Roman"/>
          <w:color w:val="000000"/>
          <w:sz w:val="20"/>
          <w:szCs w:val="20"/>
        </w:rPr>
        <w:t>Статья 27. Изъятие земельных участков для муниципальных нужд</w:t>
      </w:r>
      <w:bookmarkEnd w:id="217"/>
      <w:bookmarkEnd w:id="218"/>
      <w:bookmarkEnd w:id="219"/>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1. Изъятие земельных участков для муниципальных нужд осуществляется в случаях, предусмотренных статьей 49 Земельного кодекса Российской Федерации.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2. Решение об изъятии земельных участков для муниципальных нужд принимается Администрацией муниципального образования. </w:t>
      </w:r>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3. Порядок изъятия земельных участков для муниципальных нужд определяется Главой VII.1 Земельного кодекса Российской Федерации. </w:t>
      </w:r>
    </w:p>
    <w:p w:rsidR="000D12A8" w:rsidRPr="000D12A8" w:rsidRDefault="000D12A8" w:rsidP="000D12A8">
      <w:pPr>
        <w:pStyle w:val="4"/>
        <w:spacing w:before="0" w:after="0"/>
        <w:rPr>
          <w:rFonts w:ascii="Times New Roman" w:hAnsi="Times New Roman"/>
          <w:color w:val="000000"/>
          <w:sz w:val="20"/>
          <w:szCs w:val="20"/>
        </w:rPr>
      </w:pPr>
      <w:bookmarkStart w:id="220" w:name="_Toc516942808"/>
      <w:bookmarkStart w:id="221" w:name="_Toc34212120"/>
      <w:r w:rsidRPr="000D12A8">
        <w:rPr>
          <w:rFonts w:ascii="Times New Roman" w:hAnsi="Times New Roman"/>
          <w:color w:val="000000"/>
          <w:sz w:val="20"/>
          <w:szCs w:val="20"/>
        </w:rPr>
        <w:t>Статья 28. Осуществление землепользования и застройки в зонах с особыми условиями использования территории</w:t>
      </w:r>
      <w:bookmarkEnd w:id="210"/>
      <w:bookmarkEnd w:id="211"/>
      <w:bookmarkEnd w:id="212"/>
      <w:bookmarkEnd w:id="220"/>
      <w:bookmarkEnd w:id="221"/>
      <w:r w:rsidRPr="000D12A8">
        <w:rPr>
          <w:rFonts w:ascii="Times New Roman" w:hAnsi="Times New Roman"/>
          <w:color w:val="000000"/>
          <w:sz w:val="20"/>
          <w:szCs w:val="20"/>
        </w:rPr>
        <w:t xml:space="preserve"> </w:t>
      </w:r>
    </w:p>
    <w:p w:rsidR="000D12A8" w:rsidRPr="000D12A8" w:rsidRDefault="000D12A8" w:rsidP="000D12A8">
      <w:pPr>
        <w:pStyle w:val="S"/>
        <w:rPr>
          <w:sz w:val="20"/>
          <w:szCs w:val="20"/>
        </w:rPr>
      </w:pPr>
      <w:r w:rsidRPr="000D12A8">
        <w:rPr>
          <w:sz w:val="20"/>
          <w:szCs w:val="20"/>
        </w:rPr>
        <w:t>1. Землепользование и застройка в зонах с особыми условиями использования территории осуществляются:</w:t>
      </w:r>
    </w:p>
    <w:p w:rsidR="000D12A8" w:rsidRPr="000D12A8" w:rsidRDefault="000D12A8" w:rsidP="000D12A8">
      <w:pPr>
        <w:pStyle w:val="S"/>
        <w:rPr>
          <w:sz w:val="20"/>
          <w:szCs w:val="20"/>
        </w:rPr>
      </w:pPr>
      <w:r w:rsidRPr="000D12A8">
        <w:rPr>
          <w:sz w:val="20"/>
          <w:szCs w:val="20"/>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0D12A8" w:rsidRPr="000D12A8" w:rsidRDefault="000D12A8" w:rsidP="000D12A8">
      <w:pPr>
        <w:pStyle w:val="S"/>
        <w:rPr>
          <w:sz w:val="20"/>
          <w:szCs w:val="20"/>
        </w:rPr>
      </w:pPr>
      <w:proofErr w:type="gramStart"/>
      <w:r w:rsidRPr="000D12A8">
        <w:rPr>
          <w:sz w:val="20"/>
          <w:szCs w:val="20"/>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roofErr w:type="gramEnd"/>
    </w:p>
    <w:p w:rsidR="000D12A8" w:rsidRPr="000D12A8" w:rsidRDefault="000D12A8" w:rsidP="000D12A8">
      <w:pPr>
        <w:pStyle w:val="S"/>
        <w:rPr>
          <w:sz w:val="20"/>
          <w:szCs w:val="20"/>
        </w:rPr>
      </w:pPr>
      <w:r w:rsidRPr="000D12A8">
        <w:rPr>
          <w:sz w:val="20"/>
          <w:szCs w:val="20"/>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0D12A8" w:rsidRPr="000D12A8" w:rsidRDefault="000D12A8" w:rsidP="000D12A8">
      <w:pPr>
        <w:pStyle w:val="S"/>
        <w:rPr>
          <w:sz w:val="20"/>
          <w:szCs w:val="20"/>
        </w:rPr>
      </w:pPr>
      <w:r w:rsidRPr="000D12A8">
        <w:rPr>
          <w:sz w:val="20"/>
          <w:szCs w:val="20"/>
        </w:rPr>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0D12A8" w:rsidRPr="000D12A8" w:rsidRDefault="000D12A8" w:rsidP="000D12A8">
      <w:pPr>
        <w:pStyle w:val="S"/>
        <w:rPr>
          <w:sz w:val="20"/>
          <w:szCs w:val="20"/>
        </w:rPr>
      </w:pPr>
      <w:r w:rsidRPr="000D12A8">
        <w:rPr>
          <w:sz w:val="20"/>
          <w:szCs w:val="20"/>
        </w:rPr>
        <w:t xml:space="preserve">3. </w:t>
      </w:r>
      <w:proofErr w:type="gramStart"/>
      <w:r w:rsidRPr="000D12A8">
        <w:rPr>
          <w:sz w:val="20"/>
          <w:szCs w:val="20"/>
        </w:rPr>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0D12A8">
        <w:rPr>
          <w:sz w:val="20"/>
          <w:szCs w:val="20"/>
        </w:rPr>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bookmarkStart w:id="222" w:name="_Toc465146583"/>
      <w:bookmarkEnd w:id="147"/>
      <w:bookmarkEnd w:id="213"/>
    </w:p>
    <w:p w:rsidR="000D12A8" w:rsidRPr="000D12A8" w:rsidRDefault="000D12A8" w:rsidP="000D12A8">
      <w:pPr>
        <w:pStyle w:val="3"/>
        <w:spacing w:before="0"/>
        <w:rPr>
          <w:rFonts w:ascii="Times New Roman" w:hAnsi="Times New Roman" w:cs="Times New Roman"/>
          <w:color w:val="auto"/>
          <w:sz w:val="20"/>
          <w:szCs w:val="20"/>
        </w:rPr>
      </w:pPr>
      <w:bookmarkStart w:id="223" w:name="_Toc474699198"/>
      <w:bookmarkStart w:id="224" w:name="_Toc468492469"/>
      <w:bookmarkStart w:id="225" w:name="_Toc516942809"/>
      <w:bookmarkStart w:id="226" w:name="_Toc34212121"/>
      <w:r w:rsidRPr="000D12A8">
        <w:rPr>
          <w:rFonts w:ascii="Times New Roman" w:hAnsi="Times New Roman" w:cs="Times New Roman"/>
          <w:color w:val="auto"/>
          <w:sz w:val="20"/>
          <w:szCs w:val="20"/>
        </w:rPr>
        <w:t>Глава 9. З</w:t>
      </w:r>
      <w:bookmarkEnd w:id="222"/>
      <w:r w:rsidRPr="000D12A8">
        <w:rPr>
          <w:rFonts w:ascii="Times New Roman" w:hAnsi="Times New Roman" w:cs="Times New Roman"/>
          <w:color w:val="auto"/>
          <w:sz w:val="20"/>
          <w:szCs w:val="20"/>
        </w:rPr>
        <w:t>аключительные положения</w:t>
      </w:r>
      <w:bookmarkEnd w:id="223"/>
      <w:bookmarkEnd w:id="224"/>
      <w:bookmarkEnd w:id="225"/>
      <w:bookmarkEnd w:id="226"/>
    </w:p>
    <w:p w:rsidR="000D12A8" w:rsidRPr="000D12A8" w:rsidRDefault="000D12A8" w:rsidP="000D12A8">
      <w:pPr>
        <w:pStyle w:val="4"/>
        <w:spacing w:before="0" w:after="0"/>
        <w:rPr>
          <w:rFonts w:ascii="Times New Roman" w:hAnsi="Times New Roman"/>
          <w:sz w:val="20"/>
          <w:szCs w:val="20"/>
        </w:rPr>
      </w:pPr>
      <w:bookmarkStart w:id="227" w:name="_Toc474699199"/>
      <w:bookmarkStart w:id="228" w:name="_Toc468492470"/>
      <w:bookmarkStart w:id="229" w:name="_Toc468321039"/>
      <w:bookmarkStart w:id="230" w:name="_Toc465146584"/>
      <w:bookmarkStart w:id="231" w:name="_Toc516942810"/>
      <w:bookmarkStart w:id="232" w:name="_Toc34212122"/>
      <w:r w:rsidRPr="000D12A8">
        <w:rPr>
          <w:rFonts w:ascii="Times New Roman" w:hAnsi="Times New Roman"/>
          <w:sz w:val="20"/>
          <w:szCs w:val="20"/>
        </w:rPr>
        <w:t>Статья 29. Вступление в силу настоящих Правил</w:t>
      </w:r>
      <w:bookmarkEnd w:id="227"/>
      <w:bookmarkEnd w:id="228"/>
      <w:bookmarkEnd w:id="229"/>
      <w:bookmarkEnd w:id="230"/>
      <w:bookmarkEnd w:id="231"/>
      <w:bookmarkEnd w:id="232"/>
    </w:p>
    <w:p w:rsidR="000D12A8" w:rsidRPr="000D12A8" w:rsidRDefault="000D12A8" w:rsidP="000D12A8">
      <w:pPr>
        <w:pStyle w:val="S"/>
        <w:rPr>
          <w:rFonts w:eastAsia="Calibri"/>
          <w:sz w:val="20"/>
          <w:szCs w:val="20"/>
          <w:lang w:eastAsia="en-US"/>
        </w:rPr>
      </w:pPr>
      <w:r w:rsidRPr="000D12A8">
        <w:rPr>
          <w:rFonts w:eastAsia="Calibri"/>
          <w:sz w:val="20"/>
          <w:szCs w:val="20"/>
          <w:lang w:eastAsia="en-US"/>
        </w:rPr>
        <w:t>1. Настоящие Правила вступают в силу со дня их официального опубликования.</w:t>
      </w:r>
    </w:p>
    <w:p w:rsidR="000D12A8" w:rsidRPr="000D12A8" w:rsidRDefault="000D12A8" w:rsidP="000D12A8">
      <w:pPr>
        <w:pStyle w:val="S"/>
        <w:rPr>
          <w:rFonts w:eastAsia="Calibri"/>
          <w:sz w:val="20"/>
          <w:szCs w:val="20"/>
          <w:lang w:eastAsia="en-US"/>
        </w:rPr>
      </w:pPr>
      <w:r w:rsidRPr="000D12A8">
        <w:rPr>
          <w:rFonts w:eastAsia="Calibri"/>
          <w:sz w:val="20"/>
          <w:szCs w:val="20"/>
          <w:lang w:eastAsia="en-US"/>
        </w:rPr>
        <w:t xml:space="preserve">2. Сведения о градостроительных регламентах и о территориальных зонах после утверждения настоящих Правил подлежат внесению в </w:t>
      </w:r>
      <w:proofErr w:type="spellStart"/>
      <w:proofErr w:type="gramStart"/>
      <w:r w:rsidRPr="000D12A8">
        <w:rPr>
          <w:rFonts w:eastAsia="Calibri"/>
          <w:sz w:val="20"/>
          <w:szCs w:val="20"/>
          <w:lang w:eastAsia="en-US"/>
        </w:rPr>
        <w:t>в</w:t>
      </w:r>
      <w:proofErr w:type="spellEnd"/>
      <w:proofErr w:type="gramEnd"/>
      <w:r w:rsidRPr="000D12A8">
        <w:rPr>
          <w:rFonts w:eastAsia="Calibri"/>
          <w:sz w:val="20"/>
          <w:szCs w:val="20"/>
          <w:lang w:eastAsia="en-US"/>
        </w:rPr>
        <w:t xml:space="preserve"> Единый государственный реестр недвижимости.</w:t>
      </w:r>
      <w:bookmarkStart w:id="233" w:name="_Toc515185955"/>
    </w:p>
    <w:p w:rsidR="000D12A8" w:rsidRPr="000D12A8" w:rsidRDefault="000D12A8" w:rsidP="000D12A8">
      <w:pPr>
        <w:pStyle w:val="4"/>
        <w:spacing w:before="0" w:after="0"/>
        <w:rPr>
          <w:rFonts w:ascii="Times New Roman" w:hAnsi="Times New Roman"/>
          <w:sz w:val="20"/>
          <w:szCs w:val="20"/>
        </w:rPr>
      </w:pPr>
      <w:bookmarkStart w:id="234" w:name="_Toc516942811"/>
      <w:bookmarkStart w:id="235" w:name="_Toc34212123"/>
      <w:r w:rsidRPr="000D12A8">
        <w:rPr>
          <w:rFonts w:ascii="Times New Roman" w:hAnsi="Times New Roman"/>
          <w:sz w:val="20"/>
          <w:szCs w:val="20"/>
        </w:rPr>
        <w:t>Статья 30. Открытость и доступность информации о землепользовании и застройке</w:t>
      </w:r>
      <w:bookmarkEnd w:id="233"/>
      <w:bookmarkEnd w:id="234"/>
      <w:bookmarkEnd w:id="235"/>
    </w:p>
    <w:p w:rsidR="000D12A8" w:rsidRPr="000D12A8" w:rsidRDefault="000D12A8" w:rsidP="000D12A8">
      <w:pPr>
        <w:pStyle w:val="S"/>
        <w:tabs>
          <w:tab w:val="left" w:pos="1134"/>
        </w:tabs>
        <w:rPr>
          <w:sz w:val="20"/>
          <w:szCs w:val="20"/>
        </w:rPr>
      </w:pPr>
      <w:r w:rsidRPr="000D12A8">
        <w:rPr>
          <w:sz w:val="20"/>
          <w:szCs w:val="20"/>
        </w:rPr>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«Андегский сельсовет» НАО. </w:t>
      </w:r>
    </w:p>
    <w:p w:rsidR="000D12A8" w:rsidRPr="000D12A8" w:rsidRDefault="000D12A8" w:rsidP="000D12A8">
      <w:pPr>
        <w:pStyle w:val="S"/>
        <w:tabs>
          <w:tab w:val="left" w:pos="1134"/>
        </w:tabs>
        <w:rPr>
          <w:sz w:val="20"/>
          <w:szCs w:val="20"/>
        </w:rPr>
      </w:pPr>
      <w:r w:rsidRPr="000D12A8">
        <w:rPr>
          <w:sz w:val="20"/>
          <w:szCs w:val="20"/>
        </w:rPr>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bookmarkStart w:id="236" w:name="_Toc465146585"/>
    </w:p>
    <w:p w:rsidR="000D12A8" w:rsidRPr="000D12A8" w:rsidRDefault="000D12A8" w:rsidP="000D12A8">
      <w:pPr>
        <w:pStyle w:val="4"/>
        <w:spacing w:before="0" w:after="0"/>
        <w:rPr>
          <w:rFonts w:ascii="Times New Roman" w:hAnsi="Times New Roman"/>
          <w:sz w:val="20"/>
          <w:szCs w:val="20"/>
        </w:rPr>
      </w:pPr>
      <w:bookmarkStart w:id="237" w:name="_Toc474699200"/>
      <w:bookmarkStart w:id="238" w:name="_Toc468492471"/>
      <w:bookmarkStart w:id="239" w:name="_Toc468321040"/>
      <w:bookmarkStart w:id="240" w:name="_Toc516942812"/>
      <w:bookmarkStart w:id="241" w:name="_Toc34212124"/>
      <w:r w:rsidRPr="000D12A8">
        <w:rPr>
          <w:rFonts w:ascii="Times New Roman" w:hAnsi="Times New Roman"/>
          <w:sz w:val="20"/>
          <w:szCs w:val="20"/>
        </w:rPr>
        <w:t>Статья 31. Действие настоящих Правил по отношению к градостроительной документации</w:t>
      </w:r>
      <w:bookmarkEnd w:id="236"/>
      <w:bookmarkEnd w:id="237"/>
      <w:bookmarkEnd w:id="238"/>
      <w:bookmarkEnd w:id="239"/>
      <w:bookmarkEnd w:id="240"/>
      <w:bookmarkEnd w:id="241"/>
    </w:p>
    <w:p w:rsidR="000D12A8" w:rsidRPr="000D12A8" w:rsidRDefault="000D12A8" w:rsidP="000D12A8">
      <w:pPr>
        <w:pStyle w:val="S"/>
        <w:rPr>
          <w:rFonts w:eastAsia="Calibri"/>
          <w:sz w:val="20"/>
          <w:szCs w:val="20"/>
          <w:lang w:eastAsia="en-US"/>
        </w:rPr>
      </w:pPr>
      <w:r w:rsidRPr="000D12A8">
        <w:rPr>
          <w:rFonts w:eastAsia="Calibri"/>
          <w:sz w:val="20"/>
          <w:szCs w:val="20"/>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0D12A8" w:rsidRPr="000D12A8" w:rsidRDefault="000D12A8" w:rsidP="000D12A8">
      <w:pPr>
        <w:pStyle w:val="S"/>
        <w:rPr>
          <w:rFonts w:eastAsia="Calibri"/>
          <w:sz w:val="20"/>
          <w:szCs w:val="20"/>
          <w:lang w:eastAsia="en-US"/>
        </w:rPr>
      </w:pPr>
      <w:r w:rsidRPr="000D12A8">
        <w:rPr>
          <w:rFonts w:eastAsia="Calibri"/>
          <w:sz w:val="20"/>
          <w:szCs w:val="20"/>
          <w:lang w:eastAsia="en-US"/>
        </w:rPr>
        <w:t>2. Глава муниципального образования после введения в действие настоящих Правил может принимать решения о разработке документации по планировке территории.</w:t>
      </w:r>
    </w:p>
    <w:p w:rsidR="000D12A8" w:rsidRPr="000D12A8" w:rsidRDefault="000D12A8" w:rsidP="000D12A8">
      <w:pPr>
        <w:pStyle w:val="4"/>
        <w:spacing w:before="0" w:after="0"/>
        <w:rPr>
          <w:rFonts w:ascii="Times New Roman" w:hAnsi="Times New Roman"/>
          <w:sz w:val="20"/>
          <w:szCs w:val="20"/>
        </w:rPr>
      </w:pPr>
      <w:bookmarkStart w:id="242" w:name="_Toc474699201"/>
      <w:bookmarkStart w:id="243" w:name="_Toc468492472"/>
      <w:bookmarkStart w:id="244" w:name="_Toc468321041"/>
      <w:bookmarkStart w:id="245" w:name="_Toc516942813"/>
      <w:bookmarkStart w:id="246" w:name="_Toc34212125"/>
      <w:r w:rsidRPr="000D12A8">
        <w:rPr>
          <w:rFonts w:ascii="Times New Roman" w:hAnsi="Times New Roman"/>
          <w:sz w:val="20"/>
          <w:szCs w:val="20"/>
        </w:rPr>
        <w:t>Статья 32. Действие настоящих Правил по отношению к ранее возникшим отношениям</w:t>
      </w:r>
      <w:bookmarkEnd w:id="242"/>
      <w:bookmarkEnd w:id="243"/>
      <w:bookmarkEnd w:id="244"/>
      <w:bookmarkEnd w:id="245"/>
      <w:bookmarkEnd w:id="246"/>
    </w:p>
    <w:p w:rsidR="000D12A8" w:rsidRPr="000D12A8" w:rsidRDefault="000D12A8" w:rsidP="000D12A8">
      <w:pPr>
        <w:pStyle w:val="S"/>
        <w:rPr>
          <w:sz w:val="20"/>
          <w:szCs w:val="20"/>
        </w:rPr>
      </w:pPr>
      <w:r w:rsidRPr="000D12A8">
        <w:rPr>
          <w:sz w:val="20"/>
          <w:szCs w:val="20"/>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D12A8" w:rsidRPr="000D12A8" w:rsidRDefault="000D12A8" w:rsidP="000D12A8">
      <w:pPr>
        <w:pStyle w:val="S"/>
        <w:rPr>
          <w:sz w:val="20"/>
          <w:szCs w:val="20"/>
        </w:rPr>
      </w:pPr>
      <w:r w:rsidRPr="000D12A8">
        <w:rPr>
          <w:sz w:val="20"/>
          <w:szCs w:val="20"/>
        </w:rPr>
        <w:lastRenderedPageBreak/>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D12A8" w:rsidRPr="000D12A8" w:rsidRDefault="000D12A8" w:rsidP="000D12A8">
      <w:pPr>
        <w:pStyle w:val="S"/>
        <w:rPr>
          <w:sz w:val="20"/>
          <w:szCs w:val="20"/>
        </w:rPr>
      </w:pPr>
      <w:r w:rsidRPr="000D12A8">
        <w:rPr>
          <w:sz w:val="20"/>
          <w:szCs w:val="20"/>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0D12A8" w:rsidRPr="000D12A8" w:rsidRDefault="000D12A8" w:rsidP="000D12A8">
      <w:pPr>
        <w:pStyle w:val="S"/>
        <w:rPr>
          <w:sz w:val="20"/>
          <w:szCs w:val="20"/>
        </w:rPr>
      </w:pPr>
      <w:r w:rsidRPr="000D12A8">
        <w:rPr>
          <w:sz w:val="20"/>
          <w:szCs w:val="20"/>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D12A8" w:rsidRPr="000D12A8" w:rsidRDefault="000D12A8" w:rsidP="000D12A8">
      <w:pPr>
        <w:pStyle w:val="S"/>
        <w:rPr>
          <w:sz w:val="20"/>
          <w:szCs w:val="20"/>
        </w:rPr>
      </w:pPr>
      <w:r w:rsidRPr="000D12A8">
        <w:rPr>
          <w:sz w:val="20"/>
          <w:szCs w:val="20"/>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D12A8" w:rsidRPr="000D12A8" w:rsidRDefault="000D12A8" w:rsidP="000D12A8">
      <w:pPr>
        <w:pStyle w:val="S"/>
        <w:rPr>
          <w:sz w:val="20"/>
          <w:szCs w:val="20"/>
        </w:rPr>
      </w:pPr>
      <w:r w:rsidRPr="000D12A8">
        <w:rPr>
          <w:sz w:val="20"/>
          <w:szCs w:val="20"/>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bookmarkStart w:id="247" w:name="_Toc515185988"/>
    </w:p>
    <w:p w:rsidR="000D12A8" w:rsidRPr="000D12A8" w:rsidRDefault="000D12A8" w:rsidP="000D12A8">
      <w:pPr>
        <w:pStyle w:val="4"/>
        <w:spacing w:before="0" w:after="0"/>
        <w:rPr>
          <w:rFonts w:ascii="Times New Roman" w:hAnsi="Times New Roman"/>
          <w:sz w:val="20"/>
          <w:szCs w:val="20"/>
        </w:rPr>
      </w:pPr>
      <w:bookmarkStart w:id="248" w:name="_Toc516942814"/>
      <w:bookmarkStart w:id="249" w:name="_Toc34212126"/>
      <w:r w:rsidRPr="000D12A8">
        <w:rPr>
          <w:rFonts w:ascii="Times New Roman" w:hAnsi="Times New Roman"/>
          <w:sz w:val="20"/>
          <w:szCs w:val="20"/>
        </w:rPr>
        <w:t>Статья 33. Ответственность за нарушение законодательства о градостроительной деятельности</w:t>
      </w:r>
      <w:bookmarkEnd w:id="247"/>
      <w:bookmarkEnd w:id="248"/>
      <w:bookmarkEnd w:id="249"/>
    </w:p>
    <w:p w:rsidR="000D12A8" w:rsidRPr="000D12A8" w:rsidRDefault="000D12A8" w:rsidP="000D12A8">
      <w:pPr>
        <w:shd w:val="clear" w:color="auto" w:fill="FFFFFF"/>
        <w:tabs>
          <w:tab w:val="left" w:pos="851"/>
          <w:tab w:val="left" w:pos="8334"/>
        </w:tabs>
        <w:spacing w:after="0"/>
        <w:ind w:firstLine="567"/>
        <w:rPr>
          <w:rFonts w:ascii="Times New Roman" w:hAnsi="Times New Roman"/>
          <w:sz w:val="20"/>
          <w:szCs w:val="20"/>
        </w:rPr>
      </w:pPr>
      <w:r w:rsidRPr="000D12A8">
        <w:rPr>
          <w:rFonts w:ascii="Times New Roman" w:hAnsi="Times New Roman"/>
          <w:sz w:val="20"/>
          <w:szCs w:val="20"/>
        </w:rPr>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Ненецкого автономного округа. </w:t>
      </w:r>
    </w:p>
    <w:p w:rsidR="000D12A8" w:rsidRPr="000D12A8" w:rsidRDefault="000D12A8" w:rsidP="000D12A8">
      <w:pPr>
        <w:pStyle w:val="4"/>
        <w:spacing w:before="0" w:after="0"/>
        <w:rPr>
          <w:rFonts w:ascii="Times New Roman" w:hAnsi="Times New Roman"/>
          <w:sz w:val="20"/>
          <w:szCs w:val="20"/>
        </w:rPr>
      </w:pPr>
      <w:bookmarkStart w:id="250" w:name="_Toc34212127"/>
      <w:r w:rsidRPr="000D12A8">
        <w:rPr>
          <w:rFonts w:ascii="Times New Roman" w:hAnsi="Times New Roman"/>
          <w:sz w:val="20"/>
          <w:szCs w:val="20"/>
        </w:rPr>
        <w:t>Статья 34. Сведения о границах территориальных зон</w:t>
      </w:r>
      <w:bookmarkEnd w:id="250"/>
    </w:p>
    <w:p w:rsidR="000D12A8" w:rsidRDefault="000D12A8" w:rsidP="000D12A8">
      <w:pPr>
        <w:shd w:val="clear" w:color="auto" w:fill="FFFFFF"/>
        <w:tabs>
          <w:tab w:val="left" w:pos="851"/>
          <w:tab w:val="left" w:pos="8334"/>
        </w:tabs>
        <w:spacing w:after="0"/>
        <w:ind w:firstLine="567"/>
        <w:rPr>
          <w:rFonts w:ascii="Times New Roman" w:hAnsi="Times New Roman"/>
          <w:sz w:val="20"/>
          <w:szCs w:val="20"/>
        </w:rPr>
      </w:pPr>
      <w:proofErr w:type="gramStart"/>
      <w:r w:rsidRPr="000D12A8">
        <w:rPr>
          <w:rFonts w:ascii="Times New Roman" w:hAnsi="Times New Roman"/>
          <w:sz w:val="20"/>
          <w:szCs w:val="20"/>
        </w:rPr>
        <w:t>Подготовка документов, содержащих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выполняются в соответствии с требованиями приказа Министерства экономического развития Российской Федерации от 23 ноября 2019 года № 650 «Об установлении формы графического описания местоположения границ населенных пунктов, территориальных</w:t>
      </w:r>
      <w:proofErr w:type="gramEnd"/>
      <w:r w:rsidRPr="000D12A8">
        <w:rPr>
          <w:rFonts w:ascii="Times New Roman" w:hAnsi="Times New Roman"/>
          <w:sz w:val="20"/>
          <w:szCs w:val="20"/>
        </w:rPr>
        <w:t xml:space="preserve"> </w:t>
      </w:r>
      <w:proofErr w:type="gramStart"/>
      <w:r w:rsidRPr="000D12A8">
        <w:rPr>
          <w:rFonts w:ascii="Times New Roman" w:hAnsi="Times New Roman"/>
          <w:sz w:val="20"/>
          <w:szCs w:val="20"/>
        </w:rPr>
        <w:t>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w:t>
      </w:r>
      <w:proofErr w:type="gramEnd"/>
      <w:r w:rsidRPr="000D12A8">
        <w:rPr>
          <w:rFonts w:ascii="Times New Roman" w:hAnsi="Times New Roman"/>
          <w:sz w:val="20"/>
          <w:szCs w:val="20"/>
        </w:rPr>
        <w:t xml:space="preserve"> условиями использования территории, и о признании утратившими силу </w:t>
      </w:r>
      <w:hyperlink r:id="rId16" w:history="1">
        <w:r w:rsidRPr="000D12A8">
          <w:rPr>
            <w:rStyle w:val="a8"/>
            <w:rFonts w:ascii="Times New Roman" w:hAnsi="Times New Roman"/>
            <w:sz w:val="20"/>
            <w:szCs w:val="20"/>
          </w:rPr>
          <w:t>приказов Минэкономразвития России от 23 марта 2016 г. № 163</w:t>
        </w:r>
      </w:hyperlink>
      <w:r w:rsidRPr="000D12A8">
        <w:rPr>
          <w:rFonts w:ascii="Times New Roman" w:hAnsi="Times New Roman"/>
          <w:sz w:val="20"/>
          <w:szCs w:val="20"/>
        </w:rPr>
        <w:t> и </w:t>
      </w:r>
      <w:hyperlink r:id="rId17" w:history="1">
        <w:r w:rsidRPr="000D12A8">
          <w:rPr>
            <w:rStyle w:val="a8"/>
            <w:rFonts w:ascii="Times New Roman" w:hAnsi="Times New Roman"/>
            <w:sz w:val="20"/>
            <w:szCs w:val="20"/>
          </w:rPr>
          <w:t>от 4 мая 2018 г. № 236</w:t>
        </w:r>
      </w:hyperlink>
      <w:r w:rsidRPr="000D12A8">
        <w:rPr>
          <w:rFonts w:ascii="Times New Roman" w:hAnsi="Times New Roman"/>
          <w:sz w:val="20"/>
          <w:szCs w:val="20"/>
        </w:rPr>
        <w:t>.</w:t>
      </w:r>
    </w:p>
    <w:p w:rsidR="004A2359" w:rsidRPr="004A2359" w:rsidRDefault="004A2359" w:rsidP="004A2359">
      <w:pPr>
        <w:shd w:val="clear" w:color="auto" w:fill="FFFFFF"/>
        <w:tabs>
          <w:tab w:val="left" w:pos="851"/>
          <w:tab w:val="left" w:pos="8334"/>
        </w:tabs>
        <w:spacing w:after="0"/>
        <w:ind w:firstLine="567"/>
        <w:jc w:val="center"/>
        <w:rPr>
          <w:rFonts w:ascii="Times New Roman" w:hAnsi="Times New Roman"/>
          <w:b/>
          <w:sz w:val="20"/>
          <w:szCs w:val="20"/>
        </w:rPr>
      </w:pPr>
      <w:r>
        <w:rPr>
          <w:rFonts w:ascii="Times New Roman" w:hAnsi="Times New Roman"/>
          <w:b/>
          <w:sz w:val="20"/>
          <w:szCs w:val="20"/>
        </w:rPr>
        <w:t xml:space="preserve">РАЗДЕЛ </w:t>
      </w:r>
      <w:r>
        <w:rPr>
          <w:rFonts w:ascii="Times New Roman" w:hAnsi="Times New Roman"/>
          <w:b/>
          <w:sz w:val="20"/>
          <w:szCs w:val="20"/>
          <w:lang w:val="en-US"/>
        </w:rPr>
        <w:t>II</w:t>
      </w:r>
      <w:r>
        <w:rPr>
          <w:rFonts w:ascii="Times New Roman" w:hAnsi="Times New Roman"/>
          <w:b/>
          <w:sz w:val="20"/>
          <w:szCs w:val="20"/>
        </w:rPr>
        <w:t>. КАРТА ГРАДОСТРОИТЕЛЬНОГО ЗОНИРОВАНИЯ</w:t>
      </w:r>
    </w:p>
    <w:p w:rsidR="004A2359" w:rsidRPr="004A2359" w:rsidRDefault="004A2359" w:rsidP="004A2359">
      <w:pPr>
        <w:pStyle w:val="3"/>
        <w:spacing w:before="0"/>
        <w:ind w:firstLine="709"/>
        <w:rPr>
          <w:rFonts w:ascii="Times New Roman" w:hAnsi="Times New Roman" w:cs="Times New Roman"/>
          <w:color w:val="auto"/>
          <w:sz w:val="20"/>
          <w:szCs w:val="20"/>
        </w:rPr>
      </w:pPr>
      <w:bookmarkStart w:id="251" w:name="_Toc34212129"/>
      <w:r w:rsidRPr="004A2359">
        <w:rPr>
          <w:rFonts w:ascii="Times New Roman" w:hAnsi="Times New Roman" w:cs="Times New Roman"/>
          <w:color w:val="auto"/>
          <w:sz w:val="20"/>
          <w:szCs w:val="20"/>
        </w:rPr>
        <w:t>Статья 35. Перечень территориальных зон, выделенных на карте градостроительного зонирования</w:t>
      </w:r>
      <w:bookmarkEnd w:id="251"/>
    </w:p>
    <w:p w:rsidR="004A2359" w:rsidRPr="000D12A8" w:rsidRDefault="004A2359" w:rsidP="004A2359">
      <w:pPr>
        <w:pStyle w:val="ConsPlusNormal"/>
        <w:tabs>
          <w:tab w:val="left" w:pos="1134"/>
        </w:tabs>
        <w:spacing w:line="276" w:lineRule="auto"/>
        <w:ind w:firstLine="540"/>
        <w:rPr>
          <w:sz w:val="20"/>
          <w:szCs w:val="20"/>
        </w:rPr>
      </w:pPr>
      <w:r w:rsidRPr="000D12A8">
        <w:rPr>
          <w:sz w:val="20"/>
          <w:szCs w:val="20"/>
        </w:rPr>
        <w:t>1. На карте градостроительного зонирования территории муниципального образования «Андегский сельсовет» Ненецкого автономного округа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4A2359" w:rsidRPr="000D12A8" w:rsidTr="00E0195E">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4A2359" w:rsidRPr="00C710D3" w:rsidRDefault="004A2359" w:rsidP="00E0195E">
            <w:pPr>
              <w:pStyle w:val="ConsPlusNormal"/>
              <w:tabs>
                <w:tab w:val="left" w:pos="1134"/>
              </w:tabs>
              <w:spacing w:line="276" w:lineRule="auto"/>
              <w:jc w:val="center"/>
              <w:rPr>
                <w:b/>
                <w:sz w:val="18"/>
                <w:szCs w:val="20"/>
              </w:rPr>
            </w:pPr>
            <w:r w:rsidRPr="00C710D3">
              <w:rPr>
                <w:b/>
                <w:sz w:val="18"/>
                <w:szCs w:val="20"/>
              </w:rPr>
              <w:t xml:space="preserve">Кодовые обозначения </w:t>
            </w:r>
            <w:proofErr w:type="spellStart"/>
            <w:r w:rsidRPr="00C710D3">
              <w:rPr>
                <w:b/>
                <w:sz w:val="18"/>
                <w:szCs w:val="20"/>
              </w:rPr>
              <w:t>территориаль</w:t>
            </w:r>
            <w:proofErr w:type="spellEnd"/>
            <w:r w:rsidRPr="00C710D3">
              <w:rPr>
                <w:b/>
                <w:sz w:val="18"/>
                <w:szCs w:val="20"/>
              </w:rPr>
              <w:t>-</w:t>
            </w:r>
          </w:p>
          <w:p w:rsidR="004A2359" w:rsidRPr="00C710D3" w:rsidRDefault="004A2359" w:rsidP="00E0195E">
            <w:pPr>
              <w:pStyle w:val="ConsPlusNormal"/>
              <w:tabs>
                <w:tab w:val="left" w:pos="1134"/>
              </w:tabs>
              <w:spacing w:line="276" w:lineRule="auto"/>
              <w:jc w:val="center"/>
              <w:rPr>
                <w:b/>
                <w:sz w:val="18"/>
                <w:szCs w:val="20"/>
              </w:rPr>
            </w:pPr>
            <w:proofErr w:type="spellStart"/>
            <w:r w:rsidRPr="00C710D3">
              <w:rPr>
                <w:b/>
                <w:sz w:val="18"/>
                <w:szCs w:val="20"/>
              </w:rPr>
              <w:t>ных</w:t>
            </w:r>
            <w:proofErr w:type="spellEnd"/>
            <w:r w:rsidRPr="00C710D3">
              <w:rPr>
                <w:b/>
                <w:sz w:val="18"/>
                <w:szCs w:val="20"/>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4A2359" w:rsidRPr="00C710D3" w:rsidRDefault="004A2359" w:rsidP="00E0195E">
            <w:pPr>
              <w:pStyle w:val="ConsPlusNormal"/>
              <w:tabs>
                <w:tab w:val="left" w:pos="1134"/>
              </w:tabs>
              <w:spacing w:line="276" w:lineRule="auto"/>
              <w:ind w:firstLine="540"/>
              <w:jc w:val="center"/>
              <w:rPr>
                <w:b/>
                <w:sz w:val="18"/>
                <w:szCs w:val="20"/>
              </w:rPr>
            </w:pPr>
            <w:r w:rsidRPr="00C710D3">
              <w:rPr>
                <w:b/>
                <w:sz w:val="18"/>
                <w:szCs w:val="20"/>
              </w:rPr>
              <w:t>Наименование территориальных зон</w:t>
            </w:r>
          </w:p>
        </w:tc>
      </w:tr>
      <w:tr w:rsidR="004A2359" w:rsidRPr="000D12A8" w:rsidTr="00E0195E">
        <w:tc>
          <w:tcPr>
            <w:tcW w:w="9495" w:type="dxa"/>
            <w:gridSpan w:val="2"/>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center"/>
              <w:rPr>
                <w:b/>
                <w:sz w:val="18"/>
                <w:szCs w:val="20"/>
              </w:rPr>
            </w:pPr>
            <w:hyperlink r:id="rId18" w:anchor="P1062" w:history="1">
              <w:r w:rsidRPr="00C710D3">
                <w:rPr>
                  <w:rStyle w:val="a8"/>
                  <w:b/>
                  <w:sz w:val="18"/>
                  <w:szCs w:val="20"/>
                </w:rPr>
                <w:t>ЖИЛЫЕ ЗОНЫ</w:t>
              </w:r>
            </w:hyperlink>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firstLine="540"/>
              <w:rPr>
                <w:b/>
                <w:sz w:val="18"/>
                <w:szCs w:val="20"/>
              </w:rPr>
            </w:pPr>
            <w:hyperlink r:id="rId19" w:anchor="P1258" w:history="1">
              <w:r w:rsidRPr="00C710D3">
                <w:rPr>
                  <w:rStyle w:val="a8"/>
                  <w:b/>
                  <w:sz w:val="18"/>
                  <w:szCs w:val="20"/>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Зона застройки индивидуальными жилыми домами  и малоэтажными жилыми домами блокированной застройки</w:t>
            </w:r>
          </w:p>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Цели выделения:</w:t>
            </w:r>
          </w:p>
          <w:p w:rsidR="004A2359" w:rsidRPr="00C710D3" w:rsidRDefault="004A2359" w:rsidP="00C710D3">
            <w:pPr>
              <w:pStyle w:val="ConsPlusNormal"/>
              <w:widowControl w:val="0"/>
              <w:numPr>
                <w:ilvl w:val="0"/>
                <w:numId w:val="10"/>
              </w:numPr>
              <w:tabs>
                <w:tab w:val="left" w:pos="698"/>
                <w:tab w:val="left" w:pos="1134"/>
              </w:tabs>
              <w:spacing w:line="276" w:lineRule="auto"/>
              <w:ind w:left="80" w:right="182" w:firstLine="360"/>
              <w:contextualSpacing/>
              <w:jc w:val="both"/>
              <w:rPr>
                <w:sz w:val="18"/>
                <w:szCs w:val="20"/>
              </w:rPr>
            </w:pPr>
            <w:r w:rsidRPr="00C710D3">
              <w:rPr>
                <w:sz w:val="18"/>
                <w:szCs w:val="20"/>
              </w:rPr>
              <w:t>обеспечение правовых условий развития на существующих и вновь осваиваемых территориях зон комфортной индивидуальной жилой застройки и малоэтажной жилой застройки блокированного типа без содержания скота;</w:t>
            </w:r>
          </w:p>
          <w:p w:rsidR="004A2359" w:rsidRPr="00C710D3" w:rsidRDefault="004A2359" w:rsidP="00C710D3">
            <w:pPr>
              <w:pStyle w:val="ConsPlusNormal"/>
              <w:widowControl w:val="0"/>
              <w:numPr>
                <w:ilvl w:val="0"/>
                <w:numId w:val="10"/>
              </w:numPr>
              <w:tabs>
                <w:tab w:val="left" w:pos="698"/>
                <w:tab w:val="left" w:pos="1134"/>
              </w:tabs>
              <w:spacing w:line="276" w:lineRule="auto"/>
              <w:ind w:left="80" w:right="182" w:firstLine="360"/>
              <w:contextualSpacing/>
              <w:jc w:val="both"/>
              <w:rPr>
                <w:sz w:val="18"/>
                <w:szCs w:val="20"/>
              </w:rPr>
            </w:pPr>
            <w:r w:rsidRPr="00C710D3">
              <w:rPr>
                <w:sz w:val="18"/>
                <w:szCs w:val="20"/>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4A2359" w:rsidRPr="000D12A8" w:rsidTr="00E0195E">
        <w:tc>
          <w:tcPr>
            <w:tcW w:w="9495" w:type="dxa"/>
            <w:gridSpan w:val="2"/>
            <w:tcBorders>
              <w:top w:val="single" w:sz="4" w:space="0" w:color="auto"/>
              <w:left w:val="single" w:sz="4" w:space="0" w:color="auto"/>
              <w:bottom w:val="single" w:sz="4" w:space="0" w:color="auto"/>
              <w:right w:val="single" w:sz="4" w:space="0" w:color="auto"/>
            </w:tcBorders>
          </w:tcPr>
          <w:p w:rsidR="004A2359" w:rsidRPr="00C710D3" w:rsidRDefault="004A2359" w:rsidP="00E0195E">
            <w:pPr>
              <w:pStyle w:val="ConsPlusNormal"/>
              <w:tabs>
                <w:tab w:val="left" w:pos="1134"/>
              </w:tabs>
              <w:spacing w:line="276" w:lineRule="auto"/>
              <w:ind w:left="80" w:right="182"/>
              <w:contextualSpacing/>
              <w:jc w:val="center"/>
              <w:rPr>
                <w:sz w:val="18"/>
                <w:szCs w:val="20"/>
              </w:rPr>
            </w:pPr>
            <w:hyperlink r:id="rId20" w:anchor="P734" w:history="1">
              <w:r w:rsidRPr="00C710D3">
                <w:rPr>
                  <w:rStyle w:val="a8"/>
                  <w:b/>
                  <w:sz w:val="18"/>
                  <w:szCs w:val="20"/>
                </w:rPr>
                <w:t>ОБЩЕСТВЕННО-ДЕЛОВЫЕ</w:t>
              </w:r>
            </w:hyperlink>
            <w:r w:rsidRPr="00C710D3">
              <w:rPr>
                <w:b/>
                <w:sz w:val="18"/>
                <w:szCs w:val="20"/>
              </w:rPr>
              <w:t xml:space="preserve"> И КОММЕРЧЕСКИЕ ЗОНЫ</w:t>
            </w:r>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tcPr>
          <w:p w:rsidR="004A2359" w:rsidRPr="00C710D3" w:rsidRDefault="004A2359" w:rsidP="00E0195E">
            <w:pPr>
              <w:pStyle w:val="ConsPlusNormal"/>
              <w:tabs>
                <w:tab w:val="left" w:pos="1134"/>
              </w:tabs>
              <w:spacing w:line="276" w:lineRule="auto"/>
              <w:ind w:firstLine="540"/>
              <w:rPr>
                <w:b/>
                <w:sz w:val="18"/>
                <w:szCs w:val="20"/>
              </w:rPr>
            </w:pPr>
            <w:hyperlink r:id="rId21" w:anchor="P736" w:history="1">
              <w:r w:rsidRPr="00C710D3">
                <w:rPr>
                  <w:rStyle w:val="a8"/>
                  <w:b/>
                  <w:sz w:val="18"/>
                  <w:szCs w:val="20"/>
                </w:rPr>
                <w:t>ОД</w:t>
              </w:r>
            </w:hyperlink>
          </w:p>
        </w:tc>
        <w:tc>
          <w:tcPr>
            <w:tcW w:w="7653" w:type="dxa"/>
            <w:tcBorders>
              <w:top w:val="single" w:sz="4" w:space="0" w:color="auto"/>
              <w:left w:val="single" w:sz="4" w:space="0" w:color="auto"/>
              <w:bottom w:val="single" w:sz="4" w:space="0" w:color="auto"/>
              <w:right w:val="single" w:sz="4" w:space="0" w:color="auto"/>
            </w:tcBorders>
          </w:tcPr>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Зона делового, общественного и коммерческого назначения</w:t>
            </w:r>
          </w:p>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Цель выделения:</w:t>
            </w:r>
          </w:p>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местного значения, коммерческие учреждения, административные здания, а также здания многофункционального назначения.</w:t>
            </w:r>
          </w:p>
        </w:tc>
      </w:tr>
      <w:tr w:rsidR="004A2359" w:rsidRPr="000D12A8" w:rsidTr="00E0195E">
        <w:tc>
          <w:tcPr>
            <w:tcW w:w="9495" w:type="dxa"/>
            <w:gridSpan w:val="2"/>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center"/>
              <w:rPr>
                <w:b/>
                <w:sz w:val="18"/>
                <w:szCs w:val="20"/>
              </w:rPr>
            </w:pPr>
            <w:hyperlink r:id="rId22" w:anchor="P1374" w:history="1">
              <w:r w:rsidRPr="00C710D3">
                <w:rPr>
                  <w:rStyle w:val="a8"/>
                  <w:b/>
                  <w:sz w:val="18"/>
                  <w:szCs w:val="20"/>
                </w:rPr>
                <w:t>ПРОИЗВОДСТВЕННЫЕ И КОММУНАЛЬНЫЕ ЗОНЫ</w:t>
              </w:r>
            </w:hyperlink>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firstLine="540"/>
              <w:rPr>
                <w:b/>
                <w:sz w:val="18"/>
                <w:szCs w:val="20"/>
              </w:rPr>
            </w:pPr>
            <w:hyperlink r:id="rId23" w:anchor="P1376" w:history="1">
              <w:r w:rsidRPr="00C710D3">
                <w:rPr>
                  <w:rStyle w:val="a8"/>
                  <w:b/>
                  <w:sz w:val="18"/>
                  <w:szCs w:val="20"/>
                </w:rPr>
                <w:t>П</w:t>
              </w:r>
            </w:hyperlink>
            <w:hyperlink r:id="rId24" w:anchor="P1376" w:history="1">
              <w:proofErr w:type="gramStart"/>
              <w:r w:rsidRPr="00C710D3">
                <w:rPr>
                  <w:rStyle w:val="a8"/>
                  <w:b/>
                  <w:sz w:val="18"/>
                  <w:szCs w:val="20"/>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Производственная зона</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Цель выделения:</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firstLine="540"/>
              <w:rPr>
                <w:b/>
                <w:sz w:val="18"/>
                <w:szCs w:val="20"/>
              </w:rPr>
            </w:pPr>
            <w:hyperlink r:id="rId25" w:anchor="P1376" w:history="1">
              <w:proofErr w:type="gramStart"/>
              <w:r w:rsidRPr="00C710D3">
                <w:rPr>
                  <w:rStyle w:val="a8"/>
                  <w:b/>
                  <w:sz w:val="18"/>
                  <w:szCs w:val="20"/>
                </w:rPr>
                <w:t>П</w:t>
              </w:r>
              <w:proofErr w:type="gramEnd"/>
            </w:hyperlink>
            <w:hyperlink r:id="rId26" w:anchor="P1573" w:history="1">
              <w:r w:rsidRPr="00C710D3">
                <w:rPr>
                  <w:rStyle w:val="a8"/>
                  <w:b/>
                  <w:sz w:val="18"/>
                  <w:szCs w:val="20"/>
                </w:rPr>
                <w:t>К</w:t>
              </w:r>
            </w:hyperlink>
          </w:p>
        </w:tc>
        <w:tc>
          <w:tcPr>
            <w:tcW w:w="7653"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Коммунальная зона</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Цель выделения:</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w:t>
            </w:r>
          </w:p>
        </w:tc>
      </w:tr>
      <w:tr w:rsidR="004A2359" w:rsidRPr="000D12A8" w:rsidTr="00E0195E">
        <w:tc>
          <w:tcPr>
            <w:tcW w:w="9495" w:type="dxa"/>
            <w:gridSpan w:val="2"/>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center"/>
              <w:rPr>
                <w:b/>
                <w:sz w:val="18"/>
                <w:szCs w:val="20"/>
              </w:rPr>
            </w:pPr>
            <w:hyperlink r:id="rId27" w:anchor="P1617" w:history="1">
              <w:r w:rsidRPr="00C710D3">
                <w:rPr>
                  <w:rStyle w:val="a8"/>
                  <w:b/>
                  <w:sz w:val="18"/>
                  <w:szCs w:val="20"/>
                </w:rPr>
                <w:t>ЗОНЫ ТРАНСПОРТНОЙ И ИНЖЕНРЕНОЙ ИНФРАСТРУКТУРЫ</w:t>
              </w:r>
            </w:hyperlink>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firstLine="540"/>
              <w:rPr>
                <w:b/>
                <w:sz w:val="18"/>
                <w:szCs w:val="20"/>
              </w:rPr>
            </w:pPr>
            <w:hyperlink r:id="rId28" w:anchor="P1619" w:history="1">
              <w:r w:rsidRPr="00C710D3">
                <w:rPr>
                  <w:rStyle w:val="a8"/>
                  <w:b/>
                  <w:sz w:val="18"/>
                  <w:szCs w:val="20"/>
                </w:rPr>
                <w:t>ТИ</w:t>
              </w:r>
            </w:hyperlink>
          </w:p>
        </w:tc>
        <w:tc>
          <w:tcPr>
            <w:tcW w:w="7653"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Зона транспортной инфраструктуры</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Цель выделения:</w:t>
            </w:r>
          </w:p>
          <w:p w:rsidR="004A2359" w:rsidRPr="00C710D3" w:rsidRDefault="004A2359" w:rsidP="00E0195E">
            <w:pPr>
              <w:pStyle w:val="ConsPlusNormal"/>
              <w:tabs>
                <w:tab w:val="left" w:pos="1134"/>
              </w:tabs>
              <w:spacing w:line="276" w:lineRule="auto"/>
              <w:ind w:left="80" w:right="182"/>
              <w:contextualSpacing/>
              <w:jc w:val="both"/>
              <w:rPr>
                <w:sz w:val="18"/>
                <w:szCs w:val="20"/>
              </w:rPr>
            </w:pPr>
            <w:r w:rsidRPr="00C710D3">
              <w:rPr>
                <w:sz w:val="18"/>
                <w:szCs w:val="20"/>
              </w:rPr>
              <w:t>обеспечение правовых условий размещения и функционирования сооружений и коммуникаций автомобильного, воздушного и водного транспорта.</w:t>
            </w:r>
          </w:p>
        </w:tc>
      </w:tr>
      <w:tr w:rsidR="004A2359" w:rsidRPr="000D12A8" w:rsidTr="00E0195E">
        <w:tc>
          <w:tcPr>
            <w:tcW w:w="9495" w:type="dxa"/>
            <w:gridSpan w:val="2"/>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jc w:val="center"/>
              <w:rPr>
                <w:b/>
                <w:sz w:val="18"/>
                <w:szCs w:val="20"/>
              </w:rPr>
            </w:pPr>
            <w:hyperlink r:id="rId29" w:anchor="P1682" w:history="1">
              <w:r w:rsidRPr="00C710D3">
                <w:rPr>
                  <w:rStyle w:val="a8"/>
                  <w:b/>
                  <w:sz w:val="18"/>
                  <w:szCs w:val="20"/>
                </w:rPr>
                <w:t>ЗОНЫ РЕКРЕАЦИОННОГО НАЗНАЧЕНИЯ</w:t>
              </w:r>
            </w:hyperlink>
          </w:p>
        </w:tc>
      </w:tr>
      <w:tr w:rsidR="004A2359" w:rsidRPr="000D12A8" w:rsidTr="00E0195E">
        <w:tc>
          <w:tcPr>
            <w:tcW w:w="1842"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firstLine="540"/>
              <w:rPr>
                <w:b/>
                <w:sz w:val="18"/>
                <w:szCs w:val="20"/>
              </w:rPr>
            </w:pPr>
            <w:hyperlink r:id="rId30" w:anchor="P1687" w:history="1">
              <w:proofErr w:type="spellStart"/>
              <w:r w:rsidRPr="00C710D3">
                <w:rPr>
                  <w:rStyle w:val="a8"/>
                  <w:b/>
                  <w:sz w:val="18"/>
                  <w:szCs w:val="20"/>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Зона природного ландшафта</w:t>
            </w:r>
          </w:p>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Цели выделения:</w:t>
            </w:r>
          </w:p>
          <w:p w:rsidR="004A2359" w:rsidRPr="00C710D3" w:rsidRDefault="004A2359" w:rsidP="00E0195E">
            <w:pPr>
              <w:pStyle w:val="ConsPlusNormal"/>
              <w:tabs>
                <w:tab w:val="left" w:pos="1134"/>
              </w:tabs>
              <w:spacing w:line="276" w:lineRule="auto"/>
              <w:ind w:left="80" w:right="182"/>
              <w:contextualSpacing/>
              <w:rPr>
                <w:sz w:val="18"/>
                <w:szCs w:val="20"/>
              </w:rPr>
            </w:pPr>
            <w:r w:rsidRPr="00C710D3">
              <w:rPr>
                <w:sz w:val="18"/>
                <w:szCs w:val="20"/>
              </w:rPr>
              <w:t>обеспечение правовых условий сохранения природного ландшафта, для которого характерно отсутствие хозяйственной деятельности.</w:t>
            </w:r>
          </w:p>
        </w:tc>
      </w:tr>
    </w:tbl>
    <w:p w:rsidR="000D12A8" w:rsidRPr="004A2359" w:rsidRDefault="004A2359" w:rsidP="004A2359">
      <w:pPr>
        <w:pStyle w:val="S"/>
        <w:tabs>
          <w:tab w:val="left" w:pos="1134"/>
        </w:tabs>
        <w:rPr>
          <w:rFonts w:eastAsia="Calibri"/>
          <w:color w:val="C00000"/>
          <w:sz w:val="20"/>
          <w:szCs w:val="20"/>
          <w:lang w:eastAsia="en-US"/>
        </w:rPr>
      </w:pPr>
      <w:r w:rsidRPr="000D12A8">
        <w:rPr>
          <w:sz w:val="20"/>
          <w:szCs w:val="20"/>
        </w:rP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rsidRPr="000D12A8">
        <w:rPr>
          <w:sz w:val="20"/>
          <w:szCs w:val="20"/>
        </w:rPr>
        <w:t>электр</w:t>
      </w:r>
      <w:proofErr w:type="gramStart"/>
      <w:r w:rsidRPr="000D12A8">
        <w:rPr>
          <w:sz w:val="20"/>
          <w:szCs w:val="20"/>
        </w:rPr>
        <w:t>о</w:t>
      </w:r>
      <w:proofErr w:type="spellEnd"/>
      <w:r w:rsidRPr="000D12A8">
        <w:rPr>
          <w:sz w:val="20"/>
          <w:szCs w:val="20"/>
        </w:rPr>
        <w:t>-</w:t>
      </w:r>
      <w:proofErr w:type="gramEnd"/>
      <w:r w:rsidRPr="000D12A8">
        <w:rPr>
          <w:sz w:val="20"/>
          <w:szCs w:val="20"/>
        </w:rPr>
        <w:t xml:space="preserve">, </w:t>
      </w:r>
      <w:proofErr w:type="spellStart"/>
      <w:r w:rsidRPr="000D12A8">
        <w:rPr>
          <w:sz w:val="20"/>
          <w:szCs w:val="20"/>
        </w:rPr>
        <w:t>водо</w:t>
      </w:r>
      <w:proofErr w:type="spellEnd"/>
      <w:r w:rsidRPr="000D12A8">
        <w:rPr>
          <w:sz w:val="20"/>
          <w:szCs w:val="20"/>
        </w:rP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0D12A8" w:rsidRPr="004A2359" w:rsidRDefault="000D12A8" w:rsidP="004A2359">
      <w:pPr>
        <w:pStyle w:val="3"/>
        <w:spacing w:before="0"/>
        <w:ind w:firstLine="709"/>
        <w:rPr>
          <w:rFonts w:ascii="Times New Roman" w:hAnsi="Times New Roman" w:cs="Times New Roman"/>
          <w:color w:val="000000"/>
          <w:sz w:val="20"/>
          <w:szCs w:val="20"/>
        </w:rPr>
      </w:pPr>
      <w:bookmarkStart w:id="252" w:name="_Toc34212130"/>
      <w:r w:rsidRPr="000D12A8">
        <w:rPr>
          <w:rFonts w:ascii="Times New Roman" w:hAnsi="Times New Roman" w:cs="Times New Roman"/>
          <w:color w:val="000000"/>
          <w:sz w:val="20"/>
          <w:szCs w:val="20"/>
        </w:rPr>
        <w:t>Статья 36. Зоны с особыми условиями использования территории</w:t>
      </w:r>
      <w:bookmarkEnd w:id="252"/>
    </w:p>
    <w:p w:rsidR="000D12A8" w:rsidRPr="000D12A8" w:rsidRDefault="000D12A8" w:rsidP="000D12A8">
      <w:pPr>
        <w:tabs>
          <w:tab w:val="left" w:pos="851"/>
          <w:tab w:val="left" w:pos="1134"/>
        </w:tabs>
        <w:spacing w:after="0"/>
        <w:ind w:firstLine="851"/>
        <w:rPr>
          <w:rFonts w:ascii="Times New Roman" w:hAnsi="Times New Roman"/>
          <w:color w:val="000000"/>
          <w:sz w:val="20"/>
          <w:szCs w:val="20"/>
        </w:rPr>
      </w:pPr>
      <w:r w:rsidRPr="000D12A8">
        <w:rPr>
          <w:rFonts w:ascii="Times New Roman" w:hAnsi="Times New Roman"/>
          <w:color w:val="000000"/>
          <w:sz w:val="20"/>
          <w:szCs w:val="20"/>
        </w:rPr>
        <w:t>На карте градостроительного зонирования территории МО «Андегский сельсовет» НАО отображены зоны с особыми условиями использования:</w:t>
      </w:r>
    </w:p>
    <w:p w:rsidR="000D12A8" w:rsidRPr="000D12A8" w:rsidRDefault="000D12A8" w:rsidP="00C710D3">
      <w:pPr>
        <w:pStyle w:val="a9"/>
        <w:numPr>
          <w:ilvl w:val="0"/>
          <w:numId w:val="11"/>
        </w:numPr>
        <w:tabs>
          <w:tab w:val="left" w:pos="851"/>
          <w:tab w:val="left" w:pos="1134"/>
        </w:tabs>
        <w:spacing w:after="0"/>
        <w:rPr>
          <w:rFonts w:ascii="Times New Roman" w:hAnsi="Times New Roman"/>
          <w:color w:val="000000"/>
          <w:sz w:val="20"/>
          <w:szCs w:val="20"/>
        </w:rPr>
      </w:pPr>
      <w:r w:rsidRPr="000D12A8">
        <w:rPr>
          <w:rFonts w:ascii="Times New Roman" w:hAnsi="Times New Roman"/>
          <w:color w:val="000000"/>
          <w:sz w:val="20"/>
          <w:szCs w:val="20"/>
        </w:rPr>
        <w:t>санитарно-защитные зоны:</w:t>
      </w:r>
    </w:p>
    <w:p w:rsidR="000D12A8" w:rsidRPr="000D12A8" w:rsidRDefault="000D12A8" w:rsidP="00C710D3">
      <w:pPr>
        <w:widowControl w:val="0"/>
        <w:numPr>
          <w:ilvl w:val="0"/>
          <w:numId w:val="12"/>
        </w:numPr>
        <w:tabs>
          <w:tab w:val="left" w:pos="1134"/>
        </w:tabs>
        <w:autoSpaceDE w:val="0"/>
        <w:autoSpaceDN w:val="0"/>
        <w:adjustRightInd w:val="0"/>
        <w:spacing w:after="0"/>
        <w:ind w:left="1134" w:hanging="425"/>
        <w:contextualSpacing/>
        <w:jc w:val="both"/>
        <w:rPr>
          <w:rFonts w:ascii="Times New Roman" w:hAnsi="Times New Roman"/>
          <w:color w:val="000000"/>
          <w:sz w:val="20"/>
          <w:szCs w:val="20"/>
        </w:rPr>
      </w:pPr>
      <w:r w:rsidRPr="000D12A8">
        <w:rPr>
          <w:rFonts w:ascii="Times New Roman" w:hAnsi="Times New Roman"/>
          <w:color w:val="000000"/>
          <w:sz w:val="20"/>
          <w:szCs w:val="20"/>
        </w:rPr>
        <w:t>объектов производственной инфраструктуры;</w:t>
      </w:r>
    </w:p>
    <w:p w:rsidR="000D12A8" w:rsidRPr="000D12A8" w:rsidRDefault="000D12A8" w:rsidP="00C710D3">
      <w:pPr>
        <w:widowControl w:val="0"/>
        <w:numPr>
          <w:ilvl w:val="0"/>
          <w:numId w:val="12"/>
        </w:numPr>
        <w:tabs>
          <w:tab w:val="left" w:pos="1134"/>
        </w:tabs>
        <w:autoSpaceDE w:val="0"/>
        <w:autoSpaceDN w:val="0"/>
        <w:adjustRightInd w:val="0"/>
        <w:spacing w:after="0"/>
        <w:ind w:left="1134" w:hanging="425"/>
        <w:contextualSpacing/>
        <w:jc w:val="both"/>
        <w:rPr>
          <w:rFonts w:ascii="Times New Roman" w:hAnsi="Times New Roman"/>
          <w:color w:val="000000"/>
          <w:sz w:val="20"/>
          <w:szCs w:val="20"/>
        </w:rPr>
      </w:pPr>
      <w:r w:rsidRPr="000D12A8">
        <w:rPr>
          <w:rFonts w:ascii="Times New Roman" w:hAnsi="Times New Roman"/>
          <w:color w:val="000000"/>
          <w:sz w:val="20"/>
          <w:szCs w:val="20"/>
        </w:rPr>
        <w:t>объектов инженерной инфраструктуры;</w:t>
      </w:r>
    </w:p>
    <w:p w:rsidR="000D12A8" w:rsidRPr="000D12A8" w:rsidRDefault="000D12A8" w:rsidP="00C710D3">
      <w:pPr>
        <w:pStyle w:val="a9"/>
        <w:numPr>
          <w:ilvl w:val="0"/>
          <w:numId w:val="11"/>
        </w:numPr>
        <w:tabs>
          <w:tab w:val="left" w:pos="851"/>
          <w:tab w:val="left" w:pos="1134"/>
        </w:tabs>
        <w:spacing w:after="0"/>
        <w:rPr>
          <w:rFonts w:ascii="Times New Roman" w:hAnsi="Times New Roman"/>
          <w:color w:val="000000"/>
          <w:sz w:val="20"/>
          <w:szCs w:val="20"/>
        </w:rPr>
      </w:pPr>
      <w:proofErr w:type="spellStart"/>
      <w:r w:rsidRPr="000D12A8">
        <w:rPr>
          <w:rFonts w:ascii="Times New Roman" w:hAnsi="Times New Roman"/>
          <w:color w:val="000000"/>
          <w:sz w:val="20"/>
          <w:szCs w:val="20"/>
        </w:rPr>
        <w:t>водоохранные</w:t>
      </w:r>
      <w:proofErr w:type="spellEnd"/>
      <w:r w:rsidRPr="000D12A8">
        <w:rPr>
          <w:rFonts w:ascii="Times New Roman" w:hAnsi="Times New Roman"/>
          <w:color w:val="000000"/>
          <w:sz w:val="20"/>
          <w:szCs w:val="20"/>
        </w:rPr>
        <w:t xml:space="preserve"> зоны:</w:t>
      </w:r>
    </w:p>
    <w:p w:rsidR="000D12A8" w:rsidRPr="000D12A8" w:rsidRDefault="000D12A8" w:rsidP="00C710D3">
      <w:pPr>
        <w:widowControl w:val="0"/>
        <w:numPr>
          <w:ilvl w:val="0"/>
          <w:numId w:val="12"/>
        </w:numPr>
        <w:tabs>
          <w:tab w:val="left" w:pos="1134"/>
        </w:tabs>
        <w:autoSpaceDE w:val="0"/>
        <w:autoSpaceDN w:val="0"/>
        <w:adjustRightInd w:val="0"/>
        <w:spacing w:after="0"/>
        <w:ind w:left="1134" w:hanging="425"/>
        <w:contextualSpacing/>
        <w:jc w:val="both"/>
        <w:rPr>
          <w:rFonts w:ascii="Times New Roman" w:hAnsi="Times New Roman"/>
          <w:color w:val="000000"/>
          <w:sz w:val="20"/>
          <w:szCs w:val="20"/>
        </w:rPr>
      </w:pPr>
      <w:r w:rsidRPr="000D12A8">
        <w:rPr>
          <w:rFonts w:ascii="Times New Roman" w:hAnsi="Times New Roman"/>
          <w:color w:val="000000"/>
          <w:sz w:val="20"/>
          <w:szCs w:val="20"/>
        </w:rPr>
        <w:t>береговая полоса;</w:t>
      </w:r>
    </w:p>
    <w:p w:rsidR="000D12A8" w:rsidRPr="000D12A8" w:rsidRDefault="000D12A8" w:rsidP="00C710D3">
      <w:pPr>
        <w:widowControl w:val="0"/>
        <w:numPr>
          <w:ilvl w:val="0"/>
          <w:numId w:val="12"/>
        </w:numPr>
        <w:tabs>
          <w:tab w:val="left" w:pos="1134"/>
        </w:tabs>
        <w:autoSpaceDE w:val="0"/>
        <w:autoSpaceDN w:val="0"/>
        <w:adjustRightInd w:val="0"/>
        <w:spacing w:after="0"/>
        <w:ind w:left="1134" w:hanging="425"/>
        <w:contextualSpacing/>
        <w:jc w:val="both"/>
        <w:rPr>
          <w:rFonts w:ascii="Times New Roman" w:hAnsi="Times New Roman"/>
          <w:color w:val="000000"/>
          <w:sz w:val="20"/>
          <w:szCs w:val="20"/>
        </w:rPr>
      </w:pPr>
      <w:r w:rsidRPr="000D12A8">
        <w:rPr>
          <w:rFonts w:ascii="Times New Roman" w:hAnsi="Times New Roman"/>
          <w:color w:val="000000"/>
          <w:sz w:val="20"/>
          <w:szCs w:val="20"/>
        </w:rPr>
        <w:t>прибрежная защитная полоса;</w:t>
      </w:r>
    </w:p>
    <w:p w:rsidR="000D12A8" w:rsidRPr="000D12A8" w:rsidRDefault="000D12A8" w:rsidP="00C710D3">
      <w:pPr>
        <w:widowControl w:val="0"/>
        <w:numPr>
          <w:ilvl w:val="0"/>
          <w:numId w:val="12"/>
        </w:numPr>
        <w:tabs>
          <w:tab w:val="left" w:pos="1134"/>
        </w:tabs>
        <w:autoSpaceDE w:val="0"/>
        <w:autoSpaceDN w:val="0"/>
        <w:adjustRightInd w:val="0"/>
        <w:spacing w:after="0"/>
        <w:ind w:left="1134" w:hanging="425"/>
        <w:contextualSpacing/>
        <w:jc w:val="both"/>
        <w:rPr>
          <w:rFonts w:ascii="Times New Roman" w:hAnsi="Times New Roman"/>
          <w:color w:val="000000"/>
          <w:sz w:val="20"/>
          <w:szCs w:val="20"/>
        </w:rPr>
      </w:pPr>
      <w:proofErr w:type="spellStart"/>
      <w:r w:rsidRPr="000D12A8">
        <w:rPr>
          <w:rFonts w:ascii="Times New Roman" w:hAnsi="Times New Roman"/>
          <w:color w:val="000000"/>
          <w:sz w:val="20"/>
          <w:szCs w:val="20"/>
        </w:rPr>
        <w:t>водоохранные</w:t>
      </w:r>
      <w:proofErr w:type="spellEnd"/>
      <w:r w:rsidRPr="000D12A8">
        <w:rPr>
          <w:rFonts w:ascii="Times New Roman" w:hAnsi="Times New Roman"/>
          <w:color w:val="000000"/>
          <w:sz w:val="20"/>
          <w:szCs w:val="20"/>
        </w:rPr>
        <w:t xml:space="preserve"> зоны;</w:t>
      </w:r>
    </w:p>
    <w:p w:rsidR="000D12A8" w:rsidRPr="000D12A8" w:rsidRDefault="000D12A8" w:rsidP="000D12A8">
      <w:pPr>
        <w:pStyle w:val="G"/>
        <w:spacing w:before="0" w:after="0" w:line="276" w:lineRule="auto"/>
        <w:rPr>
          <w:rFonts w:ascii="Times New Roman" w:hAnsi="Times New Roman"/>
          <w:sz w:val="20"/>
          <w:szCs w:val="20"/>
        </w:rPr>
      </w:pPr>
      <w:r w:rsidRPr="000D12A8">
        <w:rPr>
          <w:rFonts w:ascii="Times New Roman" w:hAnsi="Times New Roman"/>
          <w:sz w:val="20"/>
          <w:szCs w:val="20"/>
        </w:rPr>
        <w:t xml:space="preserve">В границах муниципального образования объектов культурного наследия, стоящих на государственной охране, не выявлено. </w:t>
      </w:r>
    </w:p>
    <w:p w:rsidR="000D12A8" w:rsidRPr="000D12A8" w:rsidRDefault="000D12A8" w:rsidP="000D12A8">
      <w:pPr>
        <w:pStyle w:val="G"/>
        <w:spacing w:before="0" w:after="0" w:line="276" w:lineRule="auto"/>
        <w:rPr>
          <w:rFonts w:ascii="Times New Roman" w:hAnsi="Times New Roman"/>
          <w:sz w:val="20"/>
          <w:szCs w:val="20"/>
        </w:rPr>
      </w:pPr>
      <w:r w:rsidRPr="000D12A8">
        <w:rPr>
          <w:rFonts w:ascii="Times New Roman" w:hAnsi="Times New Roman"/>
          <w:sz w:val="20"/>
          <w:szCs w:val="20"/>
        </w:rPr>
        <w:t>В случае выявления объектов, обладающих признаками объектов культурного наследия, меры по обеспечению их сохранности должны приниматься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rsidR="000D12A8" w:rsidRPr="000D12A8" w:rsidRDefault="000D12A8" w:rsidP="000D12A8">
      <w:pPr>
        <w:pStyle w:val="S"/>
        <w:jc w:val="center"/>
        <w:rPr>
          <w:rFonts w:eastAsia="Calibri"/>
          <w:color w:val="C00000"/>
          <w:sz w:val="20"/>
          <w:szCs w:val="20"/>
        </w:rPr>
      </w:pPr>
    </w:p>
    <w:p w:rsidR="000D12A8" w:rsidRPr="00C710D3" w:rsidRDefault="000D12A8" w:rsidP="004A2359">
      <w:pPr>
        <w:pStyle w:val="27"/>
        <w:rPr>
          <w:sz w:val="20"/>
          <w:szCs w:val="20"/>
          <w:lang w:val="ru-RU"/>
        </w:rPr>
      </w:pPr>
      <w:bookmarkStart w:id="253" w:name="_Toc515276286"/>
      <w:bookmarkStart w:id="254" w:name="_Toc495507903"/>
      <w:bookmarkStart w:id="255" w:name="_Toc34212131"/>
      <w:r w:rsidRPr="000D12A8">
        <w:rPr>
          <w:sz w:val="20"/>
          <w:szCs w:val="20"/>
        </w:rPr>
        <w:lastRenderedPageBreak/>
        <w:t>Раздел III. Градостроительные регламенты</w:t>
      </w:r>
      <w:bookmarkEnd w:id="253"/>
      <w:bookmarkEnd w:id="254"/>
      <w:bookmarkEnd w:id="255"/>
    </w:p>
    <w:p w:rsidR="000D12A8" w:rsidRPr="004A2359" w:rsidRDefault="000D12A8" w:rsidP="004A2359">
      <w:pPr>
        <w:pStyle w:val="3"/>
        <w:spacing w:before="0"/>
        <w:ind w:firstLine="709"/>
        <w:rPr>
          <w:rFonts w:ascii="Times New Roman" w:hAnsi="Times New Roman" w:cs="Times New Roman"/>
          <w:color w:val="auto"/>
          <w:sz w:val="20"/>
          <w:szCs w:val="20"/>
        </w:rPr>
      </w:pPr>
      <w:bookmarkStart w:id="256" w:name="_Toc515276287"/>
      <w:bookmarkStart w:id="257" w:name="_Toc514746678"/>
      <w:bookmarkStart w:id="258" w:name="_Toc34212132"/>
      <w:r w:rsidRPr="004A2359">
        <w:rPr>
          <w:rFonts w:ascii="Times New Roman" w:hAnsi="Times New Roman" w:cs="Times New Roman"/>
          <w:color w:val="auto"/>
          <w:sz w:val="20"/>
          <w:szCs w:val="20"/>
        </w:rPr>
        <w:t>Статья 37. Зона застройки индивидуальными жилыми домами и малоэтажными жилыми домами блокированной застройки (ЖИ)</w:t>
      </w:r>
      <w:bookmarkEnd w:id="256"/>
      <w:bookmarkEnd w:id="257"/>
      <w:bookmarkEnd w:id="258"/>
    </w:p>
    <w:p w:rsidR="000D12A8" w:rsidRPr="000D12A8" w:rsidRDefault="000D12A8" w:rsidP="000D12A8">
      <w:pPr>
        <w:pStyle w:val="S"/>
        <w:tabs>
          <w:tab w:val="left" w:pos="142"/>
          <w:tab w:val="left" w:pos="993"/>
        </w:tabs>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для индивидуального жилищного строительства (2.1);</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малоэтажная многоквартирная жилая застройка (2.1.1);</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для ведения личного подсобного хозяйства (приусадебный земельный участок) (2.2);</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блокированная жилая застройка (2.3);</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коммунальное обслуживание (3.1);</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дошкольное, начальное и среднее общее образование (3.5.1);</w:t>
      </w:r>
    </w:p>
    <w:p w:rsidR="000D12A8" w:rsidRPr="000D12A8" w:rsidRDefault="000D12A8" w:rsidP="00C710D3">
      <w:pPr>
        <w:pStyle w:val="S"/>
        <w:numPr>
          <w:ilvl w:val="0"/>
          <w:numId w:val="13"/>
        </w:numPr>
        <w:tabs>
          <w:tab w:val="left" w:pos="142"/>
          <w:tab w:val="left" w:pos="993"/>
          <w:tab w:val="left" w:pos="1276"/>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986"/>
        <w:gridCol w:w="1856"/>
        <w:gridCol w:w="142"/>
        <w:gridCol w:w="1417"/>
        <w:gridCol w:w="992"/>
        <w:gridCol w:w="1134"/>
        <w:gridCol w:w="1276"/>
      </w:tblGrid>
      <w:tr w:rsidR="000D12A8" w:rsidRPr="000D12A8" w:rsidTr="00E0195E">
        <w:trPr>
          <w:trHeight w:val="756"/>
        </w:trPr>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17" w:type="dxa"/>
            <w:gridSpan w:val="6"/>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78"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Для индивидуального жилищного строительства, для ведения личного </w:t>
            </w:r>
            <w:proofErr w:type="spellStart"/>
            <w:r w:rsidRPr="00C710D3">
              <w:rPr>
                <w:rFonts w:ascii="Times New Roman" w:hAnsi="Times New Roman"/>
                <w:sz w:val="18"/>
                <w:szCs w:val="18"/>
              </w:rPr>
              <w:t>подсоб</w:t>
            </w:r>
            <w:proofErr w:type="spellEnd"/>
            <w:r w:rsidRPr="00C710D3">
              <w:rPr>
                <w:rFonts w:ascii="Times New Roman" w:hAnsi="Times New Roman"/>
                <w:sz w:val="18"/>
                <w:szCs w:val="18"/>
              </w:rPr>
              <w:t>-</w:t>
            </w:r>
          </w:p>
          <w:p w:rsidR="000D12A8" w:rsidRPr="00C710D3" w:rsidRDefault="000D12A8" w:rsidP="000D12A8">
            <w:pPr>
              <w:spacing w:after="0"/>
              <w:jc w:val="center"/>
              <w:rPr>
                <w:rFonts w:ascii="Times New Roman" w:hAnsi="Times New Roman"/>
                <w:sz w:val="18"/>
                <w:szCs w:val="18"/>
              </w:rPr>
            </w:pPr>
            <w:proofErr w:type="spellStart"/>
            <w:r w:rsidRPr="00C710D3">
              <w:rPr>
                <w:rFonts w:ascii="Times New Roman" w:hAnsi="Times New Roman"/>
                <w:sz w:val="18"/>
                <w:szCs w:val="18"/>
              </w:rPr>
              <w:t>ного</w:t>
            </w:r>
            <w:proofErr w:type="spellEnd"/>
            <w:r w:rsidRPr="00C710D3">
              <w:rPr>
                <w:rFonts w:ascii="Times New Roman" w:hAnsi="Times New Roman"/>
                <w:sz w:val="18"/>
                <w:szCs w:val="18"/>
              </w:rPr>
              <w:t xml:space="preserve"> хозяйства (приусадебный земельный участок)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0" w:right="-109"/>
              <w:contextualSpacing/>
              <w:jc w:val="center"/>
              <w:rPr>
                <w:rFonts w:ascii="Times New Roman" w:hAnsi="Times New Roman"/>
                <w:sz w:val="18"/>
                <w:szCs w:val="18"/>
              </w:rPr>
            </w:pPr>
            <w:r w:rsidRPr="00C710D3">
              <w:rPr>
                <w:rFonts w:ascii="Times New Roman" w:hAnsi="Times New Roman"/>
                <w:sz w:val="18"/>
                <w:szCs w:val="18"/>
              </w:rPr>
              <w:t>Мало-</w:t>
            </w:r>
          </w:p>
          <w:p w:rsidR="000D12A8" w:rsidRPr="00C710D3" w:rsidRDefault="000D12A8" w:rsidP="000D12A8">
            <w:pPr>
              <w:spacing w:after="0"/>
              <w:ind w:left="-110" w:right="-109"/>
              <w:contextualSpacing/>
              <w:jc w:val="center"/>
              <w:rPr>
                <w:rFonts w:ascii="Times New Roman" w:hAnsi="Times New Roman"/>
                <w:sz w:val="18"/>
                <w:szCs w:val="18"/>
              </w:rPr>
            </w:pPr>
            <w:proofErr w:type="gramStart"/>
            <w:r w:rsidRPr="00C710D3">
              <w:rPr>
                <w:rFonts w:ascii="Times New Roman" w:hAnsi="Times New Roman"/>
                <w:sz w:val="18"/>
                <w:szCs w:val="18"/>
              </w:rPr>
              <w:t>этажная</w:t>
            </w:r>
            <w:proofErr w:type="gramEnd"/>
            <w:r w:rsidRPr="00C710D3">
              <w:rPr>
                <w:rFonts w:ascii="Times New Roman" w:hAnsi="Times New Roman"/>
                <w:sz w:val="18"/>
                <w:szCs w:val="18"/>
              </w:rPr>
              <w:t xml:space="preserve"> много-</w:t>
            </w:r>
          </w:p>
          <w:p w:rsidR="000D12A8" w:rsidRPr="00C710D3" w:rsidRDefault="000D12A8" w:rsidP="000D12A8">
            <w:pPr>
              <w:spacing w:after="0"/>
              <w:ind w:left="-110" w:right="-109"/>
              <w:contextualSpacing/>
              <w:jc w:val="center"/>
              <w:rPr>
                <w:rFonts w:ascii="Times New Roman" w:hAnsi="Times New Roman"/>
                <w:sz w:val="18"/>
                <w:szCs w:val="18"/>
              </w:rPr>
            </w:pPr>
            <w:r w:rsidRPr="00C710D3">
              <w:rPr>
                <w:rFonts w:ascii="Times New Roman" w:hAnsi="Times New Roman"/>
                <w:sz w:val="18"/>
                <w:szCs w:val="18"/>
              </w:rPr>
              <w:t>квартирная жилая 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Дошкольное, начальное и среднее общее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Коммунальное обслуживание</w:t>
            </w:r>
          </w:p>
        </w:tc>
      </w:tr>
      <w:tr w:rsidR="000D12A8" w:rsidRPr="000D12A8" w:rsidTr="00E0195E">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кв. 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кв. м</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1500</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м</w:t>
            </w:r>
          </w:p>
        </w:tc>
        <w:tc>
          <w:tcPr>
            <w:tcW w:w="185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м</w:t>
            </w:r>
          </w:p>
        </w:tc>
        <w:tc>
          <w:tcPr>
            <w:tcW w:w="185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p>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p w:rsidR="000D12A8" w:rsidRPr="00C710D3" w:rsidRDefault="000D12A8" w:rsidP="000D12A8">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этаж</w:t>
            </w:r>
          </w:p>
        </w:tc>
        <w:tc>
          <w:tcPr>
            <w:tcW w:w="185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197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w:t>
            </w:r>
          </w:p>
        </w:tc>
        <w:tc>
          <w:tcPr>
            <w:tcW w:w="185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p>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50</w:t>
            </w:r>
          </w:p>
          <w:p w:rsidR="000D12A8" w:rsidRPr="00C710D3" w:rsidRDefault="000D12A8" w:rsidP="000D12A8">
            <w:pPr>
              <w:spacing w:after="0"/>
              <w:contextualSpacing/>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pStyle w:val="S"/>
              <w:widowControl w:val="0"/>
              <w:autoSpaceDE w:val="0"/>
              <w:autoSpaceDN w:val="0"/>
              <w:adjustRightInd w:val="0"/>
              <w:spacing w:line="240" w:lineRule="auto"/>
              <w:ind w:firstLine="0"/>
              <w:rPr>
                <w:rFonts w:eastAsia="Calibri"/>
                <w:sz w:val="18"/>
                <w:szCs w:val="18"/>
                <w:lang w:eastAsia="en-US"/>
              </w:rPr>
            </w:pPr>
            <w:r w:rsidRPr="00C710D3">
              <w:rPr>
                <w:rFonts w:eastAsia="Calibri"/>
                <w:sz w:val="18"/>
                <w:szCs w:val="18"/>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 (за исключением объектов индивидуального жилищного строительства).</w:t>
            </w:r>
          </w:p>
          <w:p w:rsidR="000D12A8" w:rsidRPr="00C710D3" w:rsidRDefault="000D12A8" w:rsidP="000D12A8">
            <w:pPr>
              <w:pStyle w:val="S"/>
              <w:widowControl w:val="0"/>
              <w:autoSpaceDE w:val="0"/>
              <w:autoSpaceDN w:val="0"/>
              <w:adjustRightInd w:val="0"/>
              <w:spacing w:line="240" w:lineRule="auto"/>
              <w:ind w:firstLine="0"/>
              <w:rPr>
                <w:rFonts w:eastAsia="Calibri"/>
                <w:sz w:val="18"/>
                <w:szCs w:val="18"/>
                <w:lang w:eastAsia="en-US"/>
              </w:rPr>
            </w:pPr>
            <w:r w:rsidRPr="00C710D3">
              <w:rPr>
                <w:rFonts w:eastAsia="Calibri"/>
                <w:sz w:val="18"/>
                <w:szCs w:val="18"/>
                <w:lang w:eastAsia="en-US"/>
              </w:rPr>
              <w:t>2. Расстояния до границы соседнего земельного участка по санитарно-бытовым условиям должны быть не менее:</w:t>
            </w:r>
          </w:p>
          <w:p w:rsidR="000D12A8" w:rsidRPr="00C710D3" w:rsidRDefault="000D12A8" w:rsidP="00C710D3">
            <w:pPr>
              <w:pStyle w:val="S"/>
              <w:widowControl w:val="0"/>
              <w:numPr>
                <w:ilvl w:val="0"/>
                <w:numId w:val="14"/>
              </w:numPr>
              <w:tabs>
                <w:tab w:val="left" w:pos="318"/>
              </w:tabs>
              <w:autoSpaceDE w:val="0"/>
              <w:autoSpaceDN w:val="0"/>
              <w:adjustRightInd w:val="0"/>
              <w:spacing w:line="240" w:lineRule="auto"/>
              <w:rPr>
                <w:rFonts w:eastAsia="Calibri"/>
                <w:sz w:val="18"/>
                <w:szCs w:val="18"/>
                <w:lang w:eastAsia="en-US"/>
              </w:rPr>
            </w:pPr>
            <w:r w:rsidRPr="00C710D3">
              <w:rPr>
                <w:rFonts w:eastAsia="Calibri"/>
                <w:sz w:val="18"/>
                <w:szCs w:val="18"/>
                <w:lang w:eastAsia="en-US"/>
              </w:rPr>
              <w:t>от постройки для содержания скота и птицы – 4 м;</w:t>
            </w:r>
          </w:p>
          <w:p w:rsidR="000D12A8" w:rsidRPr="00C710D3" w:rsidRDefault="000D12A8" w:rsidP="00C710D3">
            <w:pPr>
              <w:pStyle w:val="S"/>
              <w:widowControl w:val="0"/>
              <w:numPr>
                <w:ilvl w:val="0"/>
                <w:numId w:val="14"/>
              </w:numPr>
              <w:tabs>
                <w:tab w:val="left" w:pos="318"/>
              </w:tabs>
              <w:autoSpaceDE w:val="0"/>
              <w:autoSpaceDN w:val="0"/>
              <w:adjustRightInd w:val="0"/>
              <w:spacing w:line="240" w:lineRule="auto"/>
              <w:rPr>
                <w:rFonts w:eastAsia="Calibri"/>
                <w:sz w:val="18"/>
                <w:szCs w:val="18"/>
                <w:lang w:eastAsia="en-US"/>
              </w:rPr>
            </w:pPr>
            <w:r w:rsidRPr="00C710D3">
              <w:rPr>
                <w:rFonts w:eastAsia="Calibri"/>
                <w:sz w:val="18"/>
                <w:szCs w:val="18"/>
                <w:lang w:eastAsia="en-US"/>
              </w:rPr>
              <w:t>от других построек (сарая, бани, автостоянки и др.) – 1 м;</w:t>
            </w:r>
          </w:p>
          <w:p w:rsidR="000D12A8" w:rsidRPr="00C710D3" w:rsidRDefault="000D12A8" w:rsidP="00C710D3">
            <w:pPr>
              <w:pStyle w:val="S"/>
              <w:widowControl w:val="0"/>
              <w:numPr>
                <w:ilvl w:val="0"/>
                <w:numId w:val="14"/>
              </w:numPr>
              <w:tabs>
                <w:tab w:val="left" w:pos="318"/>
              </w:tabs>
              <w:autoSpaceDE w:val="0"/>
              <w:autoSpaceDN w:val="0"/>
              <w:adjustRightInd w:val="0"/>
              <w:spacing w:line="240" w:lineRule="auto"/>
              <w:rPr>
                <w:rFonts w:eastAsia="Calibri"/>
                <w:sz w:val="18"/>
                <w:szCs w:val="18"/>
                <w:lang w:eastAsia="en-US"/>
              </w:rPr>
            </w:pPr>
            <w:r w:rsidRPr="00C710D3">
              <w:rPr>
                <w:rFonts w:eastAsia="Calibri"/>
                <w:sz w:val="18"/>
                <w:szCs w:val="18"/>
                <w:lang w:eastAsia="en-US"/>
              </w:rPr>
              <w:t>от стволов высокорослых деревьев – 4 м;</w:t>
            </w:r>
          </w:p>
          <w:p w:rsidR="000D12A8" w:rsidRPr="00C710D3" w:rsidRDefault="000D12A8" w:rsidP="00C710D3">
            <w:pPr>
              <w:pStyle w:val="S"/>
              <w:widowControl w:val="0"/>
              <w:numPr>
                <w:ilvl w:val="0"/>
                <w:numId w:val="14"/>
              </w:numPr>
              <w:tabs>
                <w:tab w:val="left" w:pos="318"/>
              </w:tabs>
              <w:autoSpaceDE w:val="0"/>
              <w:autoSpaceDN w:val="0"/>
              <w:adjustRightInd w:val="0"/>
              <w:spacing w:line="240" w:lineRule="auto"/>
              <w:rPr>
                <w:rFonts w:eastAsia="Calibri"/>
                <w:sz w:val="18"/>
                <w:szCs w:val="18"/>
                <w:lang w:eastAsia="en-US"/>
              </w:rPr>
            </w:pPr>
            <w:r w:rsidRPr="00C710D3">
              <w:rPr>
                <w:rFonts w:eastAsia="Calibri"/>
                <w:sz w:val="18"/>
                <w:szCs w:val="18"/>
                <w:lang w:eastAsia="en-US"/>
              </w:rPr>
              <w:t xml:space="preserve">от стволов </w:t>
            </w:r>
            <w:proofErr w:type="spellStart"/>
            <w:r w:rsidRPr="00C710D3">
              <w:rPr>
                <w:rFonts w:eastAsia="Calibri"/>
                <w:sz w:val="18"/>
                <w:szCs w:val="18"/>
                <w:lang w:eastAsia="en-US"/>
              </w:rPr>
              <w:t>среднерослых</w:t>
            </w:r>
            <w:proofErr w:type="spellEnd"/>
            <w:r w:rsidRPr="00C710D3">
              <w:rPr>
                <w:rFonts w:eastAsia="Calibri"/>
                <w:sz w:val="18"/>
                <w:szCs w:val="18"/>
                <w:lang w:eastAsia="en-US"/>
              </w:rPr>
              <w:t xml:space="preserve"> деревьев – 2 м;</w:t>
            </w:r>
          </w:p>
          <w:p w:rsidR="000D12A8" w:rsidRPr="00C710D3" w:rsidRDefault="000D12A8" w:rsidP="00C710D3">
            <w:pPr>
              <w:pStyle w:val="S"/>
              <w:widowControl w:val="0"/>
              <w:numPr>
                <w:ilvl w:val="0"/>
                <w:numId w:val="14"/>
              </w:numPr>
              <w:tabs>
                <w:tab w:val="left" w:pos="318"/>
              </w:tabs>
              <w:autoSpaceDE w:val="0"/>
              <w:autoSpaceDN w:val="0"/>
              <w:adjustRightInd w:val="0"/>
              <w:spacing w:line="240" w:lineRule="auto"/>
              <w:rPr>
                <w:rFonts w:eastAsia="Calibri"/>
                <w:sz w:val="18"/>
                <w:szCs w:val="18"/>
                <w:lang w:eastAsia="en-US"/>
              </w:rPr>
            </w:pPr>
            <w:r w:rsidRPr="00C710D3">
              <w:rPr>
                <w:rFonts w:eastAsia="Calibri"/>
                <w:sz w:val="18"/>
                <w:szCs w:val="18"/>
                <w:lang w:eastAsia="en-US"/>
              </w:rPr>
              <w:t>от кустарника – 1 м.</w:t>
            </w:r>
          </w:p>
          <w:p w:rsidR="000D12A8" w:rsidRPr="00C710D3" w:rsidRDefault="000D12A8" w:rsidP="000D12A8">
            <w:pPr>
              <w:pStyle w:val="S"/>
              <w:widowControl w:val="0"/>
              <w:autoSpaceDE w:val="0"/>
              <w:autoSpaceDN w:val="0"/>
              <w:adjustRightInd w:val="0"/>
              <w:spacing w:line="240" w:lineRule="auto"/>
              <w:ind w:firstLine="0"/>
              <w:rPr>
                <w:rFonts w:eastAsia="Calibri"/>
                <w:sz w:val="18"/>
                <w:szCs w:val="18"/>
                <w:lang w:eastAsia="en-US"/>
              </w:rPr>
            </w:pPr>
            <w:r w:rsidRPr="00C710D3">
              <w:rPr>
                <w:rFonts w:eastAsia="Calibri"/>
                <w:sz w:val="18"/>
                <w:szCs w:val="18"/>
                <w:lang w:eastAsia="en-US"/>
              </w:rPr>
              <w:t>3. Расстояние от дворового туалета до стен соседнего дома следует принимать не менее 12 м, до источника водоснабжения (колодца) – не менее 25 м.</w:t>
            </w:r>
          </w:p>
          <w:p w:rsidR="000D12A8" w:rsidRPr="00C710D3" w:rsidRDefault="000D12A8" w:rsidP="000D12A8">
            <w:pPr>
              <w:pStyle w:val="S"/>
              <w:widowControl w:val="0"/>
              <w:autoSpaceDE w:val="0"/>
              <w:autoSpaceDN w:val="0"/>
              <w:adjustRightInd w:val="0"/>
              <w:spacing w:line="240" w:lineRule="auto"/>
              <w:ind w:firstLine="0"/>
              <w:rPr>
                <w:rFonts w:eastAsia="Calibri"/>
                <w:sz w:val="18"/>
                <w:szCs w:val="18"/>
                <w:lang w:eastAsia="en-US"/>
              </w:rPr>
            </w:pPr>
            <w:r w:rsidRPr="00C710D3">
              <w:rPr>
                <w:rFonts w:eastAsia="Calibri"/>
                <w:sz w:val="18"/>
                <w:szCs w:val="18"/>
                <w:lang w:eastAsia="en-US"/>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0D12A8" w:rsidRPr="00C710D3" w:rsidRDefault="000D12A8" w:rsidP="000D12A8">
            <w:pPr>
              <w:pStyle w:val="S"/>
              <w:widowControl w:val="0"/>
              <w:autoSpaceDE w:val="0"/>
              <w:autoSpaceDN w:val="0"/>
              <w:adjustRightInd w:val="0"/>
              <w:spacing w:line="240" w:lineRule="auto"/>
              <w:ind w:firstLine="0"/>
              <w:rPr>
                <w:rFonts w:eastAsia="Calibri"/>
                <w:sz w:val="18"/>
                <w:szCs w:val="18"/>
                <w:lang w:eastAsia="en-US"/>
              </w:rPr>
            </w:pPr>
            <w:r w:rsidRPr="00C710D3">
              <w:rPr>
                <w:rFonts w:eastAsia="Calibri"/>
                <w:sz w:val="18"/>
                <w:szCs w:val="18"/>
                <w:lang w:eastAsia="en-US"/>
              </w:rPr>
              <w:t>5.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rsidR="000D12A8" w:rsidRPr="000D12A8" w:rsidRDefault="000D12A8" w:rsidP="000D12A8">
      <w:pPr>
        <w:spacing w:after="0"/>
        <w:rPr>
          <w:rFonts w:ascii="Times New Roman" w:hAnsi="Times New Roman"/>
          <w:sz w:val="20"/>
          <w:szCs w:val="20"/>
        </w:rPr>
      </w:pPr>
      <w:r w:rsidRPr="000D12A8">
        <w:rPr>
          <w:rFonts w:ascii="Times New Roman" w:hAnsi="Times New Roman"/>
          <w:sz w:val="20"/>
          <w:szCs w:val="20"/>
        </w:rPr>
        <w:t>Примечание 1.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0D12A8" w:rsidRPr="000D12A8" w:rsidRDefault="000D12A8" w:rsidP="000D12A8">
      <w:pPr>
        <w:spacing w:after="0"/>
        <w:rPr>
          <w:rFonts w:ascii="Times New Roman" w:hAnsi="Times New Roman"/>
          <w:sz w:val="20"/>
          <w:szCs w:val="20"/>
        </w:rPr>
      </w:pPr>
      <w:r w:rsidRPr="000D12A8">
        <w:rPr>
          <w:rFonts w:ascii="Times New Roman" w:hAnsi="Times New Roman"/>
          <w:sz w:val="20"/>
          <w:szCs w:val="20"/>
        </w:rPr>
        <w:t xml:space="preserve">Примечание 2. Вспомогательные строения, за исключением автостоянок, размещать со стороны улиц не допускается. </w:t>
      </w:r>
    </w:p>
    <w:p w:rsidR="000D12A8" w:rsidRPr="004A2359" w:rsidRDefault="000D12A8" w:rsidP="000D12A8">
      <w:pPr>
        <w:spacing w:after="0"/>
        <w:rPr>
          <w:rFonts w:ascii="Times New Roman" w:hAnsi="Times New Roman"/>
          <w:sz w:val="20"/>
          <w:szCs w:val="20"/>
        </w:rPr>
      </w:pPr>
      <w:r w:rsidRPr="000D12A8">
        <w:rPr>
          <w:rFonts w:ascii="Times New Roman" w:hAnsi="Times New Roman"/>
          <w:sz w:val="20"/>
          <w:szCs w:val="20"/>
        </w:rPr>
        <w:lastRenderedPageBreak/>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0D12A8" w:rsidRPr="000D12A8" w:rsidRDefault="000D12A8" w:rsidP="000D12A8">
      <w:pPr>
        <w:pStyle w:val="S"/>
        <w:tabs>
          <w:tab w:val="left" w:pos="142"/>
          <w:tab w:val="left" w:pos="993"/>
        </w:tabs>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оказание услуг связи (3.2.3);</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бытовое обслуживание (3.3);</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амбулаторно-поликлиническое обслуживание (3.4.1);</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религиозное использование (3.7);</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амбулаторное ветеринарное обслуживание (3.10.1);</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магазин (4.4);</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общественное питание (4.6);</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trike/>
          <w:sz w:val="20"/>
          <w:szCs w:val="20"/>
        </w:rPr>
      </w:pPr>
      <w:r w:rsidRPr="000D12A8">
        <w:rPr>
          <w:sz w:val="20"/>
          <w:szCs w:val="20"/>
        </w:rPr>
        <w:t>гостиничное обслуживание (4.7);</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спорт (5.1),</w:t>
      </w:r>
    </w:p>
    <w:p w:rsidR="000D12A8" w:rsidRPr="000D12A8" w:rsidRDefault="000D12A8" w:rsidP="00C710D3">
      <w:pPr>
        <w:pStyle w:val="S"/>
        <w:numPr>
          <w:ilvl w:val="0"/>
          <w:numId w:val="15"/>
        </w:numPr>
        <w:tabs>
          <w:tab w:val="left" w:pos="142"/>
          <w:tab w:val="left" w:pos="993"/>
          <w:tab w:val="left" w:pos="1276"/>
        </w:tabs>
        <w:autoSpaceDN w:val="0"/>
        <w:ind w:left="0" w:firstLine="567"/>
        <w:contextualSpacing/>
        <w:rPr>
          <w:sz w:val="20"/>
          <w:szCs w:val="20"/>
        </w:rPr>
      </w:pPr>
      <w:r w:rsidRPr="000D12A8">
        <w:rPr>
          <w:sz w:val="20"/>
          <w:szCs w:val="20"/>
        </w:rPr>
        <w:t>связь (6.8).</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1419"/>
        <w:gridCol w:w="993"/>
        <w:gridCol w:w="1346"/>
        <w:gridCol w:w="638"/>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Бытовое обслуживание, амбулаторно-поликлиническое обслуживание амбулаторное ветеринарное обслуживание, общественное питание, оказание услуг связи, гостиничное обслуживание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Магазины</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Религиозное использование</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Связь</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hanging="37"/>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40</w:t>
            </w:r>
          </w:p>
        </w:tc>
        <w:tc>
          <w:tcPr>
            <w:tcW w:w="63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 10, для объектов спорта – 50, для  поликлиник– 40.</w:t>
            </w:r>
          </w:p>
        </w:tc>
      </w:tr>
    </w:tbl>
    <w:p w:rsidR="000D12A8" w:rsidRPr="000D12A8" w:rsidRDefault="000D12A8" w:rsidP="000D12A8">
      <w:pPr>
        <w:pStyle w:val="S"/>
        <w:tabs>
          <w:tab w:val="left" w:pos="142"/>
          <w:tab w:val="left" w:pos="993"/>
        </w:tabs>
        <w:rPr>
          <w:b/>
          <w:sz w:val="20"/>
          <w:szCs w:val="20"/>
        </w:rPr>
      </w:pPr>
      <w:r w:rsidRPr="000D12A8">
        <w:rPr>
          <w:b/>
          <w:sz w:val="20"/>
          <w:szCs w:val="20"/>
        </w:rPr>
        <w:t>3. Вспомогательные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16"/>
        </w:numPr>
        <w:tabs>
          <w:tab w:val="left" w:pos="142"/>
          <w:tab w:val="left" w:pos="993"/>
          <w:tab w:val="left" w:pos="1276"/>
        </w:tabs>
        <w:autoSpaceDN w:val="0"/>
        <w:ind w:left="0" w:firstLine="567"/>
        <w:contextualSpacing/>
        <w:rPr>
          <w:sz w:val="20"/>
          <w:szCs w:val="20"/>
        </w:rPr>
      </w:pPr>
      <w:r w:rsidRPr="000D12A8">
        <w:rPr>
          <w:sz w:val="20"/>
          <w:szCs w:val="20"/>
        </w:rPr>
        <w:t>ведение огородничества (13.1),</w:t>
      </w:r>
    </w:p>
    <w:p w:rsidR="000D12A8" w:rsidRPr="000D12A8" w:rsidRDefault="000D12A8" w:rsidP="00C710D3">
      <w:pPr>
        <w:pStyle w:val="S"/>
        <w:numPr>
          <w:ilvl w:val="0"/>
          <w:numId w:val="16"/>
        </w:numPr>
        <w:tabs>
          <w:tab w:val="left" w:pos="142"/>
          <w:tab w:val="left" w:pos="993"/>
          <w:tab w:val="left" w:pos="1276"/>
        </w:tabs>
        <w:autoSpaceDN w:val="0"/>
        <w:ind w:left="0" w:firstLine="567"/>
        <w:contextualSpacing/>
        <w:rPr>
          <w:sz w:val="20"/>
          <w:szCs w:val="20"/>
        </w:rPr>
      </w:pPr>
      <w:r w:rsidRPr="000D12A8">
        <w:rPr>
          <w:sz w:val="20"/>
          <w:szCs w:val="20"/>
        </w:rPr>
        <w:t>хранение автотранспорта (2.7.1).</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976"/>
        <w:gridCol w:w="3829"/>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Хранение автотранспорта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jc w:val="center"/>
              <w:rPr>
                <w:rFonts w:ascii="Times New Roman" w:hAnsi="Times New Roman"/>
                <w:sz w:val="18"/>
                <w:szCs w:val="20"/>
              </w:rPr>
            </w:pPr>
            <w:r w:rsidRPr="00C710D3">
              <w:rPr>
                <w:rFonts w:ascii="Times New Roman" w:hAnsi="Times New Roman"/>
                <w:sz w:val="18"/>
                <w:szCs w:val="20"/>
              </w:rPr>
              <w:t>Ведение огородничества</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lastRenderedPageBreak/>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24</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1500</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80</w:t>
            </w:r>
          </w:p>
        </w:tc>
        <w:tc>
          <w:tcPr>
            <w:tcW w:w="382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pStyle w:val="S"/>
              <w:ind w:firstLine="0"/>
              <w:rPr>
                <w:rFonts w:eastAsia="Calibri"/>
                <w:sz w:val="18"/>
                <w:szCs w:val="20"/>
                <w:lang w:eastAsia="en-US"/>
              </w:rPr>
            </w:pPr>
            <w:r w:rsidRPr="00C710D3">
              <w:rPr>
                <w:rFonts w:eastAsia="Calibri"/>
                <w:sz w:val="18"/>
                <w:szCs w:val="20"/>
                <w:lang w:eastAsia="en-US"/>
              </w:rPr>
              <w:t>Нет</w:t>
            </w:r>
          </w:p>
        </w:tc>
      </w:tr>
    </w:tbl>
    <w:p w:rsidR="000D12A8" w:rsidRPr="000D12A8" w:rsidRDefault="000D12A8" w:rsidP="000D12A8">
      <w:pPr>
        <w:pStyle w:val="S"/>
        <w:tabs>
          <w:tab w:val="left" w:pos="1134"/>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0D12A8" w:rsidRDefault="000D12A8" w:rsidP="00C710D3">
      <w:pPr>
        <w:pStyle w:val="S"/>
        <w:numPr>
          <w:ilvl w:val="0"/>
          <w:numId w:val="17"/>
        </w:numPr>
        <w:tabs>
          <w:tab w:val="left" w:pos="993"/>
          <w:tab w:val="left" w:pos="1134"/>
        </w:tabs>
        <w:autoSpaceDN w:val="0"/>
        <w:ind w:left="0" w:firstLine="851"/>
        <w:rPr>
          <w:sz w:val="20"/>
          <w:szCs w:val="20"/>
        </w:rPr>
      </w:pPr>
      <w:r w:rsidRPr="000D12A8">
        <w:rPr>
          <w:sz w:val="20"/>
          <w:szCs w:val="20"/>
        </w:rPr>
        <w:t>не допускается размещение объектов, причиняющих вред окружающей среде и санитарно-эпидемиологическому благополучию населения.</w:t>
      </w:r>
    </w:p>
    <w:p w:rsidR="000D12A8" w:rsidRPr="000D12A8" w:rsidRDefault="000D12A8" w:rsidP="00C710D3">
      <w:pPr>
        <w:pStyle w:val="S"/>
        <w:numPr>
          <w:ilvl w:val="0"/>
          <w:numId w:val="17"/>
        </w:numPr>
        <w:tabs>
          <w:tab w:val="left" w:pos="993"/>
          <w:tab w:val="left" w:pos="1134"/>
        </w:tabs>
        <w:autoSpaceDN w:val="0"/>
        <w:ind w:left="0" w:firstLine="851"/>
        <w:rPr>
          <w:sz w:val="20"/>
          <w:szCs w:val="20"/>
        </w:rPr>
      </w:pPr>
      <w:r w:rsidRPr="000D12A8">
        <w:rPr>
          <w:sz w:val="20"/>
          <w:szCs w:val="20"/>
        </w:rPr>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0D12A8" w:rsidRPr="000D12A8" w:rsidRDefault="000D12A8" w:rsidP="00C710D3">
      <w:pPr>
        <w:pStyle w:val="S"/>
        <w:numPr>
          <w:ilvl w:val="0"/>
          <w:numId w:val="17"/>
        </w:numPr>
        <w:tabs>
          <w:tab w:val="left" w:pos="993"/>
          <w:tab w:val="left" w:pos="1134"/>
        </w:tabs>
        <w:autoSpaceDN w:val="0"/>
        <w:ind w:left="0" w:firstLine="851"/>
        <w:rPr>
          <w:sz w:val="20"/>
          <w:szCs w:val="20"/>
        </w:rPr>
      </w:pPr>
      <w:r w:rsidRPr="000D12A8">
        <w:rPr>
          <w:sz w:val="20"/>
          <w:szCs w:val="20"/>
        </w:rPr>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0D12A8" w:rsidRPr="000D12A8" w:rsidRDefault="000D12A8" w:rsidP="00C710D3">
      <w:pPr>
        <w:pStyle w:val="S"/>
        <w:numPr>
          <w:ilvl w:val="0"/>
          <w:numId w:val="17"/>
        </w:numPr>
        <w:tabs>
          <w:tab w:val="left" w:pos="993"/>
          <w:tab w:val="left" w:pos="1276"/>
        </w:tabs>
        <w:autoSpaceDN w:val="0"/>
        <w:ind w:left="0" w:firstLine="851"/>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4A2359" w:rsidRDefault="000D12A8" w:rsidP="000D12A8">
      <w:pPr>
        <w:pStyle w:val="3"/>
        <w:spacing w:before="0"/>
        <w:ind w:firstLine="709"/>
        <w:rPr>
          <w:rFonts w:ascii="Times New Roman" w:hAnsi="Times New Roman" w:cs="Times New Roman"/>
          <w:color w:val="auto"/>
          <w:sz w:val="20"/>
          <w:szCs w:val="20"/>
        </w:rPr>
      </w:pPr>
      <w:bookmarkStart w:id="259" w:name="_Toc515276292"/>
      <w:bookmarkStart w:id="260" w:name="_Toc514746683"/>
      <w:bookmarkStart w:id="261" w:name="_Toc34212133"/>
      <w:r w:rsidRPr="004A2359">
        <w:rPr>
          <w:rFonts w:ascii="Times New Roman" w:hAnsi="Times New Roman" w:cs="Times New Roman"/>
          <w:color w:val="auto"/>
          <w:sz w:val="20"/>
          <w:szCs w:val="20"/>
        </w:rPr>
        <w:t>Статья 38. Зона делового, общественного и коммерческого назначения (ОД)</w:t>
      </w:r>
      <w:bookmarkEnd w:id="259"/>
      <w:bookmarkEnd w:id="260"/>
      <w:bookmarkEnd w:id="261"/>
      <w:r w:rsidRPr="004A2359">
        <w:rPr>
          <w:rFonts w:ascii="Times New Roman" w:hAnsi="Times New Roman" w:cs="Times New Roman"/>
          <w:color w:val="auto"/>
          <w:sz w:val="20"/>
          <w:szCs w:val="20"/>
        </w:rPr>
        <w:t xml:space="preserve"> </w:t>
      </w:r>
    </w:p>
    <w:p w:rsidR="000D12A8" w:rsidRPr="000D12A8" w:rsidRDefault="000D12A8" w:rsidP="000D12A8">
      <w:pPr>
        <w:pStyle w:val="S"/>
        <w:tabs>
          <w:tab w:val="left" w:pos="142"/>
          <w:tab w:val="left" w:pos="993"/>
          <w:tab w:val="left" w:pos="1134"/>
        </w:tabs>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коммунальное обслуживание (3.1);</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shd w:val="clear" w:color="auto" w:fill="FFFFFF"/>
        </w:rPr>
        <w:t>социальное обслуживание (3.2);</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бытовое обслуживание (3.3);</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амбулаторно-поликлиническое обслуживание (3.4.1);</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культурное развитие (3.6);</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религиозное использование (3.7);</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общественное управление (3.8);</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обеспечение научной деятельности (3.9);</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деловое управление (4.1);</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объекты торговли (торговые центры, торгово-развлекательные центры (комплексы) (4.2);</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рынки (4.3);</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магазины (4.4);</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банковская и страховая деятельность (4.5);</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общественное питание (4.6);</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гостиничное обслуживание (4.7);</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развлечения (4.8);</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выставочно-ярмарочная деятельность (4.10);</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спорт (5.1);</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обеспечение внутреннего правопорядка (8.3);</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историко-культурная деятельность (9.3);</w:t>
      </w:r>
    </w:p>
    <w:p w:rsidR="000D12A8" w:rsidRPr="000D12A8" w:rsidRDefault="000D12A8" w:rsidP="00C710D3">
      <w:pPr>
        <w:pStyle w:val="S"/>
        <w:numPr>
          <w:ilvl w:val="0"/>
          <w:numId w:val="18"/>
        </w:numPr>
        <w:tabs>
          <w:tab w:val="left" w:pos="142"/>
          <w:tab w:val="left" w:pos="993"/>
          <w:tab w:val="left" w:pos="1276"/>
          <w:tab w:val="left" w:pos="1418"/>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3"/>
        <w:gridCol w:w="1133"/>
        <w:gridCol w:w="1134"/>
        <w:gridCol w:w="709"/>
        <w:gridCol w:w="1276"/>
        <w:gridCol w:w="708"/>
        <w:gridCol w:w="993"/>
        <w:gridCol w:w="850"/>
      </w:tblGrid>
      <w:tr w:rsidR="000D12A8" w:rsidRPr="000D12A8" w:rsidTr="00E0195E">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lastRenderedPageBreak/>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3"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5"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proofErr w:type="gramStart"/>
            <w:r w:rsidRPr="00C710D3">
              <w:rPr>
                <w:rFonts w:ascii="Times New Roman" w:hAnsi="Times New Roman"/>
                <w:sz w:val="18"/>
                <w:szCs w:val="18"/>
              </w:rPr>
              <w:t>Общественное управление, обеспечение научной деятельности, религиозное использование,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Социальное обслуживание бытовое обслуживание, </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рынки, </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магазины, общественное питание, культурное развитие, </w:t>
            </w:r>
          </w:p>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развлечения, выставочно-ярмарочная деятельность, 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proofErr w:type="spellStart"/>
            <w:r w:rsidRPr="00C710D3">
              <w:rPr>
                <w:rFonts w:ascii="Times New Roman" w:hAnsi="Times New Roman"/>
                <w:sz w:val="18"/>
                <w:szCs w:val="18"/>
              </w:rPr>
              <w:t>Амбулаторнополиклиническое</w:t>
            </w:r>
            <w:proofErr w:type="spellEnd"/>
            <w:r w:rsidRPr="00C710D3">
              <w:rPr>
                <w:rFonts w:ascii="Times New Roman" w:hAnsi="Times New Roman"/>
                <w:sz w:val="18"/>
                <w:szCs w:val="18"/>
              </w:rPr>
              <w:t xml:space="preserve"> обслуживание</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Историко-культурная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jc w:val="center"/>
              <w:rPr>
                <w:rFonts w:ascii="Times New Roman" w:hAnsi="Times New Roman"/>
                <w:sz w:val="18"/>
                <w:szCs w:val="18"/>
              </w:rPr>
            </w:pPr>
            <w:r w:rsidRPr="00C710D3">
              <w:rPr>
                <w:rFonts w:ascii="Times New Roman" w:hAnsi="Times New Roman"/>
                <w:sz w:val="18"/>
                <w:szCs w:val="18"/>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Спорт</w:t>
            </w:r>
          </w:p>
        </w:tc>
      </w:tr>
      <w:tr w:rsidR="000D12A8" w:rsidRPr="000D12A8" w:rsidTr="00E0195E">
        <w:tc>
          <w:tcPr>
            <w:tcW w:w="9781" w:type="dxa"/>
            <w:gridSpan w:val="9"/>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3"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9"/>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708"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 для плоскостных сооружений - 100</w:t>
            </w:r>
          </w:p>
        </w:tc>
      </w:tr>
      <w:tr w:rsidR="000D12A8" w:rsidRPr="000D12A8" w:rsidTr="00E0195E">
        <w:tc>
          <w:tcPr>
            <w:tcW w:w="9781" w:type="dxa"/>
            <w:gridSpan w:val="9"/>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9"/>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 10, для объектов спорта – 25, для объектов обеспечения научной деятельности – 30.</w:t>
            </w:r>
          </w:p>
        </w:tc>
      </w:tr>
    </w:tbl>
    <w:p w:rsidR="000D12A8" w:rsidRPr="004A2359" w:rsidRDefault="000D12A8" w:rsidP="004A2359">
      <w:pPr>
        <w:spacing w:after="0"/>
        <w:rPr>
          <w:rFonts w:ascii="Times New Roman" w:hAnsi="Times New Roman"/>
          <w:sz w:val="20"/>
          <w:szCs w:val="20"/>
        </w:rPr>
      </w:pPr>
      <w:r w:rsidRPr="000D12A8">
        <w:rPr>
          <w:rFonts w:ascii="Times New Roman" w:hAnsi="Times New Roman"/>
          <w:sz w:val="20"/>
          <w:szCs w:val="20"/>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0D12A8" w:rsidRPr="000D12A8" w:rsidRDefault="000D12A8" w:rsidP="000D12A8">
      <w:pPr>
        <w:pStyle w:val="S"/>
        <w:tabs>
          <w:tab w:val="left" w:pos="142"/>
          <w:tab w:val="left" w:pos="993"/>
        </w:tabs>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19"/>
        </w:numPr>
        <w:tabs>
          <w:tab w:val="left" w:pos="142"/>
          <w:tab w:val="left" w:pos="993"/>
          <w:tab w:val="left" w:pos="1276"/>
        </w:tabs>
        <w:autoSpaceDN w:val="0"/>
        <w:ind w:left="0" w:firstLine="567"/>
        <w:contextualSpacing/>
        <w:rPr>
          <w:sz w:val="20"/>
          <w:szCs w:val="20"/>
        </w:rPr>
      </w:pPr>
      <w:r w:rsidRPr="000D12A8">
        <w:rPr>
          <w:sz w:val="20"/>
          <w:szCs w:val="20"/>
        </w:rPr>
        <w:t>служебные гаражи (4.9);</w:t>
      </w:r>
    </w:p>
    <w:p w:rsidR="000D12A8" w:rsidRPr="000D12A8" w:rsidRDefault="000D12A8" w:rsidP="00C710D3">
      <w:pPr>
        <w:pStyle w:val="S"/>
        <w:numPr>
          <w:ilvl w:val="0"/>
          <w:numId w:val="19"/>
        </w:numPr>
        <w:tabs>
          <w:tab w:val="left" w:pos="142"/>
          <w:tab w:val="left" w:pos="993"/>
          <w:tab w:val="left" w:pos="1276"/>
        </w:tabs>
        <w:autoSpaceDN w:val="0"/>
        <w:ind w:left="0" w:firstLine="567"/>
        <w:contextualSpacing/>
        <w:rPr>
          <w:sz w:val="20"/>
          <w:szCs w:val="20"/>
        </w:rPr>
      </w:pPr>
      <w:r w:rsidRPr="000D12A8">
        <w:rPr>
          <w:sz w:val="20"/>
          <w:szCs w:val="20"/>
        </w:rPr>
        <w:t>объекты дорожного сервиса (4.9.1);</w:t>
      </w:r>
    </w:p>
    <w:p w:rsidR="000D12A8" w:rsidRPr="000D12A8" w:rsidRDefault="000D12A8" w:rsidP="00C710D3">
      <w:pPr>
        <w:pStyle w:val="S"/>
        <w:numPr>
          <w:ilvl w:val="0"/>
          <w:numId w:val="19"/>
        </w:numPr>
        <w:tabs>
          <w:tab w:val="left" w:pos="142"/>
          <w:tab w:val="left" w:pos="993"/>
          <w:tab w:val="left" w:pos="1276"/>
        </w:tabs>
        <w:autoSpaceDN w:val="0"/>
        <w:ind w:left="0" w:firstLine="567"/>
        <w:contextualSpacing/>
        <w:rPr>
          <w:sz w:val="20"/>
          <w:szCs w:val="20"/>
        </w:rPr>
      </w:pPr>
      <w:r w:rsidRPr="000D12A8">
        <w:rPr>
          <w:sz w:val="20"/>
          <w:szCs w:val="20"/>
        </w:rPr>
        <w:t>пищевая промышленность (6.4);</w:t>
      </w:r>
    </w:p>
    <w:p w:rsidR="000D12A8" w:rsidRPr="000D12A8" w:rsidRDefault="000D12A8" w:rsidP="00C710D3">
      <w:pPr>
        <w:pStyle w:val="S"/>
        <w:numPr>
          <w:ilvl w:val="0"/>
          <w:numId w:val="19"/>
        </w:numPr>
        <w:tabs>
          <w:tab w:val="left" w:pos="142"/>
          <w:tab w:val="left" w:pos="993"/>
          <w:tab w:val="left" w:pos="1276"/>
        </w:tabs>
        <w:autoSpaceDN w:val="0"/>
        <w:ind w:left="0" w:firstLine="567"/>
        <w:contextualSpacing/>
        <w:rPr>
          <w:sz w:val="20"/>
          <w:szCs w:val="20"/>
        </w:rPr>
      </w:pPr>
      <w:r w:rsidRPr="000D12A8">
        <w:rPr>
          <w:sz w:val="20"/>
          <w:szCs w:val="20"/>
        </w:rPr>
        <w:t>склады (6.9);</w:t>
      </w:r>
    </w:p>
    <w:p w:rsidR="000D12A8" w:rsidRPr="000D12A8" w:rsidRDefault="000D12A8" w:rsidP="00C710D3">
      <w:pPr>
        <w:pStyle w:val="S"/>
        <w:numPr>
          <w:ilvl w:val="0"/>
          <w:numId w:val="19"/>
        </w:numPr>
        <w:tabs>
          <w:tab w:val="left" w:pos="142"/>
          <w:tab w:val="left" w:pos="993"/>
          <w:tab w:val="left" w:pos="1276"/>
        </w:tabs>
        <w:autoSpaceDN w:val="0"/>
        <w:ind w:left="0" w:firstLine="567"/>
        <w:contextualSpacing/>
        <w:rPr>
          <w:sz w:val="20"/>
          <w:szCs w:val="20"/>
        </w:rPr>
      </w:pPr>
      <w:r w:rsidRPr="000D12A8">
        <w:rPr>
          <w:sz w:val="20"/>
          <w:szCs w:val="20"/>
        </w:rPr>
        <w:lastRenderedPageBreak/>
        <w:t>связь (6.8).</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319"/>
        <w:gridCol w:w="2471"/>
        <w:gridCol w:w="2734"/>
        <w:gridCol w:w="1629"/>
      </w:tblGrid>
      <w:tr w:rsidR="000D12A8" w:rsidRPr="000D12A8" w:rsidTr="00E0195E">
        <w:trPr>
          <w:trHeight w:val="756"/>
        </w:trPr>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3193" w:type="pct"/>
            <w:gridSpan w:val="3"/>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192"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154"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Служебные гаражи, </w:t>
            </w:r>
            <w:proofErr w:type="spellStart"/>
            <w:r w:rsidRPr="00C710D3">
              <w:rPr>
                <w:rFonts w:ascii="Times New Roman" w:hAnsi="Times New Roman"/>
                <w:sz w:val="18"/>
                <w:szCs w:val="18"/>
              </w:rPr>
              <w:t>бъекты</w:t>
            </w:r>
            <w:proofErr w:type="spellEnd"/>
            <w:r w:rsidRPr="00C710D3">
              <w:rPr>
                <w:rFonts w:ascii="Times New Roman" w:hAnsi="Times New Roman"/>
                <w:sz w:val="18"/>
                <w:szCs w:val="18"/>
              </w:rPr>
              <w:t xml:space="preserve"> дорожного сервиса </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0" w:right="-109"/>
              <w:contextualSpacing/>
              <w:jc w:val="center"/>
              <w:rPr>
                <w:rFonts w:ascii="Times New Roman" w:hAnsi="Times New Roman"/>
                <w:sz w:val="18"/>
                <w:szCs w:val="18"/>
              </w:rPr>
            </w:pPr>
            <w:r w:rsidRPr="00C710D3">
              <w:rPr>
                <w:rFonts w:ascii="Times New Roman" w:hAnsi="Times New Roman"/>
                <w:sz w:val="18"/>
                <w:szCs w:val="18"/>
              </w:rPr>
              <w:t>Пищевая промышленность, склады,</w:t>
            </w:r>
          </w:p>
        </w:tc>
        <w:tc>
          <w:tcPr>
            <w:tcW w:w="761"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Связь</w:t>
            </w:r>
          </w:p>
        </w:tc>
      </w:tr>
      <w:tr w:rsidR="000D12A8" w:rsidRPr="000D12A8" w:rsidTr="00E0195E">
        <w:tc>
          <w:tcPr>
            <w:tcW w:w="5000" w:type="pct"/>
            <w:gridSpan w:val="5"/>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м</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20</w:t>
            </w:r>
          </w:p>
        </w:tc>
        <w:tc>
          <w:tcPr>
            <w:tcW w:w="761"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кв. м</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500</w:t>
            </w:r>
          </w:p>
        </w:tc>
        <w:tc>
          <w:tcPr>
            <w:tcW w:w="761"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кв. м</w:t>
            </w:r>
          </w:p>
        </w:tc>
        <w:tc>
          <w:tcPr>
            <w:tcW w:w="3193" w:type="pct"/>
            <w:gridSpan w:val="3"/>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5000" w:type="pct"/>
            <w:gridSpan w:val="5"/>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c>
          <w:tcPr>
            <w:tcW w:w="76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tc>
        <w:tc>
          <w:tcPr>
            <w:tcW w:w="76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w:t>
            </w:r>
          </w:p>
        </w:tc>
        <w:tc>
          <w:tcPr>
            <w:tcW w:w="76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119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61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115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127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60</w:t>
            </w:r>
          </w:p>
        </w:tc>
        <w:tc>
          <w:tcPr>
            <w:tcW w:w="76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5000" w:type="pct"/>
            <w:gridSpan w:val="5"/>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5000" w:type="pct"/>
            <w:gridSpan w:val="5"/>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Нет.</w:t>
            </w:r>
          </w:p>
        </w:tc>
      </w:tr>
    </w:tbl>
    <w:p w:rsidR="000D12A8" w:rsidRPr="000D12A8" w:rsidRDefault="000D12A8" w:rsidP="000D12A8">
      <w:pPr>
        <w:pStyle w:val="S"/>
        <w:tabs>
          <w:tab w:val="left" w:pos="142"/>
          <w:tab w:val="left" w:pos="993"/>
        </w:tabs>
        <w:rPr>
          <w:b/>
          <w:sz w:val="20"/>
          <w:szCs w:val="20"/>
        </w:rPr>
      </w:pPr>
      <w:r w:rsidRPr="000D12A8">
        <w:rPr>
          <w:b/>
          <w:sz w:val="20"/>
          <w:szCs w:val="20"/>
        </w:rPr>
        <w:t>3. Вспомогательные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20"/>
        </w:numPr>
        <w:tabs>
          <w:tab w:val="left" w:pos="142"/>
          <w:tab w:val="left" w:pos="993"/>
          <w:tab w:val="left" w:pos="1276"/>
        </w:tabs>
        <w:autoSpaceDN w:val="0"/>
        <w:ind w:left="0" w:firstLine="567"/>
        <w:contextualSpacing/>
        <w:rPr>
          <w:sz w:val="20"/>
          <w:szCs w:val="20"/>
        </w:rPr>
      </w:pPr>
      <w:r w:rsidRPr="000D12A8">
        <w:rPr>
          <w:sz w:val="20"/>
          <w:szCs w:val="20"/>
        </w:rPr>
        <w:t>хранение автотранспорта (2.7.1).</w:t>
      </w:r>
    </w:p>
    <w:p w:rsidR="000D12A8" w:rsidRPr="000D12A8" w:rsidRDefault="000D12A8" w:rsidP="00C710D3">
      <w:pPr>
        <w:pStyle w:val="S"/>
        <w:numPr>
          <w:ilvl w:val="0"/>
          <w:numId w:val="20"/>
        </w:numPr>
        <w:tabs>
          <w:tab w:val="left" w:pos="142"/>
          <w:tab w:val="left" w:pos="993"/>
          <w:tab w:val="left" w:pos="1276"/>
        </w:tabs>
        <w:autoSpaceDN w:val="0"/>
        <w:ind w:left="0" w:firstLine="567"/>
        <w:contextualSpacing/>
        <w:rPr>
          <w:sz w:val="20"/>
          <w:szCs w:val="20"/>
        </w:rPr>
      </w:pPr>
      <w:proofErr w:type="gramStart"/>
      <w:r w:rsidRPr="000D12A8">
        <w:rPr>
          <w:sz w:val="20"/>
          <w:szCs w:val="20"/>
        </w:rPr>
        <w:t>с</w:t>
      </w:r>
      <w:proofErr w:type="gramEnd"/>
      <w:r w:rsidRPr="000D12A8">
        <w:rPr>
          <w:sz w:val="20"/>
          <w:szCs w:val="20"/>
        </w:rPr>
        <w:t>лужебные гаражи (4.9);</w:t>
      </w:r>
    </w:p>
    <w:p w:rsidR="000D12A8" w:rsidRPr="000D12A8" w:rsidRDefault="000D12A8" w:rsidP="00C710D3">
      <w:pPr>
        <w:pStyle w:val="S"/>
        <w:numPr>
          <w:ilvl w:val="0"/>
          <w:numId w:val="20"/>
        </w:numPr>
        <w:tabs>
          <w:tab w:val="left" w:pos="142"/>
          <w:tab w:val="left" w:pos="993"/>
          <w:tab w:val="left" w:pos="1276"/>
        </w:tabs>
        <w:autoSpaceDN w:val="0"/>
        <w:ind w:left="0" w:firstLine="567"/>
        <w:contextualSpacing/>
        <w:rPr>
          <w:sz w:val="20"/>
          <w:szCs w:val="20"/>
        </w:rPr>
      </w:pPr>
      <w:r w:rsidRPr="000D12A8">
        <w:rPr>
          <w:sz w:val="20"/>
          <w:szCs w:val="20"/>
        </w:rPr>
        <w:t>объекты дорожного сервиса (4.9.1)</w:t>
      </w:r>
    </w:p>
    <w:p w:rsidR="000D12A8" w:rsidRPr="000D12A8" w:rsidRDefault="000D12A8" w:rsidP="00C710D3">
      <w:pPr>
        <w:pStyle w:val="S"/>
        <w:numPr>
          <w:ilvl w:val="0"/>
          <w:numId w:val="20"/>
        </w:numPr>
        <w:tabs>
          <w:tab w:val="left" w:pos="142"/>
          <w:tab w:val="left" w:pos="993"/>
          <w:tab w:val="left" w:pos="1276"/>
        </w:tabs>
        <w:autoSpaceDN w:val="0"/>
        <w:ind w:left="0" w:firstLine="567"/>
        <w:contextualSpacing/>
        <w:rPr>
          <w:sz w:val="20"/>
          <w:szCs w:val="20"/>
        </w:rPr>
      </w:pPr>
      <w:r w:rsidRPr="000D12A8">
        <w:rPr>
          <w:sz w:val="20"/>
          <w:szCs w:val="20"/>
        </w:rPr>
        <w:t>склады (6.9).</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834"/>
        <w:gridCol w:w="2268"/>
        <w:gridCol w:w="1701"/>
      </w:tblGrid>
      <w:tr w:rsidR="000D12A8" w:rsidRPr="000D12A8" w:rsidTr="00E0195E">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6"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Объекты дорожного сервиса, служебные гаражи</w:t>
            </w:r>
          </w:p>
        </w:tc>
        <w:tc>
          <w:tcPr>
            <w:tcW w:w="2268" w:type="dxa"/>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Склады</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20</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500</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5</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2</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60</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lastRenderedPageBreak/>
              <w:t>Нет.</w:t>
            </w:r>
          </w:p>
        </w:tc>
      </w:tr>
    </w:tbl>
    <w:p w:rsidR="000D12A8" w:rsidRPr="000D12A8" w:rsidRDefault="000D12A8" w:rsidP="000D12A8">
      <w:pPr>
        <w:pStyle w:val="S"/>
        <w:tabs>
          <w:tab w:val="left" w:pos="993"/>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0D12A8" w:rsidRDefault="000D12A8" w:rsidP="00C710D3">
      <w:pPr>
        <w:pStyle w:val="S"/>
        <w:numPr>
          <w:ilvl w:val="0"/>
          <w:numId w:val="21"/>
        </w:numPr>
        <w:tabs>
          <w:tab w:val="left" w:pos="993"/>
          <w:tab w:val="left" w:pos="1134"/>
        </w:tabs>
        <w:autoSpaceDN w:val="0"/>
        <w:ind w:left="0" w:firstLine="709"/>
        <w:rPr>
          <w:sz w:val="20"/>
          <w:szCs w:val="20"/>
        </w:rPr>
      </w:pPr>
      <w:r w:rsidRPr="000D12A8">
        <w:rPr>
          <w:sz w:val="20"/>
          <w:szCs w:val="20"/>
        </w:rPr>
        <w:t>не допускается размещение объектов, причиняющих вред окружающей среде и санитарно-эпидемиологическому благополучию населения.</w:t>
      </w:r>
    </w:p>
    <w:p w:rsidR="000D12A8" w:rsidRPr="000D12A8" w:rsidRDefault="000D12A8" w:rsidP="00C710D3">
      <w:pPr>
        <w:pStyle w:val="S"/>
        <w:numPr>
          <w:ilvl w:val="0"/>
          <w:numId w:val="21"/>
        </w:numPr>
        <w:tabs>
          <w:tab w:val="left" w:pos="1134"/>
          <w:tab w:val="left" w:pos="1276"/>
        </w:tabs>
        <w:autoSpaceDN w:val="0"/>
        <w:ind w:left="0" w:firstLine="709"/>
        <w:rPr>
          <w:sz w:val="20"/>
          <w:szCs w:val="20"/>
        </w:rPr>
      </w:pPr>
      <w:proofErr w:type="gramStart"/>
      <w:r w:rsidRPr="000D12A8">
        <w:rPr>
          <w:sz w:val="20"/>
          <w:szCs w:val="20"/>
        </w:rPr>
        <w:t>н</w:t>
      </w:r>
      <w:proofErr w:type="gramEnd"/>
      <w:r w:rsidRPr="000D12A8">
        <w:rPr>
          <w:sz w:val="20"/>
          <w:szCs w:val="20"/>
        </w:rPr>
        <w:t>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0D12A8" w:rsidRPr="000D12A8" w:rsidRDefault="000D12A8" w:rsidP="00C710D3">
      <w:pPr>
        <w:pStyle w:val="S"/>
        <w:numPr>
          <w:ilvl w:val="0"/>
          <w:numId w:val="21"/>
        </w:numPr>
        <w:tabs>
          <w:tab w:val="left" w:pos="1134"/>
          <w:tab w:val="left" w:pos="1276"/>
        </w:tabs>
        <w:autoSpaceDN w:val="0"/>
        <w:ind w:left="0" w:firstLine="709"/>
        <w:rPr>
          <w:sz w:val="20"/>
          <w:szCs w:val="20"/>
        </w:rPr>
      </w:pPr>
      <w:r w:rsidRPr="000D12A8">
        <w:rPr>
          <w:sz w:val="20"/>
          <w:szCs w:val="20"/>
        </w:rPr>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0D12A8" w:rsidRPr="004A2359" w:rsidRDefault="000D12A8" w:rsidP="00C710D3">
      <w:pPr>
        <w:pStyle w:val="S"/>
        <w:numPr>
          <w:ilvl w:val="0"/>
          <w:numId w:val="21"/>
        </w:numPr>
        <w:tabs>
          <w:tab w:val="left" w:pos="1134"/>
          <w:tab w:val="left" w:pos="1276"/>
        </w:tabs>
        <w:autoSpaceDN w:val="0"/>
        <w:ind w:left="0" w:firstLine="709"/>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C710D3" w:rsidRDefault="000D12A8" w:rsidP="004A2359">
      <w:pPr>
        <w:pStyle w:val="3"/>
        <w:spacing w:before="0"/>
        <w:ind w:firstLine="709"/>
        <w:rPr>
          <w:rFonts w:ascii="Times New Roman" w:hAnsi="Times New Roman" w:cs="Times New Roman"/>
          <w:color w:val="auto"/>
          <w:sz w:val="20"/>
          <w:szCs w:val="20"/>
        </w:rPr>
      </w:pPr>
      <w:bookmarkStart w:id="262" w:name="_Toc515276299"/>
      <w:bookmarkStart w:id="263" w:name="_Toc514746690"/>
      <w:bookmarkStart w:id="264" w:name="_Toc34212134"/>
      <w:r w:rsidRPr="004A2359">
        <w:rPr>
          <w:rFonts w:ascii="Times New Roman" w:hAnsi="Times New Roman" w:cs="Times New Roman"/>
          <w:color w:val="auto"/>
          <w:sz w:val="20"/>
          <w:szCs w:val="20"/>
        </w:rPr>
        <w:t>Статья 40. Производственная зона (ПП)</w:t>
      </w:r>
      <w:bookmarkEnd w:id="262"/>
      <w:bookmarkEnd w:id="263"/>
      <w:bookmarkEnd w:id="264"/>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производственная деятельность (6.0);</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легкая промышленность (6.3);</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фармацевтическая промышленность (6.3.1);</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пищевая промышленность (6.4);</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shd w:val="clear" w:color="auto" w:fill="FFFFFF"/>
        </w:rPr>
        <w:t>нефтехимическая промышленность (6.5);</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строительная промышленность (6.6);</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энергетика (6.7);</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связь (6.8);</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склады (6.9);</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коммунальное обслуживание (3.1);</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обеспечение научной деятельности (3.9);</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ветеринарное обслуживание (3.10);</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 xml:space="preserve">деловое управление (4.1); </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служебные гаражи (4.9);</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объекты дорожного сервиса (4.9.1);</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автомобильный транспорт (7.2);</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водный транспорт (7.3);</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воздушный транспорт (7.4);</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трубопроводный транспорт (7.5);</w:t>
      </w:r>
    </w:p>
    <w:p w:rsidR="000D12A8" w:rsidRPr="000D12A8"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обеспечение внутреннего правопорядка (8.3);</w:t>
      </w:r>
    </w:p>
    <w:p w:rsidR="000D12A8" w:rsidRPr="004A2359" w:rsidRDefault="000D12A8" w:rsidP="00C710D3">
      <w:pPr>
        <w:pStyle w:val="S"/>
        <w:numPr>
          <w:ilvl w:val="0"/>
          <w:numId w:val="22"/>
        </w:numPr>
        <w:tabs>
          <w:tab w:val="left" w:pos="142"/>
          <w:tab w:val="left" w:pos="993"/>
          <w:tab w:val="left" w:pos="1134"/>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Производственная деятельность;</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легкая промышленность;</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фармацевтическая промышленность;</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пищевая промышленность; нефтехимическая промышленность;</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строительная промышленность;</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энергетика;</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склады;</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ветеринарное обслуживание.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Деловое управление;</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обеспечение научной деятельности;  </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Автомобильный транспорт;</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водный транспорт;</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воздушный транспорт,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Служебные гаражи, объекты 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Коммунальное обслуживание, трубопроводный транспорт связь</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земельного участка – 10.</w:t>
            </w:r>
          </w:p>
        </w:tc>
      </w:tr>
    </w:tbl>
    <w:p w:rsidR="000D12A8" w:rsidRPr="004A2359" w:rsidRDefault="000D12A8" w:rsidP="000D12A8">
      <w:pPr>
        <w:spacing w:after="0"/>
        <w:rPr>
          <w:rFonts w:ascii="Times New Roman" w:hAnsi="Times New Roman"/>
          <w:sz w:val="20"/>
          <w:szCs w:val="20"/>
        </w:rPr>
      </w:pPr>
      <w:r w:rsidRPr="000D12A8">
        <w:rPr>
          <w:rFonts w:ascii="Times New Roman" w:hAnsi="Times New Roman"/>
          <w:sz w:val="20"/>
          <w:szCs w:val="20"/>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23"/>
        </w:numPr>
        <w:tabs>
          <w:tab w:val="left" w:pos="142"/>
          <w:tab w:val="left" w:pos="993"/>
          <w:tab w:val="left" w:pos="1134"/>
        </w:tabs>
        <w:autoSpaceDN w:val="0"/>
        <w:ind w:left="0" w:firstLine="567"/>
        <w:contextualSpacing/>
        <w:rPr>
          <w:sz w:val="20"/>
          <w:szCs w:val="20"/>
        </w:rPr>
      </w:pPr>
      <w:r w:rsidRPr="000D12A8">
        <w:rPr>
          <w:sz w:val="20"/>
          <w:szCs w:val="20"/>
        </w:rPr>
        <w:t>бытовое обслуживание (3.3);</w:t>
      </w:r>
    </w:p>
    <w:p w:rsidR="000D12A8" w:rsidRPr="000D12A8" w:rsidRDefault="000D12A8" w:rsidP="00C710D3">
      <w:pPr>
        <w:pStyle w:val="S"/>
        <w:numPr>
          <w:ilvl w:val="0"/>
          <w:numId w:val="23"/>
        </w:numPr>
        <w:tabs>
          <w:tab w:val="left" w:pos="142"/>
          <w:tab w:val="left" w:pos="993"/>
          <w:tab w:val="left" w:pos="1134"/>
        </w:tabs>
        <w:autoSpaceDN w:val="0"/>
        <w:ind w:left="0" w:firstLine="567"/>
        <w:contextualSpacing/>
        <w:rPr>
          <w:sz w:val="20"/>
          <w:szCs w:val="20"/>
        </w:rPr>
      </w:pPr>
      <w:r w:rsidRPr="000D12A8">
        <w:rPr>
          <w:sz w:val="20"/>
          <w:szCs w:val="20"/>
        </w:rPr>
        <w:t>общежития (3.2.4);</w:t>
      </w:r>
    </w:p>
    <w:p w:rsidR="000D12A8" w:rsidRPr="000D12A8" w:rsidRDefault="000D12A8" w:rsidP="00C710D3">
      <w:pPr>
        <w:pStyle w:val="S"/>
        <w:numPr>
          <w:ilvl w:val="0"/>
          <w:numId w:val="23"/>
        </w:numPr>
        <w:tabs>
          <w:tab w:val="left" w:pos="142"/>
          <w:tab w:val="left" w:pos="993"/>
          <w:tab w:val="left" w:pos="1134"/>
        </w:tabs>
        <w:autoSpaceDN w:val="0"/>
        <w:ind w:left="0" w:firstLine="567"/>
        <w:contextualSpacing/>
        <w:rPr>
          <w:sz w:val="20"/>
          <w:szCs w:val="20"/>
        </w:rPr>
      </w:pPr>
      <w:r w:rsidRPr="000D12A8">
        <w:rPr>
          <w:sz w:val="20"/>
          <w:szCs w:val="20"/>
        </w:rPr>
        <w:t>магазины (4.4).</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2"/>
        <w:gridCol w:w="3403"/>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Магазины, бытовое обслуживание</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Общежития </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3403"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lastRenderedPageBreak/>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 10.</w:t>
            </w:r>
          </w:p>
        </w:tc>
      </w:tr>
    </w:tbl>
    <w:p w:rsidR="000D12A8" w:rsidRPr="000D12A8" w:rsidRDefault="000D12A8" w:rsidP="004A2359">
      <w:pPr>
        <w:pStyle w:val="S"/>
        <w:tabs>
          <w:tab w:val="left" w:pos="142"/>
          <w:tab w:val="left" w:pos="6982"/>
        </w:tabs>
        <w:ind w:firstLine="0"/>
        <w:contextualSpacing/>
        <w:rPr>
          <w:b/>
          <w:sz w:val="20"/>
          <w:szCs w:val="20"/>
        </w:rPr>
      </w:pPr>
      <w:r w:rsidRPr="000D12A8">
        <w:rPr>
          <w:sz w:val="20"/>
          <w:szCs w:val="20"/>
        </w:rPr>
        <w:tab/>
      </w:r>
      <w:r w:rsidRPr="000D12A8">
        <w:rPr>
          <w:b/>
          <w:sz w:val="20"/>
          <w:szCs w:val="20"/>
        </w:rPr>
        <w:t>3. Вспомогательные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24"/>
        </w:numPr>
        <w:tabs>
          <w:tab w:val="left" w:pos="142"/>
          <w:tab w:val="left" w:pos="993"/>
          <w:tab w:val="left" w:pos="1134"/>
        </w:tabs>
        <w:autoSpaceDN w:val="0"/>
        <w:ind w:left="0" w:firstLine="567"/>
        <w:contextualSpacing/>
        <w:rPr>
          <w:sz w:val="20"/>
          <w:szCs w:val="20"/>
        </w:rPr>
      </w:pPr>
      <w:r w:rsidRPr="000D12A8">
        <w:rPr>
          <w:sz w:val="20"/>
          <w:szCs w:val="20"/>
        </w:rPr>
        <w:t>общественное питание (4.6);</w:t>
      </w:r>
    </w:p>
    <w:p w:rsidR="000D12A8" w:rsidRPr="000D12A8" w:rsidRDefault="000D12A8" w:rsidP="00C710D3">
      <w:pPr>
        <w:pStyle w:val="S"/>
        <w:numPr>
          <w:ilvl w:val="0"/>
          <w:numId w:val="24"/>
        </w:numPr>
        <w:tabs>
          <w:tab w:val="left" w:pos="142"/>
          <w:tab w:val="left" w:pos="993"/>
          <w:tab w:val="left" w:pos="1134"/>
        </w:tabs>
        <w:autoSpaceDN w:val="0"/>
        <w:ind w:left="0" w:firstLine="567"/>
        <w:contextualSpacing/>
        <w:rPr>
          <w:sz w:val="20"/>
          <w:szCs w:val="20"/>
        </w:rPr>
      </w:pPr>
      <w:r w:rsidRPr="000D12A8">
        <w:rPr>
          <w:sz w:val="20"/>
          <w:szCs w:val="20"/>
        </w:rPr>
        <w:t>общежития (3.2.4);</w:t>
      </w:r>
    </w:p>
    <w:p w:rsidR="000D12A8" w:rsidRPr="000D12A8" w:rsidRDefault="000D12A8" w:rsidP="00C710D3">
      <w:pPr>
        <w:pStyle w:val="S"/>
        <w:numPr>
          <w:ilvl w:val="0"/>
          <w:numId w:val="24"/>
        </w:numPr>
        <w:tabs>
          <w:tab w:val="left" w:pos="142"/>
          <w:tab w:val="left" w:pos="993"/>
          <w:tab w:val="left" w:pos="1134"/>
        </w:tabs>
        <w:autoSpaceDN w:val="0"/>
        <w:ind w:left="0" w:firstLine="567"/>
        <w:contextualSpacing/>
        <w:rPr>
          <w:sz w:val="20"/>
          <w:szCs w:val="20"/>
        </w:rPr>
      </w:pPr>
      <w:r w:rsidRPr="000D12A8">
        <w:rPr>
          <w:sz w:val="20"/>
          <w:szCs w:val="20"/>
        </w:rPr>
        <w:t>хранение автотранспорта (2.7.1);</w:t>
      </w:r>
    </w:p>
    <w:p w:rsidR="000D12A8" w:rsidRPr="000D12A8" w:rsidRDefault="000D12A8" w:rsidP="00C710D3">
      <w:pPr>
        <w:pStyle w:val="S"/>
        <w:numPr>
          <w:ilvl w:val="0"/>
          <w:numId w:val="24"/>
        </w:numPr>
        <w:tabs>
          <w:tab w:val="left" w:pos="142"/>
          <w:tab w:val="left" w:pos="993"/>
          <w:tab w:val="left" w:pos="1134"/>
        </w:tabs>
        <w:autoSpaceDN w:val="0"/>
        <w:ind w:left="0" w:firstLine="567"/>
        <w:contextualSpacing/>
        <w:rPr>
          <w:sz w:val="20"/>
          <w:szCs w:val="20"/>
        </w:rPr>
      </w:pPr>
      <w:r w:rsidRPr="000D12A8">
        <w:rPr>
          <w:sz w:val="20"/>
          <w:szCs w:val="20"/>
        </w:rPr>
        <w:t>гостиничное обслуживание (4.7);</w:t>
      </w:r>
    </w:p>
    <w:p w:rsidR="000D12A8" w:rsidRPr="000D12A8" w:rsidRDefault="000D12A8" w:rsidP="00C710D3">
      <w:pPr>
        <w:pStyle w:val="S"/>
        <w:numPr>
          <w:ilvl w:val="0"/>
          <w:numId w:val="24"/>
        </w:numPr>
        <w:tabs>
          <w:tab w:val="left" w:pos="142"/>
          <w:tab w:val="left" w:pos="993"/>
          <w:tab w:val="left" w:pos="1134"/>
        </w:tabs>
        <w:autoSpaceDN w:val="0"/>
        <w:ind w:left="0" w:firstLine="567"/>
        <w:contextualSpacing/>
        <w:rPr>
          <w:sz w:val="20"/>
          <w:szCs w:val="20"/>
        </w:rPr>
      </w:pPr>
      <w:r w:rsidRPr="000D12A8">
        <w:rPr>
          <w:sz w:val="20"/>
          <w:szCs w:val="20"/>
        </w:rPr>
        <w:t>воздушный транспорт (7.4).</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418"/>
        <w:gridCol w:w="1275"/>
        <w:gridCol w:w="1134"/>
        <w:gridCol w:w="1560"/>
        <w:gridCol w:w="1417"/>
      </w:tblGrid>
      <w:tr w:rsidR="000D12A8" w:rsidRPr="000D12A8" w:rsidTr="00E0195E">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5"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Общественное питание</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Гостиничное управление</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Общежития</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Воздушный транспорт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Хранение автотранспорта</w:t>
            </w:r>
          </w:p>
        </w:tc>
      </w:tr>
      <w:tr w:rsidR="000D12A8" w:rsidRPr="000D12A8" w:rsidTr="00E0195E">
        <w:tc>
          <w:tcPr>
            <w:tcW w:w="8364" w:type="dxa"/>
            <w:gridSpan w:val="6"/>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rPr>
                <w:rFonts w:ascii="Times New Roman" w:hAnsi="Times New Roman"/>
                <w:b/>
                <w:sz w:val="18"/>
                <w:szCs w:val="18"/>
              </w:rPr>
            </w:pP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c>
          <w:tcPr>
            <w:tcW w:w="1560"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градостроительства и архитектуры.</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 10.</w:t>
            </w:r>
          </w:p>
        </w:tc>
      </w:tr>
    </w:tbl>
    <w:p w:rsidR="000D12A8" w:rsidRPr="000D12A8" w:rsidRDefault="000D12A8" w:rsidP="000D12A8">
      <w:pPr>
        <w:pStyle w:val="S"/>
        <w:tabs>
          <w:tab w:val="left" w:pos="993"/>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0D12A8" w:rsidRDefault="000D12A8" w:rsidP="00C710D3">
      <w:pPr>
        <w:pStyle w:val="ConsPlusNormal"/>
        <w:widowControl w:val="0"/>
        <w:numPr>
          <w:ilvl w:val="0"/>
          <w:numId w:val="25"/>
        </w:numPr>
        <w:tabs>
          <w:tab w:val="left" w:pos="993"/>
          <w:tab w:val="left" w:pos="1134"/>
        </w:tabs>
        <w:spacing w:line="276" w:lineRule="auto"/>
        <w:ind w:left="0" w:firstLine="567"/>
        <w:jc w:val="both"/>
        <w:rPr>
          <w:sz w:val="20"/>
          <w:szCs w:val="20"/>
        </w:rPr>
      </w:pPr>
      <w:r w:rsidRPr="000D12A8">
        <w:rPr>
          <w:sz w:val="20"/>
          <w:szCs w:val="20"/>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D12A8">
        <w:rPr>
          <w:sz w:val="20"/>
          <w:szCs w:val="20"/>
        </w:rPr>
        <w:t>СанПиН</w:t>
      </w:r>
      <w:proofErr w:type="spellEnd"/>
      <w:r w:rsidRPr="000D12A8">
        <w:rPr>
          <w:sz w:val="20"/>
          <w:szCs w:val="20"/>
        </w:rPr>
        <w:t xml:space="preserve">  2.2.1/2.1.1.1200-03 «Санитарно-защитные зоны и санитарная классификация предприятий, сооружений и иных объектов».</w:t>
      </w:r>
    </w:p>
    <w:p w:rsidR="000D12A8" w:rsidRPr="000D12A8" w:rsidRDefault="000D12A8" w:rsidP="00C710D3">
      <w:pPr>
        <w:pStyle w:val="S"/>
        <w:numPr>
          <w:ilvl w:val="0"/>
          <w:numId w:val="25"/>
        </w:numPr>
        <w:tabs>
          <w:tab w:val="left" w:pos="993"/>
          <w:tab w:val="left" w:pos="1134"/>
        </w:tabs>
        <w:autoSpaceDN w:val="0"/>
        <w:ind w:left="0" w:firstLine="567"/>
        <w:rPr>
          <w:sz w:val="20"/>
          <w:szCs w:val="20"/>
        </w:rPr>
      </w:pPr>
      <w:r w:rsidRPr="000D12A8">
        <w:rPr>
          <w:sz w:val="20"/>
          <w:szCs w:val="20"/>
        </w:rPr>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0D12A8" w:rsidRPr="004A2359" w:rsidRDefault="000D12A8" w:rsidP="00C710D3">
      <w:pPr>
        <w:pStyle w:val="ConsPlusNormal"/>
        <w:widowControl w:val="0"/>
        <w:numPr>
          <w:ilvl w:val="0"/>
          <w:numId w:val="25"/>
        </w:numPr>
        <w:tabs>
          <w:tab w:val="left" w:pos="993"/>
          <w:tab w:val="left" w:pos="1134"/>
        </w:tabs>
        <w:spacing w:line="276" w:lineRule="auto"/>
        <w:ind w:left="0" w:firstLine="567"/>
        <w:jc w:val="both"/>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C710D3" w:rsidRDefault="000D12A8" w:rsidP="004A2359">
      <w:pPr>
        <w:pStyle w:val="3"/>
        <w:spacing w:before="0"/>
        <w:ind w:firstLine="709"/>
        <w:rPr>
          <w:rFonts w:ascii="Times New Roman" w:hAnsi="Times New Roman" w:cs="Times New Roman"/>
          <w:color w:val="auto"/>
          <w:sz w:val="20"/>
          <w:szCs w:val="20"/>
        </w:rPr>
      </w:pPr>
      <w:bookmarkStart w:id="265" w:name="_Toc515276300"/>
      <w:bookmarkStart w:id="266" w:name="_Toc514746691"/>
      <w:bookmarkStart w:id="267" w:name="_Toc34212135"/>
      <w:r w:rsidRPr="004A2359">
        <w:rPr>
          <w:rFonts w:ascii="Times New Roman" w:hAnsi="Times New Roman" w:cs="Times New Roman"/>
          <w:color w:val="auto"/>
          <w:sz w:val="20"/>
          <w:szCs w:val="20"/>
        </w:rPr>
        <w:t>Статья 41. Коммунальная зона (ПК)</w:t>
      </w:r>
      <w:bookmarkEnd w:id="265"/>
      <w:bookmarkEnd w:id="266"/>
      <w:bookmarkEnd w:id="267"/>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склады (6.9);</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хранение автотранспорта (2.7.1);</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коммунальное обслуживание (3.1);</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ветеринарное обслуживание (3.10);</w:t>
      </w:r>
    </w:p>
    <w:p w:rsidR="000D12A8" w:rsidRPr="000D12A8" w:rsidRDefault="000D12A8" w:rsidP="00C710D3">
      <w:pPr>
        <w:pStyle w:val="S"/>
        <w:numPr>
          <w:ilvl w:val="0"/>
          <w:numId w:val="26"/>
        </w:numPr>
        <w:tabs>
          <w:tab w:val="left" w:pos="993"/>
          <w:tab w:val="left" w:pos="1276"/>
        </w:tabs>
        <w:autoSpaceDN w:val="0"/>
        <w:ind w:left="567" w:firstLine="0"/>
        <w:rPr>
          <w:sz w:val="20"/>
          <w:szCs w:val="20"/>
        </w:rPr>
      </w:pPr>
      <w:r w:rsidRPr="000D12A8">
        <w:rPr>
          <w:sz w:val="20"/>
          <w:szCs w:val="20"/>
        </w:rPr>
        <w:lastRenderedPageBreak/>
        <w:t>хранение и переработка сельскохозяйственной продукции (1.15);</w:t>
      </w:r>
    </w:p>
    <w:p w:rsidR="000D12A8" w:rsidRPr="000D12A8" w:rsidRDefault="000D12A8" w:rsidP="00C710D3">
      <w:pPr>
        <w:pStyle w:val="S"/>
        <w:numPr>
          <w:ilvl w:val="0"/>
          <w:numId w:val="26"/>
        </w:numPr>
        <w:tabs>
          <w:tab w:val="left" w:pos="142"/>
          <w:tab w:val="left" w:pos="993"/>
          <w:tab w:val="left" w:pos="1134"/>
        </w:tabs>
        <w:autoSpaceDN w:val="0"/>
        <w:ind w:left="567" w:firstLine="0"/>
        <w:contextualSpacing/>
        <w:rPr>
          <w:sz w:val="20"/>
          <w:szCs w:val="20"/>
        </w:rPr>
      </w:pPr>
      <w:r w:rsidRPr="000D12A8">
        <w:rPr>
          <w:sz w:val="20"/>
          <w:szCs w:val="20"/>
        </w:rPr>
        <w:t>обеспечение сельскохозяйственного производства (1.18);</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магазины (4.4);</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служебные гаражи (4.9);</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объекты дорожного сервиса (4.9.1);</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причалы маломерных судов (5.4);</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связь (6.8);</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автомобильный транспорт (7.2);</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водный транспорт (7.3);</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трубопроводный транспорт (7.5);</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обеспечение внутреннего правопорядка (8.3);</w:t>
      </w:r>
    </w:p>
    <w:p w:rsidR="000D12A8" w:rsidRPr="000D12A8" w:rsidRDefault="000D12A8" w:rsidP="00C710D3">
      <w:pPr>
        <w:pStyle w:val="S"/>
        <w:numPr>
          <w:ilvl w:val="0"/>
          <w:numId w:val="26"/>
        </w:numPr>
        <w:tabs>
          <w:tab w:val="left" w:pos="142"/>
          <w:tab w:val="left" w:pos="993"/>
          <w:tab w:val="left" w:pos="1134"/>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910"/>
        <w:gridCol w:w="1512"/>
        <w:gridCol w:w="1216"/>
        <w:gridCol w:w="1366"/>
        <w:gridCol w:w="1366"/>
        <w:gridCol w:w="1158"/>
        <w:gridCol w:w="1537"/>
      </w:tblGrid>
      <w:tr w:rsidR="000D12A8" w:rsidRPr="000D12A8" w:rsidTr="00E0195E">
        <w:trPr>
          <w:trHeight w:val="756"/>
        </w:trPr>
        <w:tc>
          <w:tcPr>
            <w:tcW w:w="766"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425"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b/>
                <w:sz w:val="18"/>
                <w:szCs w:val="18"/>
              </w:rPr>
            </w:pPr>
            <w:r w:rsidRPr="00C710D3">
              <w:rPr>
                <w:rFonts w:ascii="Times New Roman" w:hAnsi="Times New Roman"/>
                <w:b/>
                <w:sz w:val="18"/>
                <w:szCs w:val="18"/>
              </w:rPr>
              <w:t xml:space="preserve">Единицы </w:t>
            </w:r>
            <w:proofErr w:type="spellStart"/>
            <w:proofErr w:type="gramStart"/>
            <w:r w:rsidRPr="00C710D3">
              <w:rPr>
                <w:rFonts w:ascii="Times New Roman" w:hAnsi="Times New Roman"/>
                <w:b/>
                <w:sz w:val="18"/>
                <w:szCs w:val="18"/>
              </w:rPr>
              <w:t>измере-ния</w:t>
            </w:r>
            <w:proofErr w:type="spellEnd"/>
            <w:proofErr w:type="gramEnd"/>
          </w:p>
        </w:tc>
        <w:tc>
          <w:tcPr>
            <w:tcW w:w="3808" w:type="pct"/>
            <w:gridSpan w:val="6"/>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ind w:left="-111" w:right="-108"/>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766"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 xml:space="preserve">Склады; </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хранение и переработка сельскохозяйственной продукции;</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обеспечение сельскохозяйственного производства, ветеринарное обслуживание</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Магазины;</w:t>
            </w:r>
            <w:r w:rsidRPr="00C710D3">
              <w:rPr>
                <w:rFonts w:ascii="Times New Roman" w:hAnsi="Times New Roman"/>
                <w:sz w:val="18"/>
                <w:szCs w:val="18"/>
              </w:rPr>
              <w:tab/>
              <w:t xml:space="preserve">причалы маломерных судов, </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обеспечение внутреннего правопорядка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Коммунальное обслуживание, трубопроводный транспорт, связь</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Служебные гаражи,</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объекты дорожного сервиса</w:t>
            </w:r>
          </w:p>
        </w:tc>
        <w:tc>
          <w:tcPr>
            <w:tcW w:w="541"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Хранение автотранспорта</w:t>
            </w:r>
          </w:p>
        </w:tc>
        <w:tc>
          <w:tcPr>
            <w:tcW w:w="71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Автомобильный транспорт;</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водный транспорт</w:t>
            </w:r>
          </w:p>
        </w:tc>
      </w:tr>
      <w:tr w:rsidR="000D12A8" w:rsidRPr="000D12A8" w:rsidTr="00E0195E">
        <w:tc>
          <w:tcPr>
            <w:tcW w:w="3741" w:type="pct"/>
            <w:gridSpan w:val="6"/>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c>
          <w:tcPr>
            <w:tcW w:w="541"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rPr>
                <w:rFonts w:ascii="Times New Roman" w:hAnsi="Times New Roman"/>
                <w:b/>
                <w:sz w:val="18"/>
                <w:szCs w:val="18"/>
              </w:rPr>
            </w:pPr>
          </w:p>
        </w:tc>
        <w:tc>
          <w:tcPr>
            <w:tcW w:w="718"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rPr>
                <w:rFonts w:ascii="Times New Roman" w:hAnsi="Times New Roman"/>
                <w:b/>
                <w:sz w:val="18"/>
                <w:szCs w:val="18"/>
              </w:rPr>
            </w:pP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20</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706"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jc w:val="center"/>
              <w:rPr>
                <w:rFonts w:ascii="Times New Roman" w:hAnsi="Times New Roman"/>
                <w:sz w:val="18"/>
                <w:szCs w:val="18"/>
              </w:rPr>
            </w:pPr>
          </w:p>
        </w:tc>
        <w:tc>
          <w:tcPr>
            <w:tcW w:w="3103" w:type="pct"/>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 для объектов пожарной охраны – 10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76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425"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70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c>
          <w:tcPr>
            <w:tcW w:w="56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63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541"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718" w:type="pct"/>
            <w:tcBorders>
              <w:top w:val="single" w:sz="4" w:space="0" w:color="auto"/>
              <w:left w:val="single" w:sz="4" w:space="0" w:color="auto"/>
              <w:bottom w:val="single" w:sz="4" w:space="0" w:color="auto"/>
              <w:right w:val="single" w:sz="4" w:space="0" w:color="auto"/>
            </w:tcBorders>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Минимальный процент озеленения земельного участка – 10.</w:t>
            </w:r>
          </w:p>
        </w:tc>
      </w:tr>
    </w:tbl>
    <w:p w:rsidR="000D12A8" w:rsidRPr="004A2359" w:rsidRDefault="000D12A8" w:rsidP="000D12A8">
      <w:pPr>
        <w:spacing w:after="0"/>
        <w:rPr>
          <w:rFonts w:ascii="Times New Roman" w:hAnsi="Times New Roman"/>
          <w:sz w:val="20"/>
          <w:szCs w:val="20"/>
        </w:rPr>
      </w:pPr>
      <w:r w:rsidRPr="000D12A8">
        <w:rPr>
          <w:rFonts w:ascii="Times New Roman" w:hAnsi="Times New Roman"/>
          <w:sz w:val="20"/>
          <w:szCs w:val="20"/>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lastRenderedPageBreak/>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27"/>
        </w:numPr>
        <w:tabs>
          <w:tab w:val="left" w:pos="142"/>
          <w:tab w:val="left" w:pos="993"/>
          <w:tab w:val="left" w:pos="1134"/>
          <w:tab w:val="left" w:pos="1276"/>
        </w:tabs>
        <w:ind w:left="0" w:firstLine="567"/>
        <w:contextualSpacing/>
        <w:rPr>
          <w:sz w:val="20"/>
          <w:szCs w:val="20"/>
        </w:rPr>
      </w:pPr>
      <w:r w:rsidRPr="000D12A8">
        <w:rPr>
          <w:sz w:val="20"/>
          <w:szCs w:val="20"/>
        </w:rPr>
        <w:t>животноводство (1.7);</w:t>
      </w:r>
    </w:p>
    <w:p w:rsidR="000D12A8" w:rsidRPr="000D12A8" w:rsidRDefault="000D12A8" w:rsidP="00C710D3">
      <w:pPr>
        <w:pStyle w:val="S"/>
        <w:numPr>
          <w:ilvl w:val="0"/>
          <w:numId w:val="27"/>
        </w:numPr>
        <w:tabs>
          <w:tab w:val="left" w:pos="142"/>
          <w:tab w:val="left" w:pos="993"/>
          <w:tab w:val="left" w:pos="1134"/>
          <w:tab w:val="left" w:pos="1276"/>
        </w:tabs>
        <w:ind w:left="0" w:firstLine="567"/>
        <w:contextualSpacing/>
        <w:rPr>
          <w:sz w:val="20"/>
          <w:szCs w:val="20"/>
        </w:rPr>
      </w:pPr>
      <w:r w:rsidRPr="000D12A8">
        <w:rPr>
          <w:sz w:val="20"/>
          <w:szCs w:val="20"/>
        </w:rPr>
        <w:t>общественное использование объектов капитального строительства (3.0)</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предпринимательство (4.0)</w:t>
      </w:r>
    </w:p>
    <w:p w:rsidR="000D12A8" w:rsidRPr="000D12A8" w:rsidRDefault="000D12A8" w:rsidP="00C710D3">
      <w:pPr>
        <w:pStyle w:val="S"/>
        <w:numPr>
          <w:ilvl w:val="0"/>
          <w:numId w:val="27"/>
        </w:numPr>
        <w:tabs>
          <w:tab w:val="left" w:pos="142"/>
          <w:tab w:val="left" w:pos="993"/>
          <w:tab w:val="left" w:pos="1134"/>
        </w:tabs>
        <w:autoSpaceDN w:val="0"/>
        <w:ind w:left="0" w:firstLine="567"/>
        <w:contextualSpacing/>
        <w:rPr>
          <w:sz w:val="20"/>
          <w:szCs w:val="20"/>
        </w:rPr>
      </w:pPr>
      <w:r w:rsidRPr="000D12A8">
        <w:rPr>
          <w:sz w:val="20"/>
          <w:szCs w:val="20"/>
        </w:rPr>
        <w:t>спорт (5.1).</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легкая промышленность (6.3);</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фармацевтическая промышленность (6.3.1);</w:t>
      </w:r>
    </w:p>
    <w:p w:rsidR="000D12A8" w:rsidRPr="000D12A8" w:rsidRDefault="000D12A8" w:rsidP="00C710D3">
      <w:pPr>
        <w:pStyle w:val="S"/>
        <w:numPr>
          <w:ilvl w:val="0"/>
          <w:numId w:val="27"/>
        </w:numPr>
        <w:tabs>
          <w:tab w:val="left" w:pos="142"/>
          <w:tab w:val="left" w:pos="993"/>
          <w:tab w:val="left" w:pos="1134"/>
        </w:tabs>
        <w:autoSpaceDN w:val="0"/>
        <w:ind w:left="0" w:firstLine="567"/>
        <w:contextualSpacing/>
        <w:rPr>
          <w:sz w:val="20"/>
          <w:szCs w:val="20"/>
        </w:rPr>
      </w:pPr>
      <w:r w:rsidRPr="000D12A8">
        <w:rPr>
          <w:sz w:val="20"/>
          <w:szCs w:val="20"/>
        </w:rPr>
        <w:t xml:space="preserve">пищевая промышленность (6.4); </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целлюлозно-бумажная промышленность (6.11);</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строительная промышленность (6.6);</w:t>
      </w:r>
    </w:p>
    <w:p w:rsidR="000D12A8" w:rsidRPr="000D12A8" w:rsidRDefault="000D12A8" w:rsidP="00C710D3">
      <w:pPr>
        <w:pStyle w:val="S"/>
        <w:numPr>
          <w:ilvl w:val="0"/>
          <w:numId w:val="27"/>
        </w:numPr>
        <w:tabs>
          <w:tab w:val="left" w:pos="142"/>
          <w:tab w:val="left" w:pos="993"/>
          <w:tab w:val="left" w:pos="1134"/>
          <w:tab w:val="left" w:pos="1276"/>
        </w:tabs>
        <w:autoSpaceDN w:val="0"/>
        <w:ind w:left="0" w:firstLine="567"/>
        <w:contextualSpacing/>
        <w:rPr>
          <w:sz w:val="20"/>
          <w:szCs w:val="20"/>
        </w:rPr>
      </w:pPr>
      <w:r w:rsidRPr="000D12A8">
        <w:rPr>
          <w:sz w:val="20"/>
          <w:szCs w:val="20"/>
        </w:rPr>
        <w:t>воздушный транспорт (7.4).</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986"/>
        <w:gridCol w:w="1417"/>
        <w:gridCol w:w="1559"/>
        <w:gridCol w:w="851"/>
        <w:gridCol w:w="992"/>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Легкая промышленность, строительная промышленность, фармацевтическая промышленность, пищевая промышленность, целлюлозно-бумажная промышленность</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Общественное использование объектов капитального строительства, предпринимательство</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Воздушный транспорт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Спорт</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Животноводство</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20</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500</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400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c>
          <w:tcPr>
            <w:tcW w:w="1417"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40, для объектов спорта – 50</w:t>
            </w:r>
          </w:p>
        </w:tc>
        <w:tc>
          <w:tcPr>
            <w:tcW w:w="99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1. Минимальный процент озеленения санитарно-защитной зоны для предприятий IV, V классов опасности – не менее 60% площади.</w:t>
            </w:r>
          </w:p>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2. Минимальный процент озеленения земельного участка – 10, для объектов спорта - 25</w:t>
            </w:r>
          </w:p>
        </w:tc>
      </w:tr>
    </w:tbl>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3. Вспомогательные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28"/>
        </w:numPr>
        <w:tabs>
          <w:tab w:val="left" w:pos="142"/>
          <w:tab w:val="left" w:pos="993"/>
          <w:tab w:val="left" w:pos="1134"/>
        </w:tabs>
        <w:autoSpaceDN w:val="0"/>
        <w:ind w:left="0" w:firstLine="567"/>
        <w:contextualSpacing/>
        <w:rPr>
          <w:sz w:val="20"/>
          <w:szCs w:val="20"/>
        </w:rPr>
      </w:pPr>
      <w:r w:rsidRPr="000D12A8">
        <w:rPr>
          <w:sz w:val="20"/>
          <w:szCs w:val="20"/>
        </w:rPr>
        <w:t>питомники (1.17);</w:t>
      </w:r>
    </w:p>
    <w:p w:rsidR="000D12A8" w:rsidRPr="000D12A8" w:rsidRDefault="000D12A8" w:rsidP="00C710D3">
      <w:pPr>
        <w:pStyle w:val="S"/>
        <w:numPr>
          <w:ilvl w:val="0"/>
          <w:numId w:val="28"/>
        </w:numPr>
        <w:tabs>
          <w:tab w:val="left" w:pos="142"/>
          <w:tab w:val="left" w:pos="993"/>
          <w:tab w:val="left" w:pos="1134"/>
        </w:tabs>
        <w:autoSpaceDN w:val="0"/>
        <w:ind w:left="0" w:firstLine="567"/>
        <w:contextualSpacing/>
        <w:rPr>
          <w:sz w:val="20"/>
          <w:szCs w:val="20"/>
        </w:rPr>
      </w:pPr>
      <w:r w:rsidRPr="000D12A8">
        <w:rPr>
          <w:sz w:val="20"/>
          <w:szCs w:val="20"/>
        </w:rPr>
        <w:t>общественное питание (4.6).</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835"/>
        <w:gridCol w:w="3969"/>
      </w:tblGrid>
      <w:tr w:rsidR="000D12A8" w:rsidRPr="000D12A8" w:rsidTr="00E0195E">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5"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Питомники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Общественное питание</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размеры земельных участков</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lastRenderedPageBreak/>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50</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1. Минимальный процент озеленения земельного участка – 10.</w:t>
            </w:r>
          </w:p>
        </w:tc>
      </w:tr>
    </w:tbl>
    <w:p w:rsidR="000D12A8" w:rsidRPr="000D12A8" w:rsidRDefault="000D12A8" w:rsidP="000D12A8">
      <w:pPr>
        <w:pStyle w:val="S"/>
        <w:tabs>
          <w:tab w:val="left" w:pos="993"/>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0D12A8" w:rsidRDefault="000D12A8" w:rsidP="00C710D3">
      <w:pPr>
        <w:pStyle w:val="ConsPlusNormal"/>
        <w:widowControl w:val="0"/>
        <w:numPr>
          <w:ilvl w:val="0"/>
          <w:numId w:val="29"/>
        </w:numPr>
        <w:tabs>
          <w:tab w:val="left" w:pos="993"/>
          <w:tab w:val="left" w:pos="1134"/>
        </w:tabs>
        <w:spacing w:line="276" w:lineRule="auto"/>
        <w:ind w:left="0" w:firstLine="567"/>
        <w:jc w:val="both"/>
        <w:rPr>
          <w:sz w:val="20"/>
          <w:szCs w:val="20"/>
        </w:rPr>
      </w:pPr>
      <w:r w:rsidRPr="000D12A8">
        <w:rPr>
          <w:sz w:val="20"/>
          <w:szCs w:val="20"/>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D12A8">
        <w:rPr>
          <w:sz w:val="20"/>
          <w:szCs w:val="20"/>
        </w:rPr>
        <w:t>СанПиН</w:t>
      </w:r>
      <w:proofErr w:type="spellEnd"/>
      <w:r w:rsidRPr="000D12A8">
        <w:rPr>
          <w:sz w:val="20"/>
          <w:szCs w:val="20"/>
        </w:rPr>
        <w:t xml:space="preserve">  2.2.1/2.1.1.1200-03 «Санитарно-защитные зоны и санитарная классификация предприятий, сооружений и иных объектов».</w:t>
      </w:r>
    </w:p>
    <w:p w:rsidR="000D12A8" w:rsidRPr="000D12A8" w:rsidRDefault="000D12A8" w:rsidP="00C710D3">
      <w:pPr>
        <w:pStyle w:val="S"/>
        <w:numPr>
          <w:ilvl w:val="0"/>
          <w:numId w:val="29"/>
        </w:numPr>
        <w:tabs>
          <w:tab w:val="left" w:pos="993"/>
          <w:tab w:val="left" w:pos="1134"/>
        </w:tabs>
        <w:autoSpaceDN w:val="0"/>
        <w:ind w:left="0" w:firstLine="567"/>
        <w:rPr>
          <w:sz w:val="20"/>
          <w:szCs w:val="20"/>
        </w:rPr>
      </w:pPr>
      <w:r w:rsidRPr="000D12A8">
        <w:rPr>
          <w:sz w:val="20"/>
          <w:szCs w:val="20"/>
        </w:rPr>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0D12A8" w:rsidRPr="004A2359" w:rsidRDefault="000D12A8" w:rsidP="00C710D3">
      <w:pPr>
        <w:pStyle w:val="ConsPlusNormal"/>
        <w:widowControl w:val="0"/>
        <w:numPr>
          <w:ilvl w:val="0"/>
          <w:numId w:val="29"/>
        </w:numPr>
        <w:tabs>
          <w:tab w:val="left" w:pos="993"/>
          <w:tab w:val="left" w:pos="1134"/>
        </w:tabs>
        <w:spacing w:line="276" w:lineRule="auto"/>
        <w:ind w:left="0" w:firstLine="567"/>
        <w:jc w:val="both"/>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4A2359" w:rsidRDefault="000D12A8" w:rsidP="004A2359">
      <w:pPr>
        <w:pStyle w:val="3"/>
        <w:spacing w:before="0"/>
        <w:ind w:firstLine="709"/>
        <w:rPr>
          <w:rFonts w:ascii="Times New Roman" w:hAnsi="Times New Roman" w:cs="Times New Roman"/>
          <w:color w:val="auto"/>
          <w:sz w:val="20"/>
          <w:szCs w:val="20"/>
        </w:rPr>
      </w:pPr>
      <w:bookmarkStart w:id="268" w:name="_Toc515276302"/>
      <w:bookmarkStart w:id="269" w:name="_Toc514746693"/>
      <w:bookmarkStart w:id="270" w:name="_Toc532567360"/>
      <w:bookmarkStart w:id="271" w:name="_Toc34212136"/>
      <w:r w:rsidRPr="004A2359">
        <w:rPr>
          <w:rFonts w:ascii="Times New Roman" w:hAnsi="Times New Roman" w:cs="Times New Roman"/>
          <w:color w:val="auto"/>
          <w:sz w:val="20"/>
          <w:szCs w:val="20"/>
        </w:rPr>
        <w:t>Статья 42. Зона транспортной инфраструктуры (ТИ)</w:t>
      </w:r>
      <w:bookmarkEnd w:id="268"/>
      <w:bookmarkEnd w:id="269"/>
      <w:bookmarkEnd w:id="270"/>
      <w:bookmarkEnd w:id="271"/>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30"/>
        </w:numPr>
        <w:tabs>
          <w:tab w:val="left" w:pos="142"/>
          <w:tab w:val="left" w:pos="993"/>
          <w:tab w:val="left" w:pos="1134"/>
        </w:tabs>
        <w:autoSpaceDN w:val="0"/>
        <w:ind w:left="0" w:firstLine="567"/>
        <w:contextualSpacing/>
        <w:rPr>
          <w:sz w:val="20"/>
          <w:szCs w:val="20"/>
        </w:rPr>
      </w:pPr>
      <w:r w:rsidRPr="000D12A8">
        <w:rPr>
          <w:sz w:val="20"/>
          <w:szCs w:val="20"/>
        </w:rPr>
        <w:t>хранение автотранспорта (2.7.1);</w:t>
      </w:r>
    </w:p>
    <w:p w:rsidR="000D12A8" w:rsidRPr="000D12A8" w:rsidRDefault="000D12A8" w:rsidP="00C710D3">
      <w:pPr>
        <w:pStyle w:val="S"/>
        <w:numPr>
          <w:ilvl w:val="0"/>
          <w:numId w:val="30"/>
        </w:numPr>
        <w:tabs>
          <w:tab w:val="left" w:pos="142"/>
          <w:tab w:val="left" w:pos="993"/>
          <w:tab w:val="left" w:pos="1134"/>
        </w:tabs>
        <w:autoSpaceDN w:val="0"/>
        <w:ind w:left="0" w:firstLine="567"/>
        <w:contextualSpacing/>
        <w:rPr>
          <w:sz w:val="20"/>
          <w:szCs w:val="20"/>
        </w:rPr>
      </w:pPr>
      <w:r w:rsidRPr="000D12A8">
        <w:rPr>
          <w:sz w:val="20"/>
          <w:szCs w:val="20"/>
        </w:rPr>
        <w:t>коммунальное обслуживание (3.1);</w:t>
      </w:r>
    </w:p>
    <w:p w:rsidR="000D12A8" w:rsidRPr="000D12A8" w:rsidRDefault="000D12A8" w:rsidP="00C710D3">
      <w:pPr>
        <w:pStyle w:val="ConsNormal"/>
        <w:numPr>
          <w:ilvl w:val="0"/>
          <w:numId w:val="30"/>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rPr>
      </w:pPr>
      <w:r w:rsidRPr="000D12A8">
        <w:rPr>
          <w:rFonts w:ascii="Times New Roman" w:hAnsi="Times New Roman"/>
        </w:rPr>
        <w:t>служебные гаражи (4.9);</w:t>
      </w:r>
    </w:p>
    <w:p w:rsidR="000D12A8" w:rsidRPr="000D12A8" w:rsidRDefault="000D12A8" w:rsidP="00C710D3">
      <w:pPr>
        <w:pStyle w:val="ConsNormal"/>
        <w:numPr>
          <w:ilvl w:val="0"/>
          <w:numId w:val="30"/>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rPr>
      </w:pPr>
      <w:r w:rsidRPr="000D12A8">
        <w:rPr>
          <w:rFonts w:ascii="Times New Roman" w:hAnsi="Times New Roman"/>
        </w:rPr>
        <w:t>объекты дорожного сервиса (4.9.1);</w:t>
      </w:r>
    </w:p>
    <w:p w:rsidR="000D12A8" w:rsidRPr="000D12A8" w:rsidRDefault="000D12A8" w:rsidP="00C710D3">
      <w:pPr>
        <w:pStyle w:val="ConsNormal"/>
        <w:numPr>
          <w:ilvl w:val="0"/>
          <w:numId w:val="30"/>
        </w:numPr>
        <w:tabs>
          <w:tab w:val="left" w:pos="142"/>
          <w:tab w:val="left" w:pos="993"/>
          <w:tab w:val="left" w:pos="1134"/>
        </w:tabs>
        <w:autoSpaceDE w:val="0"/>
        <w:autoSpaceDN w:val="0"/>
        <w:adjustRightInd w:val="0"/>
        <w:spacing w:line="276" w:lineRule="auto"/>
        <w:ind w:right="0" w:hanging="1004"/>
        <w:contextualSpacing/>
        <w:jc w:val="both"/>
        <w:rPr>
          <w:rFonts w:ascii="Times New Roman" w:hAnsi="Times New Roman"/>
        </w:rPr>
      </w:pPr>
      <w:r w:rsidRPr="000D12A8">
        <w:rPr>
          <w:rFonts w:ascii="Times New Roman" w:hAnsi="Times New Roman"/>
        </w:rPr>
        <w:t>причалы для маломерных судов (5.4);</w:t>
      </w:r>
    </w:p>
    <w:p w:rsidR="000D12A8" w:rsidRPr="000D12A8" w:rsidRDefault="000D12A8" w:rsidP="00C710D3">
      <w:pPr>
        <w:pStyle w:val="S"/>
        <w:numPr>
          <w:ilvl w:val="0"/>
          <w:numId w:val="30"/>
        </w:numPr>
        <w:tabs>
          <w:tab w:val="left" w:pos="142"/>
          <w:tab w:val="left" w:pos="993"/>
          <w:tab w:val="left" w:pos="1134"/>
        </w:tabs>
        <w:autoSpaceDN w:val="0"/>
        <w:ind w:left="0" w:firstLine="567"/>
        <w:contextualSpacing/>
        <w:rPr>
          <w:sz w:val="20"/>
          <w:szCs w:val="20"/>
        </w:rPr>
      </w:pPr>
      <w:r w:rsidRPr="000D12A8">
        <w:rPr>
          <w:sz w:val="20"/>
          <w:szCs w:val="20"/>
        </w:rPr>
        <w:t>автомобильный транспорт (7.2);</w:t>
      </w:r>
    </w:p>
    <w:p w:rsidR="000D12A8" w:rsidRPr="000D12A8" w:rsidRDefault="000D12A8" w:rsidP="00C710D3">
      <w:pPr>
        <w:pStyle w:val="ConsPlusNormal"/>
        <w:widowControl w:val="0"/>
        <w:numPr>
          <w:ilvl w:val="0"/>
          <w:numId w:val="30"/>
        </w:numPr>
        <w:tabs>
          <w:tab w:val="left" w:pos="142"/>
          <w:tab w:val="left" w:pos="993"/>
          <w:tab w:val="left" w:pos="1134"/>
        </w:tabs>
        <w:spacing w:line="276" w:lineRule="auto"/>
        <w:ind w:hanging="1004"/>
        <w:contextualSpacing/>
        <w:jc w:val="both"/>
        <w:rPr>
          <w:sz w:val="20"/>
          <w:szCs w:val="20"/>
        </w:rPr>
      </w:pPr>
      <w:r w:rsidRPr="000D12A8">
        <w:rPr>
          <w:sz w:val="20"/>
          <w:szCs w:val="20"/>
        </w:rPr>
        <w:t>водный транспорт (7.3);</w:t>
      </w:r>
    </w:p>
    <w:p w:rsidR="000D12A8" w:rsidRPr="000D12A8" w:rsidRDefault="000D12A8" w:rsidP="00C710D3">
      <w:pPr>
        <w:pStyle w:val="S"/>
        <w:numPr>
          <w:ilvl w:val="0"/>
          <w:numId w:val="30"/>
        </w:numPr>
        <w:tabs>
          <w:tab w:val="left" w:pos="142"/>
          <w:tab w:val="left" w:pos="993"/>
          <w:tab w:val="left" w:pos="1134"/>
        </w:tabs>
        <w:autoSpaceDN w:val="0"/>
        <w:ind w:left="0" w:firstLine="567"/>
        <w:contextualSpacing/>
        <w:rPr>
          <w:sz w:val="20"/>
          <w:szCs w:val="20"/>
        </w:rPr>
      </w:pPr>
      <w:r w:rsidRPr="000D12A8">
        <w:rPr>
          <w:sz w:val="20"/>
          <w:szCs w:val="20"/>
        </w:rPr>
        <w:t>воздушный транспорт (7.4);</w:t>
      </w:r>
    </w:p>
    <w:p w:rsidR="000D12A8" w:rsidRPr="000D12A8" w:rsidRDefault="000D12A8" w:rsidP="00C710D3">
      <w:pPr>
        <w:pStyle w:val="S"/>
        <w:numPr>
          <w:ilvl w:val="0"/>
          <w:numId w:val="30"/>
        </w:numPr>
        <w:tabs>
          <w:tab w:val="left" w:pos="142"/>
          <w:tab w:val="left" w:pos="993"/>
          <w:tab w:val="left" w:pos="1134"/>
          <w:tab w:val="left" w:pos="1276"/>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968"/>
        <w:gridCol w:w="1126"/>
        <w:gridCol w:w="1218"/>
        <w:gridCol w:w="1364"/>
        <w:gridCol w:w="1229"/>
        <w:gridCol w:w="1355"/>
        <w:gridCol w:w="1631"/>
      </w:tblGrid>
      <w:tr w:rsidR="000D12A8" w:rsidRPr="000D12A8" w:rsidTr="00E0195E">
        <w:trPr>
          <w:trHeight w:val="756"/>
        </w:trPr>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Виды параметров</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18"/>
              </w:rPr>
            </w:pPr>
            <w:proofErr w:type="spellStart"/>
            <w:proofErr w:type="gramStart"/>
            <w:r w:rsidRPr="00C710D3">
              <w:rPr>
                <w:rFonts w:ascii="Times New Roman" w:hAnsi="Times New Roman"/>
                <w:b/>
                <w:sz w:val="18"/>
                <w:szCs w:val="18"/>
              </w:rPr>
              <w:t>Едини-цы</w:t>
            </w:r>
            <w:proofErr w:type="spellEnd"/>
            <w:proofErr w:type="gramEnd"/>
            <w:r w:rsidRPr="00C710D3">
              <w:rPr>
                <w:rFonts w:ascii="Times New Roman" w:hAnsi="Times New Roman"/>
                <w:b/>
                <w:sz w:val="18"/>
                <w:szCs w:val="18"/>
              </w:rPr>
              <w:t xml:space="preserve"> </w:t>
            </w:r>
            <w:proofErr w:type="spellStart"/>
            <w:r w:rsidRPr="00C710D3">
              <w:rPr>
                <w:rFonts w:ascii="Times New Roman" w:hAnsi="Times New Roman"/>
                <w:b/>
                <w:sz w:val="18"/>
                <w:szCs w:val="18"/>
              </w:rPr>
              <w:t>измере-ния</w:t>
            </w:r>
            <w:proofErr w:type="spellEnd"/>
          </w:p>
        </w:tc>
        <w:tc>
          <w:tcPr>
            <w:tcW w:w="3701" w:type="pct"/>
            <w:gridSpan w:val="6"/>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jc w:val="center"/>
              <w:rPr>
                <w:rFonts w:ascii="Times New Roman" w:hAnsi="Times New Roman"/>
                <w:b/>
                <w:sz w:val="18"/>
                <w:szCs w:val="18"/>
              </w:rPr>
            </w:pPr>
            <w:r w:rsidRPr="00C710D3">
              <w:rPr>
                <w:rFonts w:ascii="Times New Roman" w:hAnsi="Times New Roman"/>
                <w:b/>
                <w:sz w:val="18"/>
                <w:szCs w:val="18"/>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847"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18"/>
              </w:rPr>
            </w:pP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Водный транспорт, причалы для маломерных судов</w:t>
            </w:r>
          </w:p>
        </w:tc>
        <w:tc>
          <w:tcPr>
            <w:tcW w:w="569"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Воздушный транспорт</w:t>
            </w:r>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Автомобильный транспорт</w:t>
            </w:r>
          </w:p>
          <w:p w:rsidR="000D12A8" w:rsidRPr="00C710D3" w:rsidRDefault="000D12A8" w:rsidP="000D12A8">
            <w:pPr>
              <w:spacing w:after="0"/>
              <w:ind w:left="-111" w:right="-108"/>
              <w:contextualSpacing/>
              <w:jc w:val="center"/>
              <w:rPr>
                <w:rFonts w:ascii="Times New Roman" w:hAnsi="Times New Roman"/>
                <w:sz w:val="18"/>
                <w:szCs w:val="18"/>
              </w:rPr>
            </w:pP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lang w:val="en-US"/>
              </w:rPr>
              <w:t>C</w:t>
            </w:r>
            <w:proofErr w:type="spellStart"/>
            <w:r w:rsidRPr="00C710D3">
              <w:rPr>
                <w:rFonts w:ascii="Times New Roman" w:hAnsi="Times New Roman"/>
                <w:sz w:val="18"/>
                <w:szCs w:val="18"/>
              </w:rPr>
              <w:t>лужебные</w:t>
            </w:r>
            <w:proofErr w:type="spellEnd"/>
            <w:r w:rsidRPr="00C710D3">
              <w:rPr>
                <w:rFonts w:ascii="Times New Roman" w:hAnsi="Times New Roman"/>
                <w:sz w:val="18"/>
                <w:szCs w:val="18"/>
              </w:rPr>
              <w:t xml:space="preserve"> гаражи,</w:t>
            </w: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объекты дорожного сервиса</w:t>
            </w:r>
          </w:p>
        </w:tc>
        <w:tc>
          <w:tcPr>
            <w:tcW w:w="633" w:type="pct"/>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p>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Хранение автотранспорта</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18"/>
              </w:rPr>
            </w:pPr>
            <w:r w:rsidRPr="00C710D3">
              <w:rPr>
                <w:rFonts w:ascii="Times New Roman" w:hAnsi="Times New Roman"/>
                <w:sz w:val="18"/>
                <w:szCs w:val="18"/>
              </w:rPr>
              <w:t>Коммунальное обслуживание</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размеры земельных участков</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ширина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569"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Минимальная площадь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569"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100</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24</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4</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lastRenderedPageBreak/>
              <w:t>Максимальная площадь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кв. м</w:t>
            </w:r>
          </w:p>
        </w:tc>
        <w:tc>
          <w:tcPr>
            <w:tcW w:w="3701" w:type="pct"/>
            <w:gridSpan w:val="6"/>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69"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rPr>
          <w:trHeight w:val="1217"/>
        </w:trPr>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Минимальный отступ от границ земельного участка (со стороны красных линий)</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м</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69"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5</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0</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Предельное количество этажей</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этаж</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69"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3</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2</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1</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Не подлежит установлению</w:t>
            </w:r>
          </w:p>
        </w:tc>
      </w:tr>
      <w:tr w:rsidR="000D12A8" w:rsidRPr="000D12A8" w:rsidTr="00E0195E">
        <w:tc>
          <w:tcPr>
            <w:tcW w:w="84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Максимальный процент застройки в границах земельного участка</w:t>
            </w:r>
          </w:p>
        </w:tc>
        <w:tc>
          <w:tcPr>
            <w:tcW w:w="45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w:t>
            </w:r>
          </w:p>
        </w:tc>
        <w:tc>
          <w:tcPr>
            <w:tcW w:w="526"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60</w:t>
            </w:r>
          </w:p>
        </w:tc>
        <w:tc>
          <w:tcPr>
            <w:tcW w:w="569"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 xml:space="preserve">Не подлежит </w:t>
            </w:r>
            <w:proofErr w:type="spellStart"/>
            <w:proofErr w:type="gramStart"/>
            <w:r w:rsidRPr="00C710D3">
              <w:rPr>
                <w:rFonts w:ascii="Times New Roman" w:hAnsi="Times New Roman"/>
                <w:sz w:val="18"/>
                <w:szCs w:val="18"/>
              </w:rPr>
              <w:t>установле-нию</w:t>
            </w:r>
            <w:proofErr w:type="spellEnd"/>
            <w:proofErr w:type="gramEnd"/>
          </w:p>
        </w:tc>
        <w:tc>
          <w:tcPr>
            <w:tcW w:w="637"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574"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63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c>
          <w:tcPr>
            <w:tcW w:w="762"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18"/>
              </w:rPr>
            </w:pPr>
            <w:r w:rsidRPr="00C710D3">
              <w:rPr>
                <w:rFonts w:ascii="Times New Roman" w:hAnsi="Times New Roman"/>
                <w:sz w:val="18"/>
                <w:szCs w:val="18"/>
              </w:rPr>
              <w:t>80</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b/>
                <w:sz w:val="18"/>
                <w:szCs w:val="18"/>
              </w:rPr>
            </w:pPr>
            <w:r w:rsidRPr="00C710D3">
              <w:rPr>
                <w:rFonts w:ascii="Times New Roman" w:hAnsi="Times New Roman"/>
                <w:b/>
                <w:sz w:val="18"/>
                <w:szCs w:val="18"/>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5000" w:type="pct"/>
            <w:gridSpan w:val="8"/>
            <w:tcBorders>
              <w:top w:val="single" w:sz="4" w:space="0" w:color="auto"/>
              <w:left w:val="single" w:sz="4" w:space="0" w:color="auto"/>
              <w:bottom w:val="single" w:sz="4" w:space="0" w:color="auto"/>
              <w:right w:val="single" w:sz="4" w:space="0" w:color="auto"/>
            </w:tcBorders>
          </w:tcPr>
          <w:p w:rsidR="000D12A8" w:rsidRPr="00C710D3" w:rsidRDefault="000D12A8" w:rsidP="000D12A8">
            <w:pPr>
              <w:spacing w:after="0"/>
              <w:contextualSpacing/>
              <w:rPr>
                <w:rFonts w:ascii="Times New Roman" w:hAnsi="Times New Roman"/>
                <w:sz w:val="18"/>
                <w:szCs w:val="18"/>
              </w:rPr>
            </w:pPr>
            <w:r w:rsidRPr="00C710D3">
              <w:rPr>
                <w:rFonts w:ascii="Times New Roman" w:hAnsi="Times New Roman"/>
                <w:sz w:val="18"/>
                <w:szCs w:val="18"/>
              </w:rPr>
              <w:t>Нет.</w:t>
            </w:r>
          </w:p>
        </w:tc>
      </w:tr>
    </w:tbl>
    <w:p w:rsidR="000D12A8" w:rsidRPr="004A2359" w:rsidRDefault="000D12A8" w:rsidP="000D12A8">
      <w:pPr>
        <w:spacing w:after="0"/>
        <w:rPr>
          <w:rFonts w:ascii="Times New Roman" w:hAnsi="Times New Roman"/>
          <w:sz w:val="20"/>
          <w:szCs w:val="20"/>
        </w:rPr>
      </w:pPr>
      <w:r w:rsidRPr="000D12A8">
        <w:rPr>
          <w:rFonts w:ascii="Times New Roman" w:hAnsi="Times New Roman"/>
          <w:sz w:val="20"/>
          <w:szCs w:val="20"/>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31"/>
        </w:numPr>
        <w:tabs>
          <w:tab w:val="left" w:pos="142"/>
          <w:tab w:val="left" w:pos="993"/>
          <w:tab w:val="left" w:pos="1134"/>
        </w:tabs>
        <w:autoSpaceDN w:val="0"/>
        <w:ind w:left="0" w:firstLine="567"/>
        <w:contextualSpacing/>
        <w:rPr>
          <w:sz w:val="20"/>
          <w:szCs w:val="20"/>
        </w:rPr>
      </w:pPr>
      <w:r w:rsidRPr="000D12A8">
        <w:rPr>
          <w:sz w:val="20"/>
          <w:szCs w:val="20"/>
        </w:rPr>
        <w:t>бытовое обслуживание (3.3);</w:t>
      </w:r>
    </w:p>
    <w:p w:rsidR="000D12A8" w:rsidRPr="000D12A8" w:rsidRDefault="000D12A8" w:rsidP="00C710D3">
      <w:pPr>
        <w:pStyle w:val="S"/>
        <w:numPr>
          <w:ilvl w:val="0"/>
          <w:numId w:val="31"/>
        </w:numPr>
        <w:tabs>
          <w:tab w:val="left" w:pos="142"/>
          <w:tab w:val="left" w:pos="993"/>
          <w:tab w:val="left" w:pos="1134"/>
        </w:tabs>
        <w:autoSpaceDN w:val="0"/>
        <w:ind w:left="0" w:firstLine="567"/>
        <w:contextualSpacing/>
        <w:rPr>
          <w:sz w:val="20"/>
          <w:szCs w:val="20"/>
        </w:rPr>
      </w:pPr>
      <w:r w:rsidRPr="000D12A8">
        <w:rPr>
          <w:sz w:val="20"/>
          <w:szCs w:val="20"/>
        </w:rPr>
        <w:t>деловое управление (4.1);</w:t>
      </w:r>
    </w:p>
    <w:p w:rsidR="000D12A8" w:rsidRPr="000D12A8" w:rsidRDefault="000D12A8" w:rsidP="00C710D3">
      <w:pPr>
        <w:pStyle w:val="S"/>
        <w:numPr>
          <w:ilvl w:val="0"/>
          <w:numId w:val="31"/>
        </w:numPr>
        <w:tabs>
          <w:tab w:val="left" w:pos="142"/>
          <w:tab w:val="left" w:pos="993"/>
          <w:tab w:val="left" w:pos="1134"/>
        </w:tabs>
        <w:autoSpaceDN w:val="0"/>
        <w:ind w:left="0" w:firstLine="567"/>
        <w:contextualSpacing/>
        <w:rPr>
          <w:sz w:val="20"/>
          <w:szCs w:val="20"/>
        </w:rPr>
      </w:pPr>
      <w:r w:rsidRPr="000D12A8">
        <w:rPr>
          <w:sz w:val="20"/>
          <w:szCs w:val="20"/>
        </w:rPr>
        <w:t>общественное питание (4.6);</w:t>
      </w:r>
    </w:p>
    <w:p w:rsidR="000D12A8" w:rsidRPr="000D12A8" w:rsidRDefault="000D12A8" w:rsidP="00C710D3">
      <w:pPr>
        <w:pStyle w:val="S"/>
        <w:numPr>
          <w:ilvl w:val="0"/>
          <w:numId w:val="31"/>
        </w:numPr>
        <w:tabs>
          <w:tab w:val="left" w:pos="142"/>
          <w:tab w:val="left" w:pos="993"/>
          <w:tab w:val="left" w:pos="1134"/>
        </w:tabs>
        <w:autoSpaceDN w:val="0"/>
        <w:ind w:left="0" w:firstLine="567"/>
        <w:contextualSpacing/>
        <w:rPr>
          <w:sz w:val="20"/>
          <w:szCs w:val="20"/>
        </w:rPr>
      </w:pPr>
      <w:r w:rsidRPr="000D12A8">
        <w:rPr>
          <w:sz w:val="20"/>
          <w:szCs w:val="20"/>
        </w:rPr>
        <w:t>магазины (4.4);</w:t>
      </w:r>
    </w:p>
    <w:p w:rsidR="000D12A8" w:rsidRPr="000D12A8" w:rsidRDefault="000D12A8" w:rsidP="00C710D3">
      <w:pPr>
        <w:pStyle w:val="S"/>
        <w:numPr>
          <w:ilvl w:val="0"/>
          <w:numId w:val="31"/>
        </w:numPr>
        <w:tabs>
          <w:tab w:val="left" w:pos="142"/>
          <w:tab w:val="left" w:pos="993"/>
          <w:tab w:val="left" w:pos="1134"/>
        </w:tabs>
        <w:autoSpaceDN w:val="0"/>
        <w:ind w:left="0" w:firstLine="567"/>
        <w:contextualSpacing/>
        <w:rPr>
          <w:sz w:val="20"/>
          <w:szCs w:val="20"/>
        </w:rPr>
      </w:pPr>
      <w:r w:rsidRPr="000D12A8">
        <w:rPr>
          <w:sz w:val="20"/>
          <w:szCs w:val="20"/>
        </w:rPr>
        <w:t>склады (6.9).</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2"/>
        <w:gridCol w:w="1701"/>
        <w:gridCol w:w="1702"/>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Деловое управление, 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Магазины, бытовое обслуживание</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Склады</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100</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500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50</w:t>
            </w:r>
          </w:p>
        </w:tc>
        <w:tc>
          <w:tcPr>
            <w:tcW w:w="1702" w:type="dxa"/>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60</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1. Минимальный процент озеленения земельного участка – 10.</w:t>
            </w:r>
          </w:p>
        </w:tc>
      </w:tr>
    </w:tbl>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3. Вспомогательные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32"/>
        </w:numPr>
        <w:tabs>
          <w:tab w:val="left" w:pos="142"/>
          <w:tab w:val="left" w:pos="993"/>
          <w:tab w:val="left" w:pos="1134"/>
          <w:tab w:val="left" w:pos="1276"/>
        </w:tabs>
        <w:autoSpaceDN w:val="0"/>
        <w:ind w:left="0" w:firstLine="567"/>
        <w:contextualSpacing/>
        <w:rPr>
          <w:sz w:val="20"/>
          <w:szCs w:val="20"/>
        </w:rPr>
      </w:pPr>
      <w:r w:rsidRPr="000D12A8">
        <w:rPr>
          <w:sz w:val="20"/>
          <w:szCs w:val="20"/>
        </w:rPr>
        <w:lastRenderedPageBreak/>
        <w:t>склады (6.9).</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6803"/>
      </w:tblGrid>
      <w:tr w:rsidR="000D12A8" w:rsidRPr="000D12A8" w:rsidTr="00E0195E">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6"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Склады</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размеры земельных участков</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20</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500</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3</w:t>
            </w:r>
          </w:p>
        </w:tc>
      </w:tr>
      <w:tr w:rsidR="000D12A8" w:rsidRPr="000D12A8" w:rsidTr="00E0195E">
        <w:tc>
          <w:tcPr>
            <w:tcW w:w="1986"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6803"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60</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Нет.</w:t>
            </w:r>
          </w:p>
        </w:tc>
      </w:tr>
    </w:tbl>
    <w:p w:rsidR="000D12A8" w:rsidRPr="000D12A8" w:rsidRDefault="000D12A8" w:rsidP="000D12A8">
      <w:pPr>
        <w:pStyle w:val="S"/>
        <w:tabs>
          <w:tab w:val="left" w:pos="993"/>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4A2359" w:rsidRDefault="000D12A8" w:rsidP="004A2359">
      <w:pPr>
        <w:pStyle w:val="ConsPlusNormal"/>
        <w:tabs>
          <w:tab w:val="left" w:pos="993"/>
          <w:tab w:val="left" w:pos="1134"/>
        </w:tabs>
        <w:spacing w:line="276" w:lineRule="auto"/>
        <w:ind w:firstLine="567"/>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4A2359" w:rsidRDefault="000D12A8" w:rsidP="004A2359">
      <w:pPr>
        <w:pStyle w:val="3"/>
        <w:spacing w:before="0"/>
        <w:ind w:firstLine="709"/>
        <w:rPr>
          <w:rFonts w:ascii="Times New Roman" w:hAnsi="Times New Roman" w:cs="Times New Roman"/>
          <w:color w:val="auto"/>
          <w:sz w:val="20"/>
          <w:szCs w:val="20"/>
        </w:rPr>
      </w:pPr>
      <w:bookmarkStart w:id="272" w:name="P1687"/>
      <w:bookmarkStart w:id="273" w:name="_Toc515276309"/>
      <w:bookmarkStart w:id="274" w:name="_Toc514746700"/>
      <w:bookmarkStart w:id="275" w:name="_Toc34212137"/>
      <w:bookmarkEnd w:id="272"/>
      <w:r w:rsidRPr="004A2359">
        <w:rPr>
          <w:rFonts w:ascii="Times New Roman" w:hAnsi="Times New Roman" w:cs="Times New Roman"/>
          <w:color w:val="auto"/>
          <w:sz w:val="20"/>
          <w:szCs w:val="20"/>
        </w:rPr>
        <w:t>Статья 43. Зона природного ландшафта (</w:t>
      </w:r>
      <w:proofErr w:type="spellStart"/>
      <w:r w:rsidRPr="004A2359">
        <w:rPr>
          <w:rFonts w:ascii="Times New Roman" w:hAnsi="Times New Roman" w:cs="Times New Roman"/>
          <w:color w:val="auto"/>
          <w:sz w:val="20"/>
          <w:szCs w:val="20"/>
        </w:rPr>
        <w:t>ПрТ</w:t>
      </w:r>
      <w:proofErr w:type="spellEnd"/>
      <w:r w:rsidRPr="004A2359">
        <w:rPr>
          <w:rFonts w:ascii="Times New Roman" w:hAnsi="Times New Roman" w:cs="Times New Roman"/>
          <w:color w:val="auto"/>
          <w:sz w:val="20"/>
          <w:szCs w:val="20"/>
        </w:rPr>
        <w:t>)</w:t>
      </w:r>
      <w:bookmarkEnd w:id="273"/>
      <w:bookmarkEnd w:id="274"/>
      <w:bookmarkEnd w:id="275"/>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запас (12.3);</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предоставление коммунальных услуг (3.1.1);</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охрана природных территорий (9.1);</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историко-культурная деятельность (9.3);</w:t>
      </w:r>
    </w:p>
    <w:p w:rsidR="000D12A8" w:rsidRPr="000D12A8" w:rsidRDefault="000D12A8" w:rsidP="00C710D3">
      <w:pPr>
        <w:pStyle w:val="S"/>
        <w:numPr>
          <w:ilvl w:val="0"/>
          <w:numId w:val="33"/>
        </w:numPr>
        <w:tabs>
          <w:tab w:val="left" w:pos="142"/>
          <w:tab w:val="left" w:pos="993"/>
          <w:tab w:val="left" w:pos="1134"/>
        </w:tabs>
        <w:autoSpaceDN w:val="0"/>
        <w:ind w:left="0" w:firstLine="567"/>
        <w:contextualSpacing/>
        <w:rPr>
          <w:sz w:val="20"/>
          <w:szCs w:val="20"/>
        </w:rPr>
      </w:pPr>
      <w:r w:rsidRPr="000D12A8">
        <w:rPr>
          <w:sz w:val="20"/>
          <w:szCs w:val="20"/>
        </w:rPr>
        <w:t>резервные леса (10.4);</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968"/>
        <w:gridCol w:w="3436"/>
        <w:gridCol w:w="3947"/>
      </w:tblGrid>
      <w:tr w:rsidR="000D12A8" w:rsidRPr="000D12A8" w:rsidTr="00E0195E">
        <w:trPr>
          <w:trHeight w:val="756"/>
        </w:trPr>
        <w:tc>
          <w:tcPr>
            <w:tcW w:w="1058"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058"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Земельные участки (территории) общего пользования, запас, охрана природных территорий, резервные леса, историко-культурная деятельность.</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Предоставление коммунальных услуг</w:t>
            </w:r>
          </w:p>
          <w:p w:rsidR="000D12A8" w:rsidRPr="00C710D3" w:rsidRDefault="000D12A8" w:rsidP="000D12A8">
            <w:pPr>
              <w:spacing w:after="0"/>
              <w:ind w:left="-111" w:right="-108"/>
              <w:contextualSpacing/>
              <w:jc w:val="center"/>
              <w:rPr>
                <w:rFonts w:ascii="Times New Roman" w:hAnsi="Times New Roman"/>
                <w:sz w:val="18"/>
                <w:szCs w:val="20"/>
              </w:rPr>
            </w:pPr>
          </w:p>
        </w:tc>
      </w:tr>
      <w:tr w:rsidR="000D12A8" w:rsidRPr="000D12A8" w:rsidTr="00E0195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размеры земельных участков</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ширина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4</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3485" w:type="pct"/>
            <w:gridSpan w:val="2"/>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lastRenderedPageBreak/>
              <w:t>Минимальный отступ от границ земельного участка (со стороны красных линий)</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1058"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457"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1622" w:type="pc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c>
          <w:tcPr>
            <w:tcW w:w="1863" w:type="pct"/>
            <w:tcBorders>
              <w:top w:val="single" w:sz="4" w:space="0" w:color="auto"/>
              <w:left w:val="single" w:sz="4" w:space="0" w:color="auto"/>
              <w:bottom w:val="single" w:sz="4" w:space="0" w:color="auto"/>
              <w:right w:val="single" w:sz="4" w:space="0" w:color="auto"/>
            </w:tcBorders>
            <w:vAlign w:val="center"/>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80</w:t>
            </w:r>
          </w:p>
        </w:tc>
      </w:tr>
      <w:tr w:rsidR="000D12A8" w:rsidRPr="000D12A8" w:rsidTr="00E0195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Нет.</w:t>
            </w:r>
          </w:p>
        </w:tc>
      </w:tr>
    </w:tbl>
    <w:p w:rsidR="000D12A8" w:rsidRPr="000D12A8" w:rsidRDefault="000D12A8" w:rsidP="000D12A8">
      <w:pPr>
        <w:pStyle w:val="ConsPlusNormal"/>
        <w:tabs>
          <w:tab w:val="left" w:pos="142"/>
          <w:tab w:val="left" w:pos="993"/>
        </w:tabs>
        <w:spacing w:line="276" w:lineRule="auto"/>
        <w:ind w:firstLine="567"/>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34"/>
        </w:numPr>
        <w:tabs>
          <w:tab w:val="left" w:pos="142"/>
          <w:tab w:val="left" w:pos="993"/>
          <w:tab w:val="left" w:pos="1134"/>
        </w:tabs>
        <w:autoSpaceDN w:val="0"/>
        <w:ind w:left="567" w:firstLine="0"/>
        <w:contextualSpacing/>
        <w:rPr>
          <w:sz w:val="20"/>
          <w:szCs w:val="20"/>
        </w:rPr>
      </w:pPr>
      <w:r w:rsidRPr="000D12A8">
        <w:rPr>
          <w:sz w:val="20"/>
          <w:szCs w:val="20"/>
        </w:rPr>
        <w:t>связь (6.8).</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proofErr w:type="spellStart"/>
            <w:proofErr w:type="gramStart"/>
            <w:r w:rsidRPr="00C710D3">
              <w:rPr>
                <w:rFonts w:ascii="Times New Roman" w:hAnsi="Times New Roman"/>
                <w:b/>
                <w:sz w:val="18"/>
                <w:szCs w:val="20"/>
              </w:rPr>
              <w:t>Едини-цы</w:t>
            </w:r>
            <w:proofErr w:type="spellEnd"/>
            <w:proofErr w:type="gramEnd"/>
            <w:r w:rsidRPr="00C710D3">
              <w:rPr>
                <w:rFonts w:ascii="Times New Roman" w:hAnsi="Times New Roman"/>
                <w:b/>
                <w:sz w:val="18"/>
                <w:szCs w:val="20"/>
              </w:rPr>
              <w:t xml:space="preserve"> </w:t>
            </w:r>
            <w:proofErr w:type="spellStart"/>
            <w:r w:rsidRPr="00C710D3">
              <w:rPr>
                <w:rFonts w:ascii="Times New Roman" w:hAnsi="Times New Roman"/>
                <w:b/>
                <w:sz w:val="18"/>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b/>
                <w:sz w:val="18"/>
                <w:szCs w:val="20"/>
              </w:rPr>
            </w:pPr>
            <w:r w:rsidRPr="00C710D3">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rPr>
                <w:rFonts w:ascii="Times New Roman" w:hAnsi="Times New Roman"/>
                <w:b/>
                <w:sz w:val="18"/>
                <w:szCs w:val="20"/>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ind w:left="-111" w:right="-108"/>
              <w:contextualSpacing/>
              <w:jc w:val="center"/>
              <w:rPr>
                <w:rFonts w:ascii="Times New Roman" w:hAnsi="Times New Roman"/>
                <w:sz w:val="18"/>
                <w:szCs w:val="20"/>
              </w:rPr>
            </w:pPr>
            <w:r w:rsidRPr="00C710D3">
              <w:rPr>
                <w:rFonts w:ascii="Times New Roman" w:hAnsi="Times New Roman"/>
                <w:sz w:val="18"/>
                <w:szCs w:val="20"/>
              </w:rPr>
              <w:t>Связь</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1</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4</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Не подлежит установлению</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jc w:val="center"/>
              <w:rPr>
                <w:rFonts w:ascii="Times New Roman" w:hAnsi="Times New Roman"/>
                <w:sz w:val="18"/>
                <w:szCs w:val="20"/>
              </w:rPr>
            </w:pPr>
            <w:r w:rsidRPr="00C710D3">
              <w:rPr>
                <w:rFonts w:ascii="Times New Roman" w:hAnsi="Times New Roman"/>
                <w:sz w:val="18"/>
                <w:szCs w:val="20"/>
              </w:rPr>
              <w:t>80</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b/>
                <w:sz w:val="18"/>
                <w:szCs w:val="20"/>
              </w:rPr>
            </w:pPr>
            <w:r w:rsidRPr="00C710D3">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C710D3" w:rsidRDefault="000D12A8" w:rsidP="000D12A8">
            <w:pPr>
              <w:spacing w:after="0"/>
              <w:contextualSpacing/>
              <w:rPr>
                <w:rFonts w:ascii="Times New Roman" w:hAnsi="Times New Roman"/>
                <w:sz w:val="18"/>
                <w:szCs w:val="20"/>
              </w:rPr>
            </w:pPr>
            <w:r w:rsidRPr="00C710D3">
              <w:rPr>
                <w:rFonts w:ascii="Times New Roman" w:hAnsi="Times New Roman"/>
                <w:sz w:val="18"/>
                <w:szCs w:val="20"/>
              </w:rPr>
              <w:t>Нет.</w:t>
            </w:r>
          </w:p>
        </w:tc>
      </w:tr>
    </w:tbl>
    <w:p w:rsidR="000D12A8" w:rsidRPr="000D12A8" w:rsidRDefault="000D12A8" w:rsidP="000D12A8">
      <w:pPr>
        <w:pStyle w:val="ConsPlusNormal"/>
        <w:tabs>
          <w:tab w:val="left" w:pos="142"/>
          <w:tab w:val="left" w:pos="993"/>
          <w:tab w:val="left" w:pos="1134"/>
        </w:tabs>
        <w:spacing w:line="276" w:lineRule="auto"/>
        <w:ind w:firstLine="567"/>
        <w:rPr>
          <w:sz w:val="20"/>
          <w:szCs w:val="20"/>
        </w:rPr>
      </w:pPr>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 xml:space="preserve">3. Вспомогательные виды разрешенного использования земельных участков и объектов капитального строительства: </w:t>
      </w:r>
      <w:r w:rsidRPr="000D12A8">
        <w:rPr>
          <w:sz w:val="20"/>
          <w:szCs w:val="20"/>
        </w:rPr>
        <w:t>нет.</w:t>
      </w:r>
    </w:p>
    <w:p w:rsidR="000D12A8" w:rsidRPr="000D12A8" w:rsidRDefault="000D12A8" w:rsidP="000D12A8">
      <w:pPr>
        <w:pStyle w:val="S"/>
        <w:tabs>
          <w:tab w:val="left" w:pos="993"/>
        </w:tabs>
        <w:rPr>
          <w:b/>
          <w:sz w:val="20"/>
          <w:szCs w:val="20"/>
        </w:rPr>
      </w:pPr>
      <w:r w:rsidRPr="000D12A8">
        <w:rPr>
          <w:b/>
          <w:sz w:val="20"/>
          <w:szCs w:val="20"/>
        </w:rPr>
        <w:t>4. Ограничения использования земельных участков и объектов капитального строительства:</w:t>
      </w:r>
    </w:p>
    <w:p w:rsidR="000D12A8" w:rsidRPr="000D12A8" w:rsidRDefault="000D12A8" w:rsidP="00C710D3">
      <w:pPr>
        <w:pStyle w:val="ConsPlusNormal"/>
        <w:widowControl w:val="0"/>
        <w:numPr>
          <w:ilvl w:val="0"/>
          <w:numId w:val="35"/>
        </w:numPr>
        <w:tabs>
          <w:tab w:val="left" w:pos="0"/>
          <w:tab w:val="left" w:pos="993"/>
          <w:tab w:val="left" w:pos="1134"/>
        </w:tabs>
        <w:spacing w:line="276" w:lineRule="auto"/>
        <w:ind w:left="0" w:firstLine="567"/>
        <w:contextualSpacing/>
        <w:jc w:val="both"/>
        <w:rPr>
          <w:sz w:val="20"/>
          <w:szCs w:val="20"/>
        </w:rPr>
      </w:pPr>
      <w:r w:rsidRPr="000D12A8">
        <w:rPr>
          <w:sz w:val="20"/>
          <w:szCs w:val="20"/>
        </w:rPr>
        <w:t>Ограничения использования определяются Лесным кодексом Российской Федерации.</w:t>
      </w:r>
    </w:p>
    <w:p w:rsidR="000D12A8" w:rsidRPr="000D12A8" w:rsidRDefault="000D12A8" w:rsidP="00C710D3">
      <w:pPr>
        <w:pStyle w:val="ConsPlusNormal"/>
        <w:widowControl w:val="0"/>
        <w:numPr>
          <w:ilvl w:val="0"/>
          <w:numId w:val="35"/>
        </w:numPr>
        <w:tabs>
          <w:tab w:val="left" w:pos="0"/>
          <w:tab w:val="left" w:pos="993"/>
          <w:tab w:val="left" w:pos="1134"/>
        </w:tabs>
        <w:spacing w:line="276" w:lineRule="auto"/>
        <w:ind w:left="0" w:firstLine="567"/>
        <w:contextualSpacing/>
        <w:jc w:val="both"/>
        <w:rPr>
          <w:b/>
          <w:sz w:val="20"/>
          <w:szCs w:val="20"/>
        </w:rPr>
      </w:pPr>
      <w:r w:rsidRPr="000D12A8">
        <w:rPr>
          <w:sz w:val="20"/>
          <w:szCs w:val="20"/>
        </w:rPr>
        <w:t>В границах земель лесного фонда использование лесов осуществлять в соответствии с лесохозяйственным регламентом.</w:t>
      </w:r>
    </w:p>
    <w:p w:rsidR="000D12A8" w:rsidRPr="004A2359" w:rsidRDefault="000D12A8" w:rsidP="00C710D3">
      <w:pPr>
        <w:pStyle w:val="ConsPlusNormal"/>
        <w:widowControl w:val="0"/>
        <w:numPr>
          <w:ilvl w:val="0"/>
          <w:numId w:val="35"/>
        </w:numPr>
        <w:tabs>
          <w:tab w:val="left" w:pos="0"/>
          <w:tab w:val="left" w:pos="993"/>
          <w:tab w:val="left" w:pos="1134"/>
        </w:tabs>
        <w:spacing w:line="276" w:lineRule="auto"/>
        <w:ind w:left="0" w:firstLine="567"/>
        <w:contextualSpacing/>
        <w:jc w:val="both"/>
        <w:rPr>
          <w:b/>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C710D3" w:rsidRDefault="000D12A8" w:rsidP="004A2359">
      <w:pPr>
        <w:pStyle w:val="3"/>
        <w:spacing w:before="0"/>
        <w:ind w:firstLine="709"/>
        <w:rPr>
          <w:rFonts w:ascii="Times New Roman" w:hAnsi="Times New Roman" w:cs="Times New Roman"/>
          <w:color w:val="auto"/>
          <w:sz w:val="20"/>
          <w:szCs w:val="20"/>
        </w:rPr>
      </w:pPr>
      <w:bookmarkStart w:id="276" w:name="_Toc515276313"/>
      <w:bookmarkStart w:id="277" w:name="_Toc514746704"/>
      <w:bookmarkStart w:id="278" w:name="_Toc34041612"/>
      <w:bookmarkStart w:id="279" w:name="_Toc34212138"/>
      <w:r w:rsidRPr="004A2359">
        <w:rPr>
          <w:rFonts w:ascii="Times New Roman" w:hAnsi="Times New Roman" w:cs="Times New Roman"/>
          <w:color w:val="auto"/>
          <w:sz w:val="20"/>
          <w:szCs w:val="20"/>
        </w:rPr>
        <w:t>Статья 44. Зона кладбищ (СК)</w:t>
      </w:r>
      <w:bookmarkEnd w:id="276"/>
      <w:bookmarkEnd w:id="277"/>
      <w:bookmarkEnd w:id="278"/>
      <w:bookmarkEnd w:id="279"/>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1. Основные виды разрешенного использования земельных участков и объектов капитального строительства:</w:t>
      </w:r>
    </w:p>
    <w:p w:rsidR="000D12A8" w:rsidRPr="000D12A8" w:rsidRDefault="000D12A8" w:rsidP="00C710D3">
      <w:pPr>
        <w:pStyle w:val="S"/>
        <w:numPr>
          <w:ilvl w:val="0"/>
          <w:numId w:val="36"/>
        </w:numPr>
        <w:tabs>
          <w:tab w:val="left" w:pos="142"/>
          <w:tab w:val="left" w:pos="993"/>
          <w:tab w:val="left" w:pos="1134"/>
          <w:tab w:val="left" w:pos="1276"/>
        </w:tabs>
        <w:autoSpaceDN w:val="0"/>
        <w:ind w:left="0" w:firstLine="567"/>
        <w:contextualSpacing/>
        <w:rPr>
          <w:sz w:val="20"/>
          <w:szCs w:val="20"/>
        </w:rPr>
      </w:pPr>
      <w:r w:rsidRPr="000D12A8">
        <w:rPr>
          <w:sz w:val="20"/>
          <w:szCs w:val="20"/>
        </w:rPr>
        <w:t>ритуальная деятельность (12.1);</w:t>
      </w:r>
    </w:p>
    <w:p w:rsidR="000D12A8" w:rsidRPr="000D12A8" w:rsidRDefault="000D12A8" w:rsidP="00C710D3">
      <w:pPr>
        <w:pStyle w:val="S"/>
        <w:numPr>
          <w:ilvl w:val="0"/>
          <w:numId w:val="36"/>
        </w:numPr>
        <w:tabs>
          <w:tab w:val="left" w:pos="142"/>
          <w:tab w:val="left" w:pos="993"/>
          <w:tab w:val="left" w:pos="1134"/>
          <w:tab w:val="left" w:pos="1276"/>
        </w:tabs>
        <w:autoSpaceDN w:val="0"/>
        <w:ind w:left="0" w:firstLine="567"/>
        <w:contextualSpacing/>
        <w:rPr>
          <w:sz w:val="20"/>
          <w:szCs w:val="20"/>
        </w:rPr>
      </w:pPr>
      <w:r w:rsidRPr="000D12A8">
        <w:rPr>
          <w:sz w:val="20"/>
          <w:szCs w:val="20"/>
        </w:rPr>
        <w:t>религиозное использование (3.7);</w:t>
      </w:r>
    </w:p>
    <w:p w:rsidR="000D12A8" w:rsidRPr="000D12A8" w:rsidRDefault="000D12A8" w:rsidP="00C710D3">
      <w:pPr>
        <w:pStyle w:val="S"/>
        <w:numPr>
          <w:ilvl w:val="0"/>
          <w:numId w:val="36"/>
        </w:numPr>
        <w:tabs>
          <w:tab w:val="left" w:pos="142"/>
          <w:tab w:val="left" w:pos="993"/>
          <w:tab w:val="left" w:pos="1134"/>
          <w:tab w:val="left" w:pos="1276"/>
        </w:tabs>
        <w:autoSpaceDN w:val="0"/>
        <w:ind w:left="0" w:firstLine="567"/>
        <w:contextualSpacing/>
        <w:rPr>
          <w:sz w:val="20"/>
          <w:szCs w:val="20"/>
        </w:rPr>
      </w:pPr>
      <w:r w:rsidRPr="000D12A8">
        <w:rPr>
          <w:sz w:val="20"/>
          <w:szCs w:val="20"/>
        </w:rPr>
        <w:t>земельные участки (территории) общего пользования (12.0).</w:t>
      </w:r>
    </w:p>
    <w:p w:rsidR="000D12A8" w:rsidRPr="000D12A8" w:rsidRDefault="000D12A8" w:rsidP="000D12A8">
      <w:pPr>
        <w:pStyle w:val="S"/>
        <w:tabs>
          <w:tab w:val="left" w:pos="0"/>
          <w:tab w:val="left" w:pos="142"/>
        </w:tabs>
        <w:rPr>
          <w:b/>
          <w:sz w:val="20"/>
          <w:szCs w:val="20"/>
        </w:rPr>
      </w:pPr>
      <w:r w:rsidRPr="000D12A8">
        <w:rPr>
          <w:b/>
          <w:sz w:val="20"/>
          <w:szCs w:val="2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proofErr w:type="spellStart"/>
            <w:proofErr w:type="gramStart"/>
            <w:r w:rsidRPr="004A2359">
              <w:rPr>
                <w:rFonts w:ascii="Times New Roman" w:hAnsi="Times New Roman"/>
                <w:b/>
                <w:sz w:val="18"/>
                <w:szCs w:val="20"/>
              </w:rPr>
              <w:t>Едини-цы</w:t>
            </w:r>
            <w:proofErr w:type="spellEnd"/>
            <w:proofErr w:type="gramEnd"/>
            <w:r w:rsidRPr="004A2359">
              <w:rPr>
                <w:rFonts w:ascii="Times New Roman" w:hAnsi="Times New Roman"/>
                <w:b/>
                <w:sz w:val="18"/>
                <w:szCs w:val="20"/>
              </w:rPr>
              <w:t xml:space="preserve"> </w:t>
            </w:r>
            <w:proofErr w:type="spellStart"/>
            <w:r w:rsidRPr="004A2359">
              <w:rPr>
                <w:rFonts w:ascii="Times New Roman" w:hAnsi="Times New Roman"/>
                <w:b/>
                <w:sz w:val="18"/>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ind w:left="-111" w:right="-108"/>
              <w:contextualSpacing/>
              <w:jc w:val="center"/>
              <w:rPr>
                <w:rFonts w:ascii="Times New Roman" w:hAnsi="Times New Roman"/>
                <w:sz w:val="18"/>
                <w:szCs w:val="20"/>
              </w:rPr>
            </w:pPr>
            <w:r w:rsidRPr="004A2359">
              <w:rPr>
                <w:rFonts w:ascii="Times New Roman" w:hAnsi="Times New Roman"/>
                <w:sz w:val="18"/>
                <w:szCs w:val="20"/>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ind w:left="-111" w:right="-108"/>
              <w:contextualSpacing/>
              <w:jc w:val="center"/>
              <w:rPr>
                <w:rFonts w:ascii="Times New Roman" w:hAnsi="Times New Roman"/>
                <w:sz w:val="18"/>
                <w:szCs w:val="20"/>
              </w:rPr>
            </w:pPr>
            <w:r w:rsidRPr="004A2359">
              <w:rPr>
                <w:rFonts w:ascii="Times New Roman" w:hAnsi="Times New Roman"/>
                <w:sz w:val="18"/>
                <w:szCs w:val="20"/>
              </w:rPr>
              <w:t>Религиозное использование</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20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100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400000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40</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1. Минимальный процент озеленения – 10.</w:t>
            </w:r>
          </w:p>
        </w:tc>
      </w:tr>
    </w:tbl>
    <w:p w:rsidR="000D12A8" w:rsidRPr="004A2359" w:rsidRDefault="000D12A8" w:rsidP="004A2359">
      <w:pPr>
        <w:pStyle w:val="S"/>
        <w:tabs>
          <w:tab w:val="left" w:pos="993"/>
        </w:tabs>
        <w:ind w:firstLine="0"/>
        <w:rPr>
          <w:sz w:val="20"/>
          <w:szCs w:val="20"/>
        </w:rPr>
      </w:pPr>
      <w:r w:rsidRPr="000D12A8">
        <w:rPr>
          <w:sz w:val="20"/>
          <w:szCs w:val="20"/>
        </w:rPr>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2. Условно разрешенные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37"/>
        </w:numPr>
        <w:tabs>
          <w:tab w:val="left" w:pos="142"/>
          <w:tab w:val="left" w:pos="993"/>
          <w:tab w:val="left" w:pos="1134"/>
        </w:tabs>
        <w:autoSpaceDN w:val="0"/>
        <w:ind w:left="0" w:firstLine="567"/>
        <w:contextualSpacing/>
        <w:rPr>
          <w:sz w:val="20"/>
          <w:szCs w:val="20"/>
        </w:rPr>
      </w:pPr>
      <w:r w:rsidRPr="000D12A8">
        <w:rPr>
          <w:sz w:val="20"/>
          <w:szCs w:val="20"/>
        </w:rPr>
        <w:t>магазины (4.4).</w:t>
      </w:r>
    </w:p>
    <w:p w:rsidR="000D12A8" w:rsidRPr="000D12A8" w:rsidRDefault="000D12A8" w:rsidP="000D12A8">
      <w:pPr>
        <w:pStyle w:val="S"/>
        <w:tabs>
          <w:tab w:val="left" w:pos="0"/>
          <w:tab w:val="left" w:pos="142"/>
        </w:tabs>
        <w:rPr>
          <w:b/>
          <w:sz w:val="20"/>
          <w:szCs w:val="20"/>
        </w:rPr>
      </w:pPr>
      <w:r w:rsidRPr="000D12A8">
        <w:rPr>
          <w:b/>
          <w:sz w:val="20"/>
          <w:szCs w:val="20"/>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0D12A8" w:rsidRPr="000D12A8" w:rsidTr="00E0195E">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proofErr w:type="spellStart"/>
            <w:proofErr w:type="gramStart"/>
            <w:r w:rsidRPr="004A2359">
              <w:rPr>
                <w:rFonts w:ascii="Times New Roman" w:hAnsi="Times New Roman"/>
                <w:b/>
                <w:sz w:val="18"/>
                <w:szCs w:val="20"/>
              </w:rPr>
              <w:t>Едини-цы</w:t>
            </w:r>
            <w:proofErr w:type="spellEnd"/>
            <w:proofErr w:type="gramEnd"/>
            <w:r w:rsidRPr="004A2359">
              <w:rPr>
                <w:rFonts w:ascii="Times New Roman" w:hAnsi="Times New Roman"/>
                <w:b/>
                <w:sz w:val="18"/>
                <w:szCs w:val="20"/>
              </w:rPr>
              <w:t xml:space="preserve"> </w:t>
            </w:r>
            <w:proofErr w:type="spellStart"/>
            <w:r w:rsidRPr="004A2359">
              <w:rPr>
                <w:rFonts w:ascii="Times New Roman" w:hAnsi="Times New Roman"/>
                <w:b/>
                <w:sz w:val="18"/>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4"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ind w:left="-111" w:right="-108"/>
              <w:contextualSpacing/>
              <w:jc w:val="center"/>
              <w:rPr>
                <w:rFonts w:ascii="Times New Roman" w:hAnsi="Times New Roman"/>
                <w:sz w:val="18"/>
                <w:szCs w:val="20"/>
              </w:rPr>
            </w:pPr>
            <w:r w:rsidRPr="004A2359">
              <w:rPr>
                <w:rFonts w:ascii="Times New Roman" w:hAnsi="Times New Roman"/>
                <w:sz w:val="18"/>
                <w:szCs w:val="20"/>
              </w:rPr>
              <w:t>Магазины</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размеры земельных участков</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5</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50</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2</w:t>
            </w:r>
          </w:p>
        </w:tc>
      </w:tr>
      <w:tr w:rsidR="000D12A8" w:rsidRPr="000D12A8" w:rsidTr="00E0195E">
        <w:tc>
          <w:tcPr>
            <w:tcW w:w="1984"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50</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1. Минимальный процент озеленения – 10.</w:t>
            </w:r>
          </w:p>
        </w:tc>
      </w:tr>
    </w:tbl>
    <w:p w:rsidR="000D12A8" w:rsidRPr="000D12A8" w:rsidRDefault="000D12A8" w:rsidP="000D12A8">
      <w:pPr>
        <w:pStyle w:val="ConsPlusNormal"/>
        <w:tabs>
          <w:tab w:val="left" w:pos="142"/>
          <w:tab w:val="left" w:pos="993"/>
          <w:tab w:val="left" w:pos="1134"/>
        </w:tabs>
        <w:spacing w:line="276" w:lineRule="auto"/>
        <w:ind w:firstLine="567"/>
        <w:rPr>
          <w:b/>
          <w:sz w:val="20"/>
          <w:szCs w:val="20"/>
        </w:rPr>
      </w:pPr>
      <w:r w:rsidRPr="000D12A8">
        <w:rPr>
          <w:b/>
          <w:sz w:val="20"/>
          <w:szCs w:val="20"/>
        </w:rPr>
        <w:t>3. Вспомогательные виды использования земельных участков и объектов капитального строительства:</w:t>
      </w:r>
    </w:p>
    <w:p w:rsidR="000D12A8" w:rsidRPr="000D12A8" w:rsidRDefault="000D12A8" w:rsidP="00C710D3">
      <w:pPr>
        <w:pStyle w:val="S"/>
        <w:numPr>
          <w:ilvl w:val="0"/>
          <w:numId w:val="38"/>
        </w:numPr>
        <w:tabs>
          <w:tab w:val="left" w:pos="142"/>
          <w:tab w:val="left" w:pos="993"/>
          <w:tab w:val="left" w:pos="1134"/>
          <w:tab w:val="left" w:pos="1276"/>
        </w:tabs>
        <w:autoSpaceDN w:val="0"/>
        <w:ind w:left="0" w:firstLine="567"/>
        <w:contextualSpacing/>
        <w:rPr>
          <w:sz w:val="20"/>
          <w:szCs w:val="20"/>
        </w:rPr>
      </w:pPr>
      <w:r w:rsidRPr="000D12A8">
        <w:rPr>
          <w:sz w:val="20"/>
          <w:szCs w:val="20"/>
        </w:rPr>
        <w:lastRenderedPageBreak/>
        <w:t>предоставление коммунальных услуг  (3.1.1);</w:t>
      </w:r>
    </w:p>
    <w:p w:rsidR="000D12A8" w:rsidRPr="000D12A8" w:rsidRDefault="000D12A8" w:rsidP="00C710D3">
      <w:pPr>
        <w:pStyle w:val="S"/>
        <w:numPr>
          <w:ilvl w:val="0"/>
          <w:numId w:val="38"/>
        </w:numPr>
        <w:tabs>
          <w:tab w:val="left" w:pos="142"/>
          <w:tab w:val="left" w:pos="993"/>
          <w:tab w:val="left" w:pos="1134"/>
          <w:tab w:val="left" w:pos="1276"/>
        </w:tabs>
        <w:autoSpaceDN w:val="0"/>
        <w:ind w:left="0" w:firstLine="567"/>
        <w:contextualSpacing/>
        <w:rPr>
          <w:sz w:val="20"/>
          <w:szCs w:val="20"/>
        </w:rPr>
      </w:pPr>
      <w:r w:rsidRPr="000D12A8">
        <w:rPr>
          <w:sz w:val="20"/>
          <w:szCs w:val="20"/>
        </w:rPr>
        <w:t>бытовое обслуживание (3.3);</w:t>
      </w:r>
    </w:p>
    <w:p w:rsidR="000D12A8" w:rsidRPr="000D12A8" w:rsidRDefault="000D12A8" w:rsidP="00C710D3">
      <w:pPr>
        <w:pStyle w:val="S"/>
        <w:numPr>
          <w:ilvl w:val="0"/>
          <w:numId w:val="38"/>
        </w:numPr>
        <w:tabs>
          <w:tab w:val="left" w:pos="142"/>
          <w:tab w:val="left" w:pos="993"/>
          <w:tab w:val="left" w:pos="1134"/>
          <w:tab w:val="left" w:pos="1276"/>
        </w:tabs>
        <w:autoSpaceDN w:val="0"/>
        <w:ind w:left="0" w:firstLine="567"/>
        <w:contextualSpacing/>
        <w:rPr>
          <w:sz w:val="20"/>
          <w:szCs w:val="20"/>
        </w:rPr>
      </w:pPr>
      <w:r w:rsidRPr="000D12A8">
        <w:rPr>
          <w:sz w:val="20"/>
          <w:szCs w:val="20"/>
        </w:rPr>
        <w:t>служебные гаражи (4.9).</w:t>
      </w:r>
    </w:p>
    <w:p w:rsidR="000D12A8" w:rsidRPr="000D12A8" w:rsidRDefault="000D12A8" w:rsidP="000D12A8">
      <w:pPr>
        <w:pStyle w:val="S"/>
        <w:tabs>
          <w:tab w:val="left" w:pos="0"/>
          <w:tab w:val="left" w:pos="142"/>
        </w:tabs>
        <w:rPr>
          <w:b/>
          <w:sz w:val="20"/>
          <w:szCs w:val="20"/>
        </w:rPr>
      </w:pPr>
      <w:r w:rsidRPr="000D12A8">
        <w:rPr>
          <w:b/>
          <w:sz w:val="20"/>
          <w:szCs w:val="2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0D12A8" w:rsidRPr="000D12A8" w:rsidTr="00E0195E">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proofErr w:type="spellStart"/>
            <w:proofErr w:type="gramStart"/>
            <w:r w:rsidRPr="004A2359">
              <w:rPr>
                <w:rFonts w:ascii="Times New Roman" w:hAnsi="Times New Roman"/>
                <w:b/>
                <w:sz w:val="18"/>
                <w:szCs w:val="20"/>
              </w:rPr>
              <w:t>Едини-цы</w:t>
            </w:r>
            <w:proofErr w:type="spellEnd"/>
            <w:proofErr w:type="gramEnd"/>
            <w:r w:rsidRPr="004A2359">
              <w:rPr>
                <w:rFonts w:ascii="Times New Roman" w:hAnsi="Times New Roman"/>
                <w:b/>
                <w:sz w:val="18"/>
                <w:szCs w:val="20"/>
              </w:rPr>
              <w:t xml:space="preserve"> </w:t>
            </w:r>
            <w:proofErr w:type="spellStart"/>
            <w:r w:rsidRPr="004A2359">
              <w:rPr>
                <w:rFonts w:ascii="Times New Roman" w:hAnsi="Times New Roman"/>
                <w:b/>
                <w:sz w:val="18"/>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b/>
                <w:sz w:val="18"/>
                <w:szCs w:val="20"/>
              </w:rPr>
            </w:pPr>
            <w:r w:rsidRPr="004A2359">
              <w:rPr>
                <w:rFonts w:ascii="Times New Roman" w:hAnsi="Times New Roman"/>
                <w:b/>
                <w:sz w:val="18"/>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0D12A8" w:rsidRPr="000D12A8" w:rsidTr="00E0195E">
        <w:tc>
          <w:tcPr>
            <w:tcW w:w="1985"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rPr>
                <w:rFonts w:ascii="Times New Roman" w:hAnsi="Times New Roman"/>
                <w:b/>
                <w:sz w:val="18"/>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ind w:left="-111" w:right="-108"/>
              <w:contextualSpacing/>
              <w:jc w:val="center"/>
              <w:rPr>
                <w:rFonts w:ascii="Times New Roman" w:hAnsi="Times New Roman"/>
                <w:sz w:val="18"/>
                <w:szCs w:val="20"/>
              </w:rPr>
            </w:pPr>
            <w:r w:rsidRPr="004A2359">
              <w:rPr>
                <w:rFonts w:ascii="Times New Roman" w:hAnsi="Times New Roman"/>
                <w:sz w:val="18"/>
                <w:szCs w:val="20"/>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jc w:val="center"/>
              <w:rPr>
                <w:rFonts w:ascii="Times New Roman" w:hAnsi="Times New Roman"/>
                <w:sz w:val="18"/>
                <w:szCs w:val="20"/>
              </w:rPr>
            </w:pPr>
            <w:r w:rsidRPr="004A2359">
              <w:rPr>
                <w:rFonts w:ascii="Times New Roman" w:hAnsi="Times New Roman"/>
                <w:sz w:val="18"/>
                <w:szCs w:val="20"/>
              </w:rPr>
              <w:t>Предоставление коммунальных услуг</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ind w:left="-111" w:right="-108"/>
              <w:contextualSpacing/>
              <w:jc w:val="center"/>
              <w:rPr>
                <w:rFonts w:ascii="Times New Roman" w:hAnsi="Times New Roman"/>
                <w:sz w:val="18"/>
                <w:szCs w:val="20"/>
              </w:rPr>
            </w:pPr>
            <w:r w:rsidRPr="004A2359">
              <w:rPr>
                <w:rFonts w:ascii="Times New Roman" w:hAnsi="Times New Roman"/>
                <w:sz w:val="18"/>
                <w:szCs w:val="20"/>
              </w:rPr>
              <w:t>Служебные гаражи</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размеры земельных участков</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5</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4</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50</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24</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Предельные параметры разрешенного строительства, реконструкции объектов капитального строительства</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0</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3</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1</w:t>
            </w:r>
          </w:p>
        </w:tc>
      </w:tr>
      <w:tr w:rsidR="000D12A8" w:rsidRPr="000D12A8" w:rsidTr="00E0195E">
        <w:tc>
          <w:tcPr>
            <w:tcW w:w="1985"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jc w:val="center"/>
              <w:rPr>
                <w:rFonts w:ascii="Times New Roman" w:hAnsi="Times New Roman"/>
                <w:sz w:val="18"/>
                <w:szCs w:val="20"/>
              </w:rPr>
            </w:pPr>
            <w:r w:rsidRPr="004A2359">
              <w:rPr>
                <w:rFonts w:ascii="Times New Roman" w:hAnsi="Times New Roman"/>
                <w:sz w:val="18"/>
                <w:szCs w:val="20"/>
              </w:rPr>
              <w:t>80</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b/>
                <w:sz w:val="18"/>
                <w:szCs w:val="20"/>
              </w:rPr>
            </w:pPr>
            <w:r w:rsidRPr="004A2359">
              <w:rPr>
                <w:rFonts w:ascii="Times New Roman" w:hAnsi="Times New Roman"/>
                <w:b/>
                <w:sz w:val="18"/>
                <w:szCs w:val="20"/>
              </w:rPr>
              <w:t>Иные предельные параметры разрешенного строительства, реконструкции объектов капитального строительства</w:t>
            </w:r>
          </w:p>
        </w:tc>
      </w:tr>
      <w:tr w:rsidR="000D12A8" w:rsidRPr="000D12A8" w:rsidTr="00E0195E">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0D12A8" w:rsidRPr="004A2359" w:rsidRDefault="000D12A8" w:rsidP="000D12A8">
            <w:pPr>
              <w:spacing w:after="0"/>
              <w:contextualSpacing/>
              <w:rPr>
                <w:rFonts w:ascii="Times New Roman" w:hAnsi="Times New Roman"/>
                <w:sz w:val="18"/>
                <w:szCs w:val="20"/>
              </w:rPr>
            </w:pPr>
            <w:r w:rsidRPr="004A2359">
              <w:rPr>
                <w:rFonts w:ascii="Times New Roman" w:hAnsi="Times New Roman"/>
                <w:sz w:val="18"/>
                <w:szCs w:val="20"/>
              </w:rPr>
              <w:t>Нет.</w:t>
            </w:r>
          </w:p>
        </w:tc>
      </w:tr>
    </w:tbl>
    <w:p w:rsidR="000D12A8" w:rsidRPr="000D12A8" w:rsidRDefault="000D12A8" w:rsidP="000D12A8">
      <w:pPr>
        <w:pStyle w:val="S"/>
        <w:tabs>
          <w:tab w:val="left" w:pos="142"/>
          <w:tab w:val="left" w:pos="993"/>
          <w:tab w:val="left" w:pos="1134"/>
          <w:tab w:val="left" w:pos="1276"/>
        </w:tabs>
        <w:rPr>
          <w:sz w:val="20"/>
          <w:szCs w:val="20"/>
        </w:rPr>
      </w:pPr>
      <w:r w:rsidRPr="000D12A8">
        <w:rPr>
          <w:b/>
          <w:sz w:val="20"/>
          <w:szCs w:val="20"/>
        </w:rPr>
        <w:t>4. Ограничения использования земельных участков и объектов капитального строительства:</w:t>
      </w:r>
      <w:r w:rsidRPr="000D12A8">
        <w:rPr>
          <w:sz w:val="20"/>
          <w:szCs w:val="20"/>
        </w:rPr>
        <w:t xml:space="preserve"> </w:t>
      </w:r>
    </w:p>
    <w:p w:rsidR="000D12A8" w:rsidRPr="000D12A8" w:rsidRDefault="000D12A8" w:rsidP="000D12A8">
      <w:pPr>
        <w:pStyle w:val="S"/>
        <w:tabs>
          <w:tab w:val="left" w:pos="0"/>
          <w:tab w:val="left" w:pos="142"/>
          <w:tab w:val="left" w:pos="993"/>
          <w:tab w:val="left" w:pos="1134"/>
        </w:tabs>
        <w:rPr>
          <w:sz w:val="20"/>
          <w:szCs w:val="20"/>
        </w:rPr>
      </w:pPr>
      <w:r w:rsidRPr="000D12A8">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36 настоящих Правил, на них устанавливаются ограничения использования в соответствии с законодательством Российской Федерации.</w:t>
      </w:r>
    </w:p>
    <w:p w:rsidR="000D12A8" w:rsidRPr="000D12A8" w:rsidRDefault="000D12A8" w:rsidP="000D12A8">
      <w:pPr>
        <w:spacing w:line="360" w:lineRule="auto"/>
      </w:pPr>
    </w:p>
    <w:p w:rsidR="00001F11" w:rsidRPr="009F161A" w:rsidRDefault="00CE772F" w:rsidP="00BD2B73">
      <w:pPr>
        <w:spacing w:after="0" w:line="240" w:lineRule="auto"/>
        <w:rPr>
          <w:rFonts w:ascii="Times New Roman" w:hAnsi="Times New Roman"/>
          <w:spacing w:val="-2"/>
        </w:rPr>
      </w:pPr>
      <w:r w:rsidRPr="009F161A">
        <w:rPr>
          <w:rFonts w:ascii="Times New Roman" w:hAnsi="Times New Roman"/>
          <w:spacing w:val="-2"/>
        </w:rPr>
        <w:t xml:space="preserve">                                          </w:t>
      </w:r>
    </w:p>
    <w:p w:rsidR="00630965" w:rsidRDefault="00630965" w:rsidP="00841BF2">
      <w:pPr>
        <w:spacing w:after="0" w:line="240" w:lineRule="auto"/>
        <w:rPr>
          <w:rFonts w:ascii="Times New Roman" w:hAnsi="Times New Roman"/>
          <w:spacing w:val="-2"/>
          <w:sz w:val="20"/>
          <w:szCs w:val="20"/>
        </w:rPr>
      </w:pPr>
    </w:p>
    <w:p w:rsidR="00630965" w:rsidRPr="001D7FC3" w:rsidRDefault="00630965" w:rsidP="00841BF2">
      <w:pPr>
        <w:spacing w:after="0" w:line="240" w:lineRule="auto"/>
        <w:rPr>
          <w:rFonts w:ascii="Times New Roman" w:hAnsi="Times New Roman"/>
          <w:sz w:val="20"/>
          <w:szCs w:val="20"/>
        </w:rPr>
      </w:pPr>
    </w:p>
    <w:tbl>
      <w:tblPr>
        <w:tblStyle w:val="af2"/>
        <w:tblW w:w="0" w:type="auto"/>
        <w:tblLook w:val="04A0"/>
      </w:tblPr>
      <w:tblGrid>
        <w:gridCol w:w="10705"/>
      </w:tblGrid>
      <w:tr w:rsidR="00001F11" w:rsidTr="00001F11">
        <w:tc>
          <w:tcPr>
            <w:tcW w:w="10705" w:type="dxa"/>
          </w:tcPr>
          <w:p w:rsidR="00001F11" w:rsidRDefault="00001F11" w:rsidP="004A2359">
            <w:pPr>
              <w:rPr>
                <w:rFonts w:ascii="Times New Roman" w:hAnsi="Times New Roman"/>
                <w:sz w:val="20"/>
                <w:szCs w:val="20"/>
              </w:rPr>
            </w:pPr>
            <w:r>
              <w:rPr>
                <w:rFonts w:ascii="Times New Roman" w:hAnsi="Times New Roman"/>
                <w:sz w:val="20"/>
                <w:szCs w:val="20"/>
              </w:rPr>
              <w:t xml:space="preserve">Информационный бюллетень № </w:t>
            </w:r>
            <w:r w:rsidR="004A2359" w:rsidRPr="004A2359">
              <w:rPr>
                <w:rFonts w:ascii="Times New Roman" w:hAnsi="Times New Roman"/>
                <w:sz w:val="20"/>
                <w:szCs w:val="20"/>
              </w:rPr>
              <w:t>8</w:t>
            </w:r>
            <w:r>
              <w:rPr>
                <w:rFonts w:ascii="Times New Roman" w:hAnsi="Times New Roman"/>
                <w:sz w:val="20"/>
                <w:szCs w:val="20"/>
              </w:rPr>
              <w:t xml:space="preserve"> от </w:t>
            </w:r>
            <w:r w:rsidR="00BD2B73">
              <w:rPr>
                <w:rFonts w:ascii="Times New Roman" w:hAnsi="Times New Roman"/>
                <w:sz w:val="20"/>
                <w:szCs w:val="20"/>
              </w:rPr>
              <w:t>12</w:t>
            </w:r>
            <w:r>
              <w:rPr>
                <w:rFonts w:ascii="Times New Roman" w:hAnsi="Times New Roman"/>
                <w:sz w:val="20"/>
                <w:szCs w:val="20"/>
              </w:rPr>
              <w:t>.0</w:t>
            </w:r>
            <w:r w:rsidR="004A2359" w:rsidRPr="004A2359">
              <w:rPr>
                <w:rFonts w:ascii="Times New Roman" w:hAnsi="Times New Roman"/>
                <w:sz w:val="20"/>
                <w:szCs w:val="20"/>
              </w:rPr>
              <w:t>3</w:t>
            </w:r>
            <w:r>
              <w:rPr>
                <w:rFonts w:ascii="Times New Roman" w:hAnsi="Times New Roman"/>
                <w:sz w:val="20"/>
                <w:szCs w:val="20"/>
              </w:rPr>
              <w:t>.20</w:t>
            </w:r>
            <w:r w:rsidR="00B37895">
              <w:rPr>
                <w:rFonts w:ascii="Times New Roman" w:hAnsi="Times New Roman"/>
                <w:sz w:val="20"/>
                <w:szCs w:val="20"/>
              </w:rPr>
              <w:t>20</w:t>
            </w:r>
            <w:r>
              <w:rPr>
                <w:rFonts w:ascii="Times New Roman" w:hAnsi="Times New Roman"/>
                <w:sz w:val="20"/>
                <w:szCs w:val="20"/>
              </w:rPr>
              <w:t xml:space="preserve"> года  </w:t>
            </w:r>
            <w:r w:rsidR="00B37895" w:rsidRPr="00BD541D">
              <w:rPr>
                <w:rFonts w:ascii="Times New Roman" w:hAnsi="Times New Roman"/>
                <w:sz w:val="20"/>
                <w:szCs w:val="20"/>
              </w:rPr>
              <w:t xml:space="preserve">Издатель: Администрация МО  «Андегский сельсовет» НАО и Совет депутатов </w:t>
            </w:r>
            <w:r w:rsidR="00B37895">
              <w:rPr>
                <w:rFonts w:ascii="Times New Roman" w:hAnsi="Times New Roman"/>
                <w:sz w:val="20"/>
                <w:szCs w:val="20"/>
              </w:rPr>
              <w:t>МО  «Андегский сельсовет» НАО. д</w:t>
            </w:r>
            <w:r w:rsidR="00B37895" w:rsidRPr="00BD541D">
              <w:rPr>
                <w:rFonts w:ascii="Times New Roman" w:hAnsi="Times New Roman"/>
                <w:sz w:val="20"/>
                <w:szCs w:val="20"/>
              </w:rPr>
              <w:t xml:space="preserve">. Андег. Редактор: </w:t>
            </w:r>
            <w:r w:rsidR="00B37895">
              <w:rPr>
                <w:rFonts w:ascii="Times New Roman" w:hAnsi="Times New Roman"/>
                <w:sz w:val="20"/>
                <w:szCs w:val="20"/>
              </w:rPr>
              <w:t>Носова О.А.</w:t>
            </w:r>
            <w:r w:rsidR="00B37895"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1">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15F47677"/>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6A53DB3"/>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2">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51A60C26"/>
    <w:multiLevelType w:val="hybridMultilevel"/>
    <w:tmpl w:val="727C74DC"/>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4">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7">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6E562CAD"/>
    <w:multiLevelType w:val="hybridMultilevel"/>
    <w:tmpl w:val="57A48620"/>
    <w:lvl w:ilvl="0" w:tplc="6B4E22AA">
      <w:start w:val="1"/>
      <w:numFmt w:val="decimal"/>
      <w:lvlText w:val="%1."/>
      <w:lvlJc w:val="left"/>
      <w:pPr>
        <w:ind w:left="1065" w:hanging="40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7D0E4DE9"/>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1"/>
  </w:num>
  <w:num w:numId="2">
    <w:abstractNumId w:val="33"/>
  </w:num>
  <w:num w:numId="3">
    <w:abstractNumId w:val="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0"/>
  </w:num>
  <w:num w:numId="8">
    <w:abstractNumId w:val="3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01F11"/>
    <w:rsid w:val="0001159A"/>
    <w:rsid w:val="00023220"/>
    <w:rsid w:val="000510BE"/>
    <w:rsid w:val="000D12A8"/>
    <w:rsid w:val="0010789A"/>
    <w:rsid w:val="001542D0"/>
    <w:rsid w:val="00163C91"/>
    <w:rsid w:val="001838DA"/>
    <w:rsid w:val="001D25A7"/>
    <w:rsid w:val="001D7FC3"/>
    <w:rsid w:val="001E4949"/>
    <w:rsid w:val="001F03ED"/>
    <w:rsid w:val="00273DD5"/>
    <w:rsid w:val="002A0987"/>
    <w:rsid w:val="002A0CB4"/>
    <w:rsid w:val="002A4350"/>
    <w:rsid w:val="00302E95"/>
    <w:rsid w:val="00340389"/>
    <w:rsid w:val="003633B4"/>
    <w:rsid w:val="0036508B"/>
    <w:rsid w:val="003F2094"/>
    <w:rsid w:val="00427776"/>
    <w:rsid w:val="00445E68"/>
    <w:rsid w:val="004A2359"/>
    <w:rsid w:val="004A4403"/>
    <w:rsid w:val="004D5EEC"/>
    <w:rsid w:val="00503E69"/>
    <w:rsid w:val="00520995"/>
    <w:rsid w:val="00526FB2"/>
    <w:rsid w:val="005728B3"/>
    <w:rsid w:val="00612B15"/>
    <w:rsid w:val="00630965"/>
    <w:rsid w:val="00643314"/>
    <w:rsid w:val="006626A3"/>
    <w:rsid w:val="006D5EA1"/>
    <w:rsid w:val="007435D8"/>
    <w:rsid w:val="00810C5D"/>
    <w:rsid w:val="00811301"/>
    <w:rsid w:val="00817776"/>
    <w:rsid w:val="00834885"/>
    <w:rsid w:val="00841BF2"/>
    <w:rsid w:val="008E4722"/>
    <w:rsid w:val="0093662C"/>
    <w:rsid w:val="00960191"/>
    <w:rsid w:val="00972D80"/>
    <w:rsid w:val="009D1145"/>
    <w:rsid w:val="009D43A0"/>
    <w:rsid w:val="009E0DF3"/>
    <w:rsid w:val="009E13B1"/>
    <w:rsid w:val="009F161A"/>
    <w:rsid w:val="00A446B5"/>
    <w:rsid w:val="00B034E9"/>
    <w:rsid w:val="00B063B3"/>
    <w:rsid w:val="00B331E4"/>
    <w:rsid w:val="00B37895"/>
    <w:rsid w:val="00B65342"/>
    <w:rsid w:val="00BD2B73"/>
    <w:rsid w:val="00BF71F3"/>
    <w:rsid w:val="00C710D3"/>
    <w:rsid w:val="00C84CD8"/>
    <w:rsid w:val="00CA5512"/>
    <w:rsid w:val="00CE1222"/>
    <w:rsid w:val="00CE1E9D"/>
    <w:rsid w:val="00CE772F"/>
    <w:rsid w:val="00D1468A"/>
    <w:rsid w:val="00D1735B"/>
    <w:rsid w:val="00DB0A92"/>
    <w:rsid w:val="00DB3EA1"/>
    <w:rsid w:val="00E0237D"/>
    <w:rsid w:val="00E048A8"/>
    <w:rsid w:val="00F268D7"/>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6FB2"/>
    <w:rPr>
      <w:rFonts w:ascii="Calibri" w:eastAsia="Calibri" w:hAnsi="Calibri" w:cs="Times New Roman"/>
    </w:rPr>
  </w:style>
  <w:style w:type="paragraph" w:styleId="1">
    <w:name w:val="heading 1"/>
    <w:basedOn w:val="a0"/>
    <w:next w:val="a0"/>
    <w:link w:val="10"/>
    <w:uiPriority w:val="9"/>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0"/>
    <w:next w:val="a0"/>
    <w:link w:val="20"/>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0D12A8"/>
    <w:pPr>
      <w:keepNext/>
      <w:spacing w:before="240" w:after="60" w:line="240" w:lineRule="auto"/>
      <w:outlineLvl w:val="3"/>
    </w:pPr>
    <w:rPr>
      <w:rFonts w:eastAsia="Times New Roman"/>
      <w:b/>
      <w:bCs/>
      <w:sz w:val="28"/>
      <w:szCs w:val="28"/>
      <w:lang w:eastAsia="ru-RU"/>
    </w:rPr>
  </w:style>
  <w:style w:type="paragraph" w:styleId="5">
    <w:name w:val="heading 5"/>
    <w:basedOn w:val="a0"/>
    <w:next w:val="a0"/>
    <w:link w:val="50"/>
    <w:qFormat/>
    <w:rsid w:val="000D12A8"/>
    <w:pPr>
      <w:widowControl w:val="0"/>
      <w:autoSpaceDE w:val="0"/>
      <w:autoSpaceDN w:val="0"/>
      <w:adjustRightInd w:val="0"/>
      <w:spacing w:before="240" w:after="60" w:line="300" w:lineRule="auto"/>
      <w:ind w:firstLine="160"/>
      <w:jc w:val="both"/>
      <w:outlineLvl w:val="4"/>
    </w:pPr>
    <w:rPr>
      <w:rFonts w:ascii="Arial" w:eastAsia="Times New Roman" w:hAnsi="Arial"/>
      <w:b/>
      <w:bCs/>
      <w:i/>
      <w:iCs/>
      <w:sz w:val="26"/>
      <w:szCs w:val="26"/>
      <w:lang/>
    </w:rPr>
  </w:style>
  <w:style w:type="paragraph" w:styleId="6">
    <w:name w:val="heading 6"/>
    <w:basedOn w:val="a0"/>
    <w:next w:val="a0"/>
    <w:link w:val="60"/>
    <w:qFormat/>
    <w:rsid w:val="000D12A8"/>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rPr>
  </w:style>
  <w:style w:type="paragraph" w:styleId="7">
    <w:name w:val="heading 7"/>
    <w:basedOn w:val="a0"/>
    <w:next w:val="a0"/>
    <w:link w:val="70"/>
    <w:qFormat/>
    <w:rsid w:val="000D12A8"/>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rPr>
  </w:style>
  <w:style w:type="paragraph" w:styleId="8">
    <w:name w:val="heading 8"/>
    <w:basedOn w:val="a0"/>
    <w:next w:val="a0"/>
    <w:link w:val="80"/>
    <w:qFormat/>
    <w:rsid w:val="000D12A8"/>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rPr>
  </w:style>
  <w:style w:type="paragraph" w:styleId="9">
    <w:name w:val="heading 9"/>
    <w:basedOn w:val="a0"/>
    <w:next w:val="a0"/>
    <w:link w:val="90"/>
    <w:qFormat/>
    <w:rsid w:val="000D12A8"/>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1"/>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0"/>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1"/>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0"/>
    <w:link w:val="a7"/>
    <w:uiPriority w:val="99"/>
    <w:unhideWhenUsed/>
    <w:rsid w:val="00526FB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0"/>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1"/>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0"/>
    <w:link w:val="ad"/>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1"/>
    <w:link w:val="ac"/>
    <w:rsid w:val="00F47EA3"/>
    <w:rPr>
      <w:rFonts w:ascii="Times New Roman" w:eastAsia="Times New Roman" w:hAnsi="Times New Roman" w:cs="Times New Roman"/>
      <w:sz w:val="26"/>
      <w:szCs w:val="24"/>
      <w:lang w:eastAsia="ru-RU"/>
    </w:rPr>
  </w:style>
  <w:style w:type="paragraph" w:styleId="21">
    <w:name w:val="Body Text Indent 2"/>
    <w:basedOn w:val="a0"/>
    <w:link w:val="22"/>
    <w:unhideWhenUsed/>
    <w:rsid w:val="00F47EA3"/>
    <w:pPr>
      <w:spacing w:after="120" w:line="480" w:lineRule="auto"/>
      <w:ind w:left="283"/>
    </w:pPr>
  </w:style>
  <w:style w:type="character" w:customStyle="1" w:styleId="22">
    <w:name w:val="Основной текст с отступом 2 Знак"/>
    <w:basedOn w:val="a1"/>
    <w:link w:val="21"/>
    <w:rsid w:val="00F47EA3"/>
    <w:rPr>
      <w:rFonts w:ascii="Calibri" w:eastAsia="Calibri" w:hAnsi="Calibri" w:cs="Times New Roman"/>
    </w:rPr>
  </w:style>
  <w:style w:type="paragraph" w:styleId="31">
    <w:name w:val="Body Text Indent 3"/>
    <w:basedOn w:val="a0"/>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1"/>
    <w:rsid w:val="00F47EA3"/>
    <w:rPr>
      <w:rFonts w:ascii="Calibri" w:eastAsia="Calibri" w:hAnsi="Calibri" w:cs="Times New Roman"/>
      <w:sz w:val="16"/>
      <w:szCs w:val="16"/>
    </w:rPr>
  </w:style>
  <w:style w:type="character" w:customStyle="1" w:styleId="310">
    <w:name w:val="Основной текст с отступом 3 Знак1"/>
    <w:basedOn w:val="a1"/>
    <w:link w:val="31"/>
    <w:locked/>
    <w:rsid w:val="00F47EA3"/>
    <w:rPr>
      <w:rFonts w:ascii="Calibri" w:eastAsia="Times New Roman" w:hAnsi="Calibri" w:cs="Times New Roman"/>
      <w:sz w:val="16"/>
      <w:szCs w:val="16"/>
      <w:lang w:eastAsia="ru-RU"/>
    </w:rPr>
  </w:style>
  <w:style w:type="paragraph" w:customStyle="1" w:styleId="14">
    <w:name w:val="Абзац списка1"/>
    <w:basedOn w:val="a0"/>
    <w:rsid w:val="00B034E9"/>
    <w:pPr>
      <w:ind w:left="720"/>
      <w:contextualSpacing/>
    </w:pPr>
    <w:rPr>
      <w:rFonts w:eastAsia="Times New Roman"/>
    </w:rPr>
  </w:style>
  <w:style w:type="paragraph" w:styleId="ae">
    <w:name w:val="Body Text"/>
    <w:basedOn w:val="a0"/>
    <w:link w:val="af"/>
    <w:uiPriority w:val="99"/>
    <w:unhideWhenUsed/>
    <w:rsid w:val="00B034E9"/>
    <w:pPr>
      <w:spacing w:after="120"/>
    </w:pPr>
  </w:style>
  <w:style w:type="character" w:customStyle="1" w:styleId="af">
    <w:name w:val="Основной текст Знак"/>
    <w:basedOn w:val="a1"/>
    <w:link w:val="ae"/>
    <w:uiPriority w:val="99"/>
    <w:rsid w:val="00B034E9"/>
    <w:rPr>
      <w:rFonts w:ascii="Calibri" w:eastAsia="Calibri" w:hAnsi="Calibri" w:cs="Times New Roman"/>
    </w:rPr>
  </w:style>
  <w:style w:type="character" w:customStyle="1" w:styleId="10">
    <w:name w:val="Заголовок 1 Знак"/>
    <w:basedOn w:val="a1"/>
    <w:link w:val="1"/>
    <w:uiPriority w:val="9"/>
    <w:rsid w:val="00B034E9"/>
    <w:rPr>
      <w:rFonts w:ascii="Times New Roman" w:eastAsia="Times New Roman" w:hAnsi="Times New Roman" w:cs="Times New Roman"/>
      <w:b/>
      <w:sz w:val="28"/>
      <w:szCs w:val="20"/>
      <w:lang w:eastAsia="ru-RU"/>
    </w:rPr>
  </w:style>
  <w:style w:type="paragraph" w:styleId="af0">
    <w:name w:val="Title"/>
    <w:basedOn w:val="a0"/>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1"/>
    <w:link w:val="af0"/>
    <w:rsid w:val="00B034E9"/>
    <w:rPr>
      <w:rFonts w:ascii="Times New Roman" w:eastAsia="Times New Roman" w:hAnsi="Times New Roman" w:cs="Times New Roman"/>
      <w:b/>
      <w:sz w:val="24"/>
      <w:szCs w:val="20"/>
      <w:lang w:eastAsia="ru-RU"/>
    </w:rPr>
  </w:style>
  <w:style w:type="paragraph" w:customStyle="1" w:styleId="ConsNormal">
    <w:name w:val="ConsNormal"/>
    <w:link w:val="ConsNormal0"/>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2"/>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0"/>
    <w:link w:val="af4"/>
    <w:uiPriority w:val="99"/>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1"/>
    <w:link w:val="af3"/>
    <w:uiPriority w:val="99"/>
    <w:rsid w:val="00503E69"/>
    <w:rPr>
      <w:rFonts w:ascii="Times New Roman" w:eastAsia="Times New Roman" w:hAnsi="Times New Roman" w:cs="Times New Roman"/>
      <w:sz w:val="24"/>
      <w:szCs w:val="24"/>
      <w:lang w:val="en-US"/>
    </w:rPr>
  </w:style>
  <w:style w:type="character" w:customStyle="1" w:styleId="20">
    <w:name w:val="Заголовок 2 Знак"/>
    <w:basedOn w:val="a1"/>
    <w:link w:val="2"/>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1"/>
    <w:link w:val="34"/>
    <w:rsid w:val="00CE772F"/>
    <w:rPr>
      <w:rFonts w:ascii="Times New Roman" w:eastAsia="Times New Roman" w:hAnsi="Times New Roman" w:cs="Times New Roman"/>
      <w:sz w:val="26"/>
      <w:szCs w:val="26"/>
      <w:shd w:val="clear" w:color="auto" w:fill="FFFFFF"/>
    </w:rPr>
  </w:style>
  <w:style w:type="character" w:customStyle="1" w:styleId="41">
    <w:name w:val="Основной текст (4)_"/>
    <w:basedOn w:val="a1"/>
    <w:link w:val="42"/>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1"/>
    <w:rsid w:val="00CE772F"/>
    <w:rPr>
      <w:rFonts w:ascii="Times New Roman" w:eastAsia="Times New Roman" w:hAnsi="Times New Roman" w:cs="Times New Roman"/>
      <w:sz w:val="27"/>
      <w:szCs w:val="27"/>
      <w:shd w:val="clear" w:color="auto" w:fill="FFFFFF"/>
    </w:rPr>
  </w:style>
  <w:style w:type="character" w:customStyle="1" w:styleId="51">
    <w:name w:val="Основной текст (5)_"/>
    <w:basedOn w:val="a1"/>
    <w:link w:val="52"/>
    <w:rsid w:val="00CE772F"/>
    <w:rPr>
      <w:rFonts w:ascii="Times New Roman" w:eastAsia="Times New Roman" w:hAnsi="Times New Roman" w:cs="Times New Roman"/>
      <w:sz w:val="19"/>
      <w:szCs w:val="19"/>
      <w:shd w:val="clear" w:color="auto" w:fill="FFFFFF"/>
    </w:rPr>
  </w:style>
  <w:style w:type="character" w:customStyle="1" w:styleId="61">
    <w:name w:val="Основной текст (6)_"/>
    <w:basedOn w:val="a1"/>
    <w:link w:val="62"/>
    <w:rsid w:val="00CE772F"/>
    <w:rPr>
      <w:rFonts w:ascii="Times New Roman" w:eastAsia="Times New Roman" w:hAnsi="Times New Roman" w:cs="Times New Roman"/>
      <w:sz w:val="19"/>
      <w:szCs w:val="19"/>
      <w:shd w:val="clear" w:color="auto" w:fill="FFFFFF"/>
    </w:rPr>
  </w:style>
  <w:style w:type="character" w:customStyle="1" w:styleId="71">
    <w:name w:val="Основной текст (7)_"/>
    <w:basedOn w:val="a1"/>
    <w:link w:val="72"/>
    <w:rsid w:val="00CE772F"/>
    <w:rPr>
      <w:sz w:val="20"/>
      <w:szCs w:val="20"/>
      <w:shd w:val="clear" w:color="auto" w:fill="FFFFFF"/>
    </w:rPr>
  </w:style>
  <w:style w:type="paragraph" w:customStyle="1" w:styleId="23">
    <w:name w:val="Основной текст2"/>
    <w:basedOn w:val="a0"/>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0"/>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2">
    <w:name w:val="Основной текст (4)"/>
    <w:basedOn w:val="a0"/>
    <w:link w:val="41"/>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2">
    <w:name w:val="Основной текст (5)"/>
    <w:basedOn w:val="a0"/>
    <w:link w:val="51"/>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2">
    <w:name w:val="Основной текст (6)"/>
    <w:basedOn w:val="a0"/>
    <w:link w:val="61"/>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2">
    <w:name w:val="Основной текст (7)"/>
    <w:basedOn w:val="a0"/>
    <w:link w:val="71"/>
    <w:rsid w:val="00CE772F"/>
    <w:pPr>
      <w:shd w:val="clear" w:color="auto" w:fill="FFFFFF"/>
      <w:spacing w:after="0" w:line="0" w:lineRule="atLeast"/>
    </w:pPr>
    <w:rPr>
      <w:rFonts w:asciiTheme="minorHAnsi" w:eastAsiaTheme="minorHAnsi" w:hAnsiTheme="minorHAnsi" w:cstheme="minorBidi"/>
      <w:sz w:val="20"/>
      <w:szCs w:val="20"/>
    </w:rPr>
  </w:style>
  <w:style w:type="table" w:customStyle="1" w:styleId="15">
    <w:name w:val="Обычная таблица1"/>
    <w:rsid w:val="000D12A8"/>
    <w:pPr>
      <w:spacing w:after="0" w:line="240" w:lineRule="auto"/>
    </w:pPr>
    <w:rPr>
      <w:rFonts w:ascii="Calibri" w:eastAsia="Calibri" w:hAnsi="Calibri" w:cs="Calibri"/>
      <w:szCs w:val="20"/>
      <w:lang w:eastAsia="ru-RU"/>
    </w:rPr>
    <w:tblPr>
      <w:tblCellMar>
        <w:top w:w="0" w:type="dxa"/>
        <w:left w:w="108" w:type="dxa"/>
        <w:bottom w:w="0" w:type="dxa"/>
        <w:right w:w="108" w:type="dxa"/>
      </w:tblCellMar>
    </w:tblPr>
  </w:style>
  <w:style w:type="character" w:customStyle="1" w:styleId="40">
    <w:name w:val="Заголовок 4 Знак"/>
    <w:basedOn w:val="a1"/>
    <w:link w:val="4"/>
    <w:rsid w:val="000D12A8"/>
    <w:rPr>
      <w:rFonts w:ascii="Calibri" w:eastAsia="Times New Roman" w:hAnsi="Calibri" w:cs="Times New Roman"/>
      <w:b/>
      <w:bCs/>
      <w:sz w:val="28"/>
      <w:szCs w:val="28"/>
      <w:lang w:eastAsia="ru-RU"/>
    </w:rPr>
  </w:style>
  <w:style w:type="character" w:customStyle="1" w:styleId="50">
    <w:name w:val="Заголовок 5 Знак"/>
    <w:basedOn w:val="a1"/>
    <w:link w:val="5"/>
    <w:rsid w:val="000D12A8"/>
    <w:rPr>
      <w:rFonts w:ascii="Arial" w:eastAsia="Times New Roman" w:hAnsi="Arial" w:cs="Times New Roman"/>
      <w:b/>
      <w:bCs/>
      <w:i/>
      <w:iCs/>
      <w:sz w:val="26"/>
      <w:szCs w:val="26"/>
      <w:lang/>
    </w:rPr>
  </w:style>
  <w:style w:type="character" w:customStyle="1" w:styleId="60">
    <w:name w:val="Заголовок 6 Знак"/>
    <w:basedOn w:val="a1"/>
    <w:link w:val="6"/>
    <w:rsid w:val="000D12A8"/>
    <w:rPr>
      <w:rFonts w:ascii="Times New Roman" w:eastAsia="Times New Roman" w:hAnsi="Times New Roman" w:cs="Times New Roman"/>
      <w:b/>
      <w:bCs/>
      <w:lang/>
    </w:rPr>
  </w:style>
  <w:style w:type="character" w:customStyle="1" w:styleId="70">
    <w:name w:val="Заголовок 7 Знак"/>
    <w:basedOn w:val="a1"/>
    <w:link w:val="7"/>
    <w:rsid w:val="000D12A8"/>
    <w:rPr>
      <w:rFonts w:ascii="Arial" w:eastAsia="Times New Roman" w:hAnsi="Arial" w:cs="Times New Roman"/>
      <w:sz w:val="20"/>
      <w:szCs w:val="16"/>
      <w:lang/>
    </w:rPr>
  </w:style>
  <w:style w:type="character" w:customStyle="1" w:styleId="80">
    <w:name w:val="Заголовок 8 Знак"/>
    <w:basedOn w:val="a1"/>
    <w:link w:val="8"/>
    <w:rsid w:val="000D12A8"/>
    <w:rPr>
      <w:rFonts w:ascii="Arial" w:eastAsia="Times New Roman" w:hAnsi="Arial" w:cs="Times New Roman"/>
      <w:sz w:val="20"/>
      <w:szCs w:val="16"/>
      <w:lang/>
    </w:rPr>
  </w:style>
  <w:style w:type="character" w:customStyle="1" w:styleId="90">
    <w:name w:val="Заголовок 9 Знак"/>
    <w:basedOn w:val="a1"/>
    <w:link w:val="9"/>
    <w:rsid w:val="000D12A8"/>
    <w:rPr>
      <w:rFonts w:ascii="Arial" w:eastAsia="Times New Roman" w:hAnsi="Arial" w:cs="Times New Roman"/>
      <w:sz w:val="24"/>
      <w:szCs w:val="16"/>
      <w:lang/>
    </w:rPr>
  </w:style>
  <w:style w:type="paragraph" w:customStyle="1" w:styleId="FR1">
    <w:name w:val="FR1"/>
    <w:rsid w:val="000D12A8"/>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0D12A8"/>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character" w:styleId="af5">
    <w:name w:val="page number"/>
    <w:rsid w:val="000D12A8"/>
  </w:style>
  <w:style w:type="paragraph" w:styleId="af6">
    <w:name w:val="Plain Text"/>
    <w:basedOn w:val="a0"/>
    <w:link w:val="af7"/>
    <w:rsid w:val="000D12A8"/>
    <w:pPr>
      <w:spacing w:after="0" w:line="240" w:lineRule="auto"/>
    </w:pPr>
    <w:rPr>
      <w:rFonts w:ascii="Courier New" w:eastAsia="Times New Roman" w:hAnsi="Courier New"/>
      <w:sz w:val="20"/>
      <w:szCs w:val="20"/>
      <w:lang/>
    </w:rPr>
  </w:style>
  <w:style w:type="character" w:customStyle="1" w:styleId="af7">
    <w:name w:val="Текст Знак"/>
    <w:basedOn w:val="a1"/>
    <w:link w:val="af6"/>
    <w:rsid w:val="000D12A8"/>
    <w:rPr>
      <w:rFonts w:ascii="Courier New" w:eastAsia="Times New Roman" w:hAnsi="Courier New" w:cs="Times New Roman"/>
      <w:sz w:val="20"/>
      <w:szCs w:val="20"/>
      <w:lang/>
    </w:rPr>
  </w:style>
  <w:style w:type="paragraph" w:styleId="af8">
    <w:name w:val="header"/>
    <w:basedOn w:val="a0"/>
    <w:link w:val="af9"/>
    <w:uiPriority w:val="99"/>
    <w:rsid w:val="000D12A8"/>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rPr>
  </w:style>
  <w:style w:type="character" w:customStyle="1" w:styleId="af9">
    <w:name w:val="Верхний колонтитул Знак"/>
    <w:basedOn w:val="a1"/>
    <w:link w:val="af8"/>
    <w:uiPriority w:val="99"/>
    <w:rsid w:val="000D12A8"/>
    <w:rPr>
      <w:rFonts w:ascii="Arial" w:eastAsia="Times New Roman" w:hAnsi="Arial" w:cs="Times New Roman"/>
      <w:sz w:val="16"/>
      <w:szCs w:val="16"/>
      <w:lang/>
    </w:rPr>
  </w:style>
  <w:style w:type="paragraph" w:styleId="16">
    <w:name w:val="toc 1"/>
    <w:basedOn w:val="a0"/>
    <w:next w:val="a0"/>
    <w:autoRedefine/>
    <w:uiPriority w:val="39"/>
    <w:qFormat/>
    <w:rsid w:val="000D12A8"/>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lang w:eastAsia="ru-RU"/>
    </w:rPr>
  </w:style>
  <w:style w:type="paragraph" w:styleId="24">
    <w:name w:val="toc 2"/>
    <w:basedOn w:val="a0"/>
    <w:next w:val="a0"/>
    <w:autoRedefine/>
    <w:uiPriority w:val="39"/>
    <w:qFormat/>
    <w:rsid w:val="000D12A8"/>
    <w:pPr>
      <w:widowControl w:val="0"/>
      <w:autoSpaceDE w:val="0"/>
      <w:autoSpaceDN w:val="0"/>
      <w:adjustRightInd w:val="0"/>
      <w:spacing w:after="0" w:line="300" w:lineRule="auto"/>
      <w:ind w:left="160" w:firstLine="160"/>
      <w:jc w:val="both"/>
    </w:pPr>
    <w:rPr>
      <w:rFonts w:ascii="Arial" w:eastAsia="Times New Roman" w:hAnsi="Arial" w:cs="Arial"/>
      <w:sz w:val="16"/>
      <w:szCs w:val="16"/>
      <w:lang w:eastAsia="ru-RU"/>
    </w:rPr>
  </w:style>
  <w:style w:type="paragraph" w:styleId="35">
    <w:name w:val="toc 3"/>
    <w:basedOn w:val="a0"/>
    <w:next w:val="a0"/>
    <w:autoRedefine/>
    <w:uiPriority w:val="39"/>
    <w:qFormat/>
    <w:rsid w:val="000D12A8"/>
    <w:pPr>
      <w:widowControl w:val="0"/>
      <w:tabs>
        <w:tab w:val="right" w:leader="dot" w:pos="9781"/>
      </w:tabs>
      <w:autoSpaceDE w:val="0"/>
      <w:autoSpaceDN w:val="0"/>
      <w:adjustRightInd w:val="0"/>
      <w:spacing w:after="0" w:line="240" w:lineRule="auto"/>
      <w:jc w:val="both"/>
    </w:pPr>
    <w:rPr>
      <w:rFonts w:ascii="Times New Roman" w:eastAsia="Times New Roman" w:hAnsi="Times New Roman"/>
      <w:noProof/>
      <w:sz w:val="24"/>
      <w:szCs w:val="24"/>
      <w:lang w:eastAsia="ru-RU"/>
    </w:rPr>
  </w:style>
  <w:style w:type="paragraph" w:styleId="43">
    <w:name w:val="toc 4"/>
    <w:basedOn w:val="a0"/>
    <w:next w:val="a0"/>
    <w:autoRedefine/>
    <w:uiPriority w:val="39"/>
    <w:rsid w:val="000D12A8"/>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lang w:eastAsia="ru-RU"/>
    </w:rPr>
  </w:style>
  <w:style w:type="paragraph" w:styleId="53">
    <w:name w:val="toc 5"/>
    <w:basedOn w:val="a0"/>
    <w:next w:val="a0"/>
    <w:autoRedefine/>
    <w:rsid w:val="000D12A8"/>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3">
    <w:name w:val="toc 6"/>
    <w:basedOn w:val="a0"/>
    <w:next w:val="a0"/>
    <w:autoRedefine/>
    <w:rsid w:val="000D12A8"/>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3">
    <w:name w:val="toc 7"/>
    <w:basedOn w:val="a0"/>
    <w:next w:val="a0"/>
    <w:autoRedefine/>
    <w:rsid w:val="000D12A8"/>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0"/>
    <w:next w:val="a0"/>
    <w:autoRedefine/>
    <w:rsid w:val="000D12A8"/>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0"/>
    <w:next w:val="a0"/>
    <w:autoRedefine/>
    <w:rsid w:val="000D12A8"/>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a">
    <w:name w:val="table of figures"/>
    <w:basedOn w:val="a0"/>
    <w:next w:val="a0"/>
    <w:semiHidden/>
    <w:rsid w:val="000D12A8"/>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7">
    <w:name w:val="index 1"/>
    <w:basedOn w:val="a0"/>
    <w:next w:val="a0"/>
    <w:autoRedefine/>
    <w:semiHidden/>
    <w:rsid w:val="000D12A8"/>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character" w:customStyle="1" w:styleId="ConsNormal0">
    <w:name w:val="ConsNormal Знак"/>
    <w:link w:val="ConsNormal"/>
    <w:rsid w:val="000D12A8"/>
    <w:rPr>
      <w:rFonts w:ascii="Arial" w:eastAsia="Times New Roman" w:hAnsi="Arial" w:cs="Times New Roman"/>
      <w:snapToGrid w:val="0"/>
      <w:sz w:val="20"/>
      <w:szCs w:val="20"/>
      <w:lang w:eastAsia="ru-RU"/>
    </w:rPr>
  </w:style>
  <w:style w:type="character" w:styleId="afb">
    <w:name w:val="FollowedHyperlink"/>
    <w:rsid w:val="000D12A8"/>
    <w:rPr>
      <w:color w:val="800080"/>
      <w:u w:val="single"/>
    </w:rPr>
  </w:style>
  <w:style w:type="paragraph" w:styleId="25">
    <w:name w:val="Body Text 2"/>
    <w:basedOn w:val="a0"/>
    <w:link w:val="26"/>
    <w:rsid w:val="000D12A8"/>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rPr>
  </w:style>
  <w:style w:type="character" w:customStyle="1" w:styleId="26">
    <w:name w:val="Основной текст 2 Знак"/>
    <w:basedOn w:val="a1"/>
    <w:link w:val="25"/>
    <w:rsid w:val="000D12A8"/>
    <w:rPr>
      <w:rFonts w:ascii="Arial" w:eastAsia="Times New Roman" w:hAnsi="Arial" w:cs="Times New Roman"/>
      <w:sz w:val="24"/>
      <w:szCs w:val="16"/>
      <w:lang/>
    </w:rPr>
  </w:style>
  <w:style w:type="paragraph" w:styleId="36">
    <w:name w:val="Body Text 3"/>
    <w:basedOn w:val="a0"/>
    <w:link w:val="37"/>
    <w:rsid w:val="000D12A8"/>
    <w:pPr>
      <w:widowControl w:val="0"/>
      <w:autoSpaceDE w:val="0"/>
      <w:autoSpaceDN w:val="0"/>
      <w:adjustRightInd w:val="0"/>
      <w:spacing w:after="0" w:line="360" w:lineRule="auto"/>
      <w:jc w:val="both"/>
    </w:pPr>
    <w:rPr>
      <w:rFonts w:ascii="Arial" w:eastAsia="Times New Roman" w:hAnsi="Arial"/>
      <w:sz w:val="20"/>
      <w:szCs w:val="16"/>
      <w:lang/>
    </w:rPr>
  </w:style>
  <w:style w:type="character" w:customStyle="1" w:styleId="37">
    <w:name w:val="Основной текст 3 Знак"/>
    <w:basedOn w:val="a1"/>
    <w:link w:val="36"/>
    <w:rsid w:val="000D12A8"/>
    <w:rPr>
      <w:rFonts w:ascii="Arial" w:eastAsia="Times New Roman" w:hAnsi="Arial" w:cs="Times New Roman"/>
      <w:sz w:val="20"/>
      <w:szCs w:val="16"/>
      <w:lang/>
    </w:rPr>
  </w:style>
  <w:style w:type="paragraph" w:styleId="afc">
    <w:name w:val="footnote text"/>
    <w:basedOn w:val="a0"/>
    <w:link w:val="afd"/>
    <w:semiHidden/>
    <w:rsid w:val="000D12A8"/>
    <w:pPr>
      <w:widowControl w:val="0"/>
      <w:autoSpaceDE w:val="0"/>
      <w:autoSpaceDN w:val="0"/>
      <w:spacing w:after="0" w:line="240" w:lineRule="auto"/>
    </w:pPr>
    <w:rPr>
      <w:rFonts w:ascii="Arial CYR" w:eastAsia="Times New Roman" w:hAnsi="Arial CYR"/>
      <w:sz w:val="20"/>
      <w:szCs w:val="20"/>
      <w:lang w:val="en-US"/>
    </w:rPr>
  </w:style>
  <w:style w:type="character" w:customStyle="1" w:styleId="afd">
    <w:name w:val="Текст сноски Знак"/>
    <w:basedOn w:val="a1"/>
    <w:link w:val="afc"/>
    <w:semiHidden/>
    <w:rsid w:val="000D12A8"/>
    <w:rPr>
      <w:rFonts w:ascii="Arial CYR" w:eastAsia="Times New Roman" w:hAnsi="Arial CYR" w:cs="Times New Roman"/>
      <w:sz w:val="20"/>
      <w:szCs w:val="20"/>
      <w:lang w:val="en-US"/>
    </w:rPr>
  </w:style>
  <w:style w:type="paragraph" w:customStyle="1" w:styleId="Web1">
    <w:name w:val="Обычный (Web)1"/>
    <w:basedOn w:val="a0"/>
    <w:rsid w:val="000D12A8"/>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8">
    <w:name w:val="Обычный1"/>
    <w:basedOn w:val="a0"/>
    <w:rsid w:val="000D12A8"/>
    <w:pPr>
      <w:spacing w:before="100" w:after="100" w:line="240" w:lineRule="auto"/>
      <w:ind w:left="480" w:right="240"/>
      <w:jc w:val="both"/>
    </w:pPr>
    <w:rPr>
      <w:rFonts w:ascii="Verdana" w:eastAsia="Times New Roman" w:hAnsi="Verdana" w:cs="Arial"/>
      <w:color w:val="000000"/>
      <w:sz w:val="16"/>
      <w:szCs w:val="16"/>
      <w:lang w:eastAsia="ru-RU"/>
    </w:rPr>
  </w:style>
  <w:style w:type="paragraph" w:styleId="afe">
    <w:name w:val="Closing"/>
    <w:basedOn w:val="a0"/>
    <w:next w:val="aff"/>
    <w:link w:val="aff0"/>
    <w:rsid w:val="000D12A8"/>
    <w:pPr>
      <w:keepNext/>
      <w:spacing w:after="60" w:line="220" w:lineRule="atLeast"/>
    </w:pPr>
    <w:rPr>
      <w:rFonts w:ascii="Arial" w:eastAsia="Times New Roman" w:hAnsi="Arial"/>
      <w:spacing w:val="-5"/>
      <w:sz w:val="20"/>
      <w:szCs w:val="20"/>
      <w:lang w:val="en-US"/>
    </w:rPr>
  </w:style>
  <w:style w:type="character" w:customStyle="1" w:styleId="aff0">
    <w:name w:val="Прощание Знак"/>
    <w:basedOn w:val="a1"/>
    <w:link w:val="afe"/>
    <w:rsid w:val="000D12A8"/>
    <w:rPr>
      <w:rFonts w:ascii="Arial" w:eastAsia="Times New Roman" w:hAnsi="Arial" w:cs="Times New Roman"/>
      <w:spacing w:val="-5"/>
      <w:sz w:val="20"/>
      <w:szCs w:val="20"/>
      <w:lang w:val="en-US"/>
    </w:rPr>
  </w:style>
  <w:style w:type="paragraph" w:styleId="aff">
    <w:name w:val="Signature"/>
    <w:basedOn w:val="a0"/>
    <w:link w:val="aff1"/>
    <w:rsid w:val="000D12A8"/>
    <w:pPr>
      <w:widowControl w:val="0"/>
      <w:autoSpaceDE w:val="0"/>
      <w:autoSpaceDN w:val="0"/>
      <w:adjustRightInd w:val="0"/>
      <w:spacing w:after="0" w:line="300" w:lineRule="auto"/>
      <w:ind w:left="4252" w:firstLine="160"/>
      <w:jc w:val="both"/>
    </w:pPr>
    <w:rPr>
      <w:rFonts w:ascii="Arial" w:eastAsia="Times New Roman" w:hAnsi="Arial"/>
      <w:sz w:val="16"/>
      <w:szCs w:val="16"/>
      <w:lang/>
    </w:rPr>
  </w:style>
  <w:style w:type="character" w:customStyle="1" w:styleId="aff1">
    <w:name w:val="Подпись Знак"/>
    <w:basedOn w:val="a1"/>
    <w:link w:val="aff"/>
    <w:rsid w:val="000D12A8"/>
    <w:rPr>
      <w:rFonts w:ascii="Arial" w:eastAsia="Times New Roman" w:hAnsi="Arial" w:cs="Times New Roman"/>
      <w:sz w:val="16"/>
      <w:szCs w:val="16"/>
      <w:lang/>
    </w:rPr>
  </w:style>
  <w:style w:type="paragraph" w:styleId="aff2">
    <w:name w:val="TOC Heading"/>
    <w:basedOn w:val="1"/>
    <w:next w:val="a0"/>
    <w:uiPriority w:val="39"/>
    <w:qFormat/>
    <w:rsid w:val="000D12A8"/>
    <w:pPr>
      <w:keepLines/>
      <w:spacing w:before="480" w:after="120" w:line="276" w:lineRule="auto"/>
      <w:jc w:val="left"/>
      <w:outlineLvl w:val="9"/>
    </w:pPr>
    <w:rPr>
      <w:rFonts w:ascii="Cambria" w:hAnsi="Cambria"/>
      <w:bCs/>
      <w:color w:val="365F91"/>
      <w:sz w:val="24"/>
      <w:szCs w:val="28"/>
      <w:lang/>
    </w:rPr>
  </w:style>
  <w:style w:type="paragraph" w:customStyle="1" w:styleId="aff3">
    <w:name w:val="Абзац"/>
    <w:basedOn w:val="a0"/>
    <w:link w:val="aff4"/>
    <w:qFormat/>
    <w:rsid w:val="000D12A8"/>
    <w:pPr>
      <w:spacing w:before="120" w:after="60" w:line="240" w:lineRule="auto"/>
      <w:ind w:firstLine="567"/>
      <w:jc w:val="both"/>
    </w:pPr>
    <w:rPr>
      <w:rFonts w:eastAsia="Times New Roman"/>
      <w:sz w:val="24"/>
      <w:szCs w:val="24"/>
      <w:lang/>
    </w:rPr>
  </w:style>
  <w:style w:type="character" w:customStyle="1" w:styleId="aff4">
    <w:name w:val="Абзац Знак"/>
    <w:link w:val="aff3"/>
    <w:rsid w:val="000D12A8"/>
    <w:rPr>
      <w:rFonts w:ascii="Calibri" w:eastAsia="Times New Roman" w:hAnsi="Calibri" w:cs="Times New Roman"/>
      <w:sz w:val="24"/>
      <w:szCs w:val="24"/>
      <w:lang/>
    </w:rPr>
  </w:style>
  <w:style w:type="paragraph" w:customStyle="1" w:styleId="Geonika">
    <w:name w:val="Geonika Обычный текст"/>
    <w:basedOn w:val="a0"/>
    <w:link w:val="Geonika0"/>
    <w:qFormat/>
    <w:rsid w:val="000D12A8"/>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0D12A8"/>
    <w:rPr>
      <w:rFonts w:ascii="Calibri" w:eastAsia="Times New Roman" w:hAnsi="Calibri" w:cs="Times New Roman"/>
      <w:sz w:val="24"/>
      <w:szCs w:val="24"/>
      <w:lang w:eastAsia="ar-SA" w:bidi="en-US"/>
    </w:rPr>
  </w:style>
  <w:style w:type="character" w:styleId="aff5">
    <w:name w:val="annotation reference"/>
    <w:uiPriority w:val="99"/>
    <w:rsid w:val="000D12A8"/>
    <w:rPr>
      <w:sz w:val="16"/>
      <w:szCs w:val="16"/>
    </w:rPr>
  </w:style>
  <w:style w:type="paragraph" w:styleId="aff6">
    <w:name w:val="annotation text"/>
    <w:basedOn w:val="a0"/>
    <w:link w:val="aff7"/>
    <w:uiPriority w:val="99"/>
    <w:rsid w:val="000D12A8"/>
    <w:pPr>
      <w:widowControl w:val="0"/>
      <w:autoSpaceDE w:val="0"/>
      <w:autoSpaceDN w:val="0"/>
      <w:adjustRightInd w:val="0"/>
      <w:spacing w:after="0" w:line="300" w:lineRule="auto"/>
      <w:ind w:firstLine="160"/>
      <w:jc w:val="both"/>
    </w:pPr>
    <w:rPr>
      <w:rFonts w:ascii="Arial" w:eastAsia="Times New Roman" w:hAnsi="Arial"/>
      <w:sz w:val="20"/>
      <w:szCs w:val="20"/>
      <w:lang/>
    </w:rPr>
  </w:style>
  <w:style w:type="character" w:customStyle="1" w:styleId="aff7">
    <w:name w:val="Текст примечания Знак"/>
    <w:basedOn w:val="a1"/>
    <w:link w:val="aff6"/>
    <w:uiPriority w:val="99"/>
    <w:rsid w:val="000D12A8"/>
    <w:rPr>
      <w:rFonts w:ascii="Arial" w:eastAsia="Times New Roman" w:hAnsi="Arial" w:cs="Times New Roman"/>
      <w:sz w:val="20"/>
      <w:szCs w:val="20"/>
      <w:lang/>
    </w:rPr>
  </w:style>
  <w:style w:type="paragraph" w:styleId="aff8">
    <w:name w:val="annotation subject"/>
    <w:basedOn w:val="aff6"/>
    <w:next w:val="aff6"/>
    <w:link w:val="aff9"/>
    <w:uiPriority w:val="99"/>
    <w:rsid w:val="000D12A8"/>
    <w:rPr>
      <w:b/>
      <w:bCs/>
    </w:rPr>
  </w:style>
  <w:style w:type="character" w:customStyle="1" w:styleId="aff9">
    <w:name w:val="Тема примечания Знак"/>
    <w:basedOn w:val="aff7"/>
    <w:link w:val="aff8"/>
    <w:uiPriority w:val="99"/>
    <w:rsid w:val="000D12A8"/>
    <w:rPr>
      <w:b/>
      <w:bCs/>
    </w:rPr>
  </w:style>
  <w:style w:type="paragraph" w:customStyle="1" w:styleId="affa">
    <w:name w:val="Îáû÷íûé"/>
    <w:uiPriority w:val="99"/>
    <w:rsid w:val="000D12A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a"/>
    <w:uiPriority w:val="99"/>
    <w:rsid w:val="000D12A8"/>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0"/>
    <w:uiPriority w:val="99"/>
    <w:rsid w:val="000D12A8"/>
    <w:pPr>
      <w:spacing w:after="0" w:line="360" w:lineRule="auto"/>
      <w:ind w:firstLine="709"/>
      <w:jc w:val="both"/>
    </w:pPr>
    <w:rPr>
      <w:rFonts w:ascii="Book Antiqua" w:eastAsia="Times New Roman" w:hAnsi="Book Antiqua"/>
      <w:sz w:val="28"/>
      <w:szCs w:val="24"/>
      <w:lang w:eastAsia="ru-RU"/>
    </w:rPr>
  </w:style>
  <w:style w:type="paragraph" w:customStyle="1" w:styleId="affb">
    <w:name w:val="аква"/>
    <w:basedOn w:val="a0"/>
    <w:uiPriority w:val="99"/>
    <w:rsid w:val="000D12A8"/>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b"/>
    <w:uiPriority w:val="99"/>
    <w:rsid w:val="000D12A8"/>
    <w:pPr>
      <w:jc w:val="center"/>
    </w:pPr>
    <w:rPr>
      <w:rFonts w:ascii="Gaze" w:hAnsi="Gaze"/>
      <w:b/>
      <w:bCs/>
      <w:sz w:val="36"/>
    </w:rPr>
  </w:style>
  <w:style w:type="paragraph" w:customStyle="1" w:styleId="affc">
    <w:name w:val="аквамарин"/>
    <w:basedOn w:val="affb"/>
    <w:uiPriority w:val="99"/>
    <w:rsid w:val="000D12A8"/>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0D12A8"/>
    <w:pPr>
      <w:spacing w:after="0" w:line="360" w:lineRule="auto"/>
      <w:jc w:val="center"/>
    </w:pPr>
    <w:rPr>
      <w:rFonts w:ascii="Arial" w:eastAsia="Times New Roman" w:hAnsi="Arial"/>
      <w:sz w:val="24"/>
      <w:szCs w:val="24"/>
      <w:lang w:eastAsia="ru-RU"/>
    </w:rPr>
  </w:style>
  <w:style w:type="paragraph" w:customStyle="1" w:styleId="affd">
    <w:name w:val="Реферат"/>
    <w:basedOn w:val="a0"/>
    <w:uiPriority w:val="99"/>
    <w:rsid w:val="000D12A8"/>
    <w:pPr>
      <w:spacing w:after="0" w:line="360" w:lineRule="auto"/>
      <w:ind w:firstLine="709"/>
      <w:jc w:val="both"/>
    </w:pPr>
    <w:rPr>
      <w:rFonts w:ascii="Times New Roman" w:eastAsia="Times New Roman" w:hAnsi="Times New Roman"/>
      <w:sz w:val="24"/>
      <w:szCs w:val="24"/>
      <w:lang w:eastAsia="ru-RU"/>
    </w:rPr>
  </w:style>
  <w:style w:type="paragraph" w:customStyle="1" w:styleId="affe">
    <w:name w:val="реферат"/>
    <w:basedOn w:val="aa"/>
    <w:uiPriority w:val="99"/>
    <w:rsid w:val="000D12A8"/>
    <w:pPr>
      <w:suppressAutoHyphens/>
      <w:spacing w:line="360" w:lineRule="auto"/>
      <w:ind w:firstLine="709"/>
      <w:jc w:val="both"/>
    </w:pPr>
  </w:style>
  <w:style w:type="paragraph" w:styleId="afff">
    <w:name w:val="List"/>
    <w:basedOn w:val="a0"/>
    <w:link w:val="afff0"/>
    <w:rsid w:val="000D12A8"/>
    <w:pPr>
      <w:spacing w:after="0" w:line="240" w:lineRule="auto"/>
      <w:ind w:left="283" w:hanging="283"/>
      <w:jc w:val="both"/>
    </w:pPr>
    <w:rPr>
      <w:rFonts w:ascii="Times New Roman" w:eastAsia="Times New Roman" w:hAnsi="Times New Roman"/>
      <w:sz w:val="24"/>
      <w:szCs w:val="24"/>
      <w:lang/>
    </w:rPr>
  </w:style>
  <w:style w:type="character" w:customStyle="1" w:styleId="afff0">
    <w:name w:val="Список Знак"/>
    <w:link w:val="afff"/>
    <w:rsid w:val="000D12A8"/>
    <w:rPr>
      <w:rFonts w:ascii="Times New Roman" w:eastAsia="Times New Roman" w:hAnsi="Times New Roman" w:cs="Times New Roman"/>
      <w:sz w:val="24"/>
      <w:szCs w:val="24"/>
      <w:lang/>
    </w:rPr>
  </w:style>
  <w:style w:type="character" w:customStyle="1" w:styleId="fts-hit">
    <w:name w:val="fts-hit"/>
    <w:uiPriority w:val="99"/>
    <w:rsid w:val="000D12A8"/>
    <w:rPr>
      <w:shd w:val="clear" w:color="auto" w:fill="FFC0CB"/>
    </w:rPr>
  </w:style>
  <w:style w:type="paragraph" w:styleId="HTML">
    <w:name w:val="HTML Preformatted"/>
    <w:basedOn w:val="a0"/>
    <w:link w:val="HTML0"/>
    <w:uiPriority w:val="99"/>
    <w:rsid w:val="000D1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1"/>
    <w:link w:val="HTML"/>
    <w:uiPriority w:val="99"/>
    <w:rsid w:val="000D12A8"/>
    <w:rPr>
      <w:rFonts w:ascii="Courier New" w:eastAsia="Times New Roman" w:hAnsi="Courier New" w:cs="Times New Roman"/>
      <w:sz w:val="20"/>
      <w:szCs w:val="20"/>
      <w:lang/>
    </w:rPr>
  </w:style>
  <w:style w:type="paragraph" w:customStyle="1" w:styleId="Iauiue">
    <w:name w:val="Iau?iue"/>
    <w:rsid w:val="000D12A8"/>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4">
    <w:name w:val="Стиль По ширине Перед:  6 пт"/>
    <w:basedOn w:val="a0"/>
    <w:autoRedefine/>
    <w:rsid w:val="000D12A8"/>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0"/>
    <w:uiPriority w:val="99"/>
    <w:rsid w:val="000D12A8"/>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0"/>
    <w:rsid w:val="000D12A8"/>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0D12A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0D12A8"/>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1">
    <w:name w:val="Subtitle"/>
    <w:aliases w:val="Обычный таблица"/>
    <w:basedOn w:val="a0"/>
    <w:next w:val="a0"/>
    <w:link w:val="afff2"/>
    <w:qFormat/>
    <w:rsid w:val="000D12A8"/>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rPr>
  </w:style>
  <w:style w:type="character" w:customStyle="1" w:styleId="afff2">
    <w:name w:val="Подзаголовок Знак"/>
    <w:aliases w:val="Обычный таблица Знак"/>
    <w:basedOn w:val="a1"/>
    <w:link w:val="afff1"/>
    <w:rsid w:val="000D12A8"/>
    <w:rPr>
      <w:rFonts w:ascii="Times New Roman" w:eastAsia="Times New Roman" w:hAnsi="Times New Roman" w:cs="Times New Roman"/>
      <w:sz w:val="28"/>
      <w:szCs w:val="28"/>
      <w:lang/>
    </w:rPr>
  </w:style>
  <w:style w:type="paragraph" w:customStyle="1" w:styleId="afff3">
    <w:name w:val="Прижатый влево"/>
    <w:basedOn w:val="a0"/>
    <w:next w:val="a0"/>
    <w:uiPriority w:val="99"/>
    <w:rsid w:val="000D12A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Нормальный (таблица)"/>
    <w:basedOn w:val="a0"/>
    <w:next w:val="a0"/>
    <w:uiPriority w:val="99"/>
    <w:rsid w:val="000D12A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5">
    <w:name w:val="Цветовое выделение"/>
    <w:uiPriority w:val="99"/>
    <w:rsid w:val="000D12A8"/>
    <w:rPr>
      <w:b/>
      <w:bCs/>
      <w:color w:val="000080"/>
    </w:rPr>
  </w:style>
  <w:style w:type="paragraph" w:customStyle="1" w:styleId="19">
    <w:name w:val="Без интервала1"/>
    <w:aliases w:val="No Spacing,с интервалом,Без интервала11,No Spacing1"/>
    <w:link w:val="afff6"/>
    <w:uiPriority w:val="99"/>
    <w:qFormat/>
    <w:rsid w:val="000D12A8"/>
    <w:pPr>
      <w:spacing w:after="0" w:line="240" w:lineRule="auto"/>
      <w:ind w:firstLine="709"/>
      <w:jc w:val="both"/>
    </w:pPr>
    <w:rPr>
      <w:rFonts w:ascii="Calibri" w:eastAsia="Times New Roman" w:hAnsi="Calibri" w:cs="Times New Roman"/>
    </w:rPr>
  </w:style>
  <w:style w:type="character" w:customStyle="1" w:styleId="afff6">
    <w:name w:val="Без интервала Знак"/>
    <w:aliases w:val="с интервалом Знак,Без интервала1 Знак,No Spacing Знак,No Spacing1 Знак"/>
    <w:link w:val="19"/>
    <w:uiPriority w:val="99"/>
    <w:rsid w:val="000D12A8"/>
    <w:rPr>
      <w:rFonts w:ascii="Calibri" w:eastAsia="Times New Roman" w:hAnsi="Calibri" w:cs="Times New Roman"/>
    </w:rPr>
  </w:style>
  <w:style w:type="paragraph" w:customStyle="1" w:styleId="afff7">
    <w:name w:val="Маркированный"/>
    <w:basedOn w:val="a0"/>
    <w:uiPriority w:val="99"/>
    <w:rsid w:val="000D12A8"/>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0"/>
    <w:qFormat/>
    <w:rsid w:val="000D12A8"/>
    <w:pPr>
      <w:spacing w:after="0"/>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0D12A8"/>
    <w:rPr>
      <w:rFonts w:ascii="Symbol" w:hAnsi="Symbol"/>
      <w:sz w:val="18"/>
    </w:rPr>
  </w:style>
  <w:style w:type="paragraph" w:customStyle="1" w:styleId="1a">
    <w:name w:val="Знак1"/>
    <w:basedOn w:val="a0"/>
    <w:next w:val="a0"/>
    <w:semiHidden/>
    <w:rsid w:val="000D12A8"/>
    <w:pPr>
      <w:spacing w:after="160" w:line="240" w:lineRule="exact"/>
    </w:pPr>
    <w:rPr>
      <w:rFonts w:ascii="Arial" w:eastAsia="Times New Roman" w:hAnsi="Arial" w:cs="Arial"/>
      <w:sz w:val="20"/>
      <w:szCs w:val="20"/>
      <w:lang w:val="en-US"/>
    </w:rPr>
  </w:style>
  <w:style w:type="paragraph" w:customStyle="1" w:styleId="ConsCell">
    <w:name w:val="ConsCell"/>
    <w:rsid w:val="000D12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Стиль1"/>
    <w:basedOn w:val="a0"/>
    <w:link w:val="1c"/>
    <w:qFormat/>
    <w:rsid w:val="000D12A8"/>
    <w:pPr>
      <w:widowControl w:val="0"/>
      <w:autoSpaceDE w:val="0"/>
      <w:autoSpaceDN w:val="0"/>
      <w:adjustRightInd w:val="0"/>
      <w:spacing w:after="0" w:line="240" w:lineRule="auto"/>
      <w:jc w:val="both"/>
    </w:pPr>
    <w:rPr>
      <w:rFonts w:ascii="Times New Roman" w:eastAsia="Times New Roman" w:hAnsi="Times New Roman"/>
      <w:sz w:val="26"/>
      <w:szCs w:val="26"/>
      <w:lang/>
    </w:rPr>
  </w:style>
  <w:style w:type="character" w:customStyle="1" w:styleId="1c">
    <w:name w:val="Стиль1 Знак"/>
    <w:link w:val="1b"/>
    <w:rsid w:val="000D12A8"/>
    <w:rPr>
      <w:rFonts w:ascii="Times New Roman" w:eastAsia="Times New Roman" w:hAnsi="Times New Roman" w:cs="Times New Roman"/>
      <w:sz w:val="26"/>
      <w:szCs w:val="26"/>
      <w:lang/>
    </w:rPr>
  </w:style>
  <w:style w:type="paragraph" w:customStyle="1" w:styleId="TimesNewRoman14125">
    <w:name w:val="Стиль Times New Roman 14 пт По ширине Первая строка:  1.25 см С..."/>
    <w:basedOn w:val="a0"/>
    <w:rsid w:val="000D12A8"/>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7">
    <w:name w:val="Заголовок (Уровень 2)"/>
    <w:basedOn w:val="a0"/>
    <w:next w:val="ae"/>
    <w:link w:val="28"/>
    <w:autoRedefine/>
    <w:qFormat/>
    <w:rsid w:val="000D12A8"/>
    <w:pPr>
      <w:pageBreakBefore/>
      <w:autoSpaceDE w:val="0"/>
      <w:autoSpaceDN w:val="0"/>
      <w:adjustRightInd w:val="0"/>
      <w:spacing w:after="0" w:line="240" w:lineRule="auto"/>
      <w:ind w:firstLine="709"/>
      <w:jc w:val="center"/>
      <w:outlineLvl w:val="0"/>
    </w:pPr>
    <w:rPr>
      <w:rFonts w:ascii="Times New Roman" w:eastAsia="Times New Roman" w:hAnsi="Times New Roman"/>
      <w:b/>
      <w:bCs/>
      <w:caps/>
      <w:sz w:val="24"/>
      <w:szCs w:val="24"/>
      <w:lang/>
    </w:rPr>
  </w:style>
  <w:style w:type="character" w:customStyle="1" w:styleId="28">
    <w:name w:val="Заголовок (Уровень 2) Знак"/>
    <w:link w:val="27"/>
    <w:rsid w:val="000D12A8"/>
    <w:rPr>
      <w:rFonts w:ascii="Times New Roman" w:eastAsia="Times New Roman" w:hAnsi="Times New Roman" w:cs="Times New Roman"/>
      <w:b/>
      <w:bCs/>
      <w:caps/>
      <w:sz w:val="24"/>
      <w:szCs w:val="24"/>
      <w:lang/>
    </w:rPr>
  </w:style>
  <w:style w:type="paragraph" w:customStyle="1" w:styleId="u">
    <w:name w:val="u"/>
    <w:basedOn w:val="a0"/>
    <w:rsid w:val="000D12A8"/>
    <w:pPr>
      <w:numPr>
        <w:numId w:val="8"/>
      </w:numPr>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uni">
    <w:name w:val="uni"/>
    <w:basedOn w:val="a0"/>
    <w:rsid w:val="000D12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12A8"/>
  </w:style>
  <w:style w:type="paragraph" w:customStyle="1" w:styleId="unip">
    <w:name w:val="unip"/>
    <w:basedOn w:val="a0"/>
    <w:rsid w:val="000D12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0D12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0D12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Нормальный"/>
    <w:uiPriority w:val="99"/>
    <w:rsid w:val="000D12A8"/>
    <w:pPr>
      <w:spacing w:after="0" w:line="240" w:lineRule="auto"/>
    </w:pPr>
    <w:rPr>
      <w:rFonts w:ascii="Arial" w:eastAsia="Times New Roman" w:hAnsi="Arial" w:cs="Times New Roman"/>
      <w:sz w:val="20"/>
      <w:szCs w:val="20"/>
      <w:lang w:eastAsia="ru-RU"/>
    </w:rPr>
  </w:style>
  <w:style w:type="character" w:customStyle="1" w:styleId="afff9">
    <w:name w:val="Гипертекстовая ссылка"/>
    <w:uiPriority w:val="99"/>
    <w:rsid w:val="000D12A8"/>
    <w:rPr>
      <w:b/>
      <w:bCs/>
      <w:color w:val="008000"/>
      <w:sz w:val="20"/>
      <w:szCs w:val="20"/>
      <w:u w:val="single"/>
    </w:rPr>
  </w:style>
  <w:style w:type="paragraph" w:customStyle="1" w:styleId="afffa">
    <w:name w:val="Основной ГП"/>
    <w:basedOn w:val="a0"/>
    <w:link w:val="afffb"/>
    <w:qFormat/>
    <w:rsid w:val="000D12A8"/>
    <w:pPr>
      <w:spacing w:before="120" w:after="0"/>
      <w:ind w:firstLine="709"/>
      <w:jc w:val="both"/>
    </w:pPr>
    <w:rPr>
      <w:rFonts w:ascii="Tahoma" w:eastAsia="Times New Roman" w:hAnsi="Tahoma"/>
      <w:sz w:val="24"/>
      <w:szCs w:val="24"/>
      <w:lang/>
    </w:rPr>
  </w:style>
  <w:style w:type="character" w:customStyle="1" w:styleId="afffb">
    <w:name w:val="Основной ГП Знак"/>
    <w:link w:val="afffa"/>
    <w:rsid w:val="000D12A8"/>
    <w:rPr>
      <w:rFonts w:ascii="Tahoma" w:eastAsia="Times New Roman" w:hAnsi="Tahoma" w:cs="Times New Roman"/>
      <w:sz w:val="24"/>
      <w:szCs w:val="24"/>
      <w:lang/>
    </w:rPr>
  </w:style>
  <w:style w:type="paragraph" w:customStyle="1" w:styleId="afffc">
    <w:name w:val="Статья ГП"/>
    <w:basedOn w:val="3"/>
    <w:next w:val="afffa"/>
    <w:link w:val="afffd"/>
    <w:qFormat/>
    <w:rsid w:val="000D12A8"/>
    <w:pPr>
      <w:spacing w:before="120" w:after="120"/>
      <w:ind w:firstLine="709"/>
      <w:jc w:val="center"/>
    </w:pPr>
    <w:rPr>
      <w:rFonts w:ascii="Tahoma" w:eastAsia="Times New Roman" w:hAnsi="Tahoma" w:cs="Times New Roman"/>
      <w:bCs w:val="0"/>
      <w:color w:val="auto"/>
      <w:sz w:val="24"/>
      <w:szCs w:val="24"/>
      <w:lang/>
    </w:rPr>
  </w:style>
  <w:style w:type="character" w:customStyle="1" w:styleId="afffd">
    <w:name w:val="Статья ГП Знак"/>
    <w:link w:val="afffc"/>
    <w:locked/>
    <w:rsid w:val="000D12A8"/>
    <w:rPr>
      <w:rFonts w:ascii="Tahoma" w:eastAsia="Times New Roman" w:hAnsi="Tahoma" w:cs="Times New Roman"/>
      <w:b/>
      <w:sz w:val="24"/>
      <w:szCs w:val="24"/>
      <w:lang/>
    </w:rPr>
  </w:style>
  <w:style w:type="character" w:customStyle="1" w:styleId="afffe">
    <w:name w:val="Маркированный ГП Знак"/>
    <w:link w:val="affff"/>
    <w:locked/>
    <w:rsid w:val="000D12A8"/>
    <w:rPr>
      <w:rFonts w:ascii="Tahoma" w:hAnsi="Tahoma"/>
      <w:sz w:val="24"/>
      <w:szCs w:val="24"/>
      <w:lang/>
    </w:rPr>
  </w:style>
  <w:style w:type="paragraph" w:customStyle="1" w:styleId="affff">
    <w:name w:val="Маркированный ГП"/>
    <w:basedOn w:val="a9"/>
    <w:link w:val="afffe"/>
    <w:rsid w:val="000D12A8"/>
    <w:pPr>
      <w:numPr>
        <w:numId w:val="2"/>
      </w:numPr>
      <w:spacing w:after="120"/>
      <w:ind w:left="1134" w:hanging="425"/>
      <w:jc w:val="both"/>
    </w:pPr>
    <w:rPr>
      <w:rFonts w:ascii="Tahoma" w:eastAsiaTheme="minorHAnsi" w:hAnsi="Tahoma" w:cstheme="minorBidi"/>
      <w:sz w:val="24"/>
      <w:szCs w:val="24"/>
      <w:lang/>
    </w:rPr>
  </w:style>
  <w:style w:type="character" w:customStyle="1" w:styleId="WW-Absatz-Standardschriftart1111">
    <w:name w:val="WW-Absatz-Standardschriftart1111"/>
    <w:rsid w:val="000D12A8"/>
  </w:style>
  <w:style w:type="paragraph" w:customStyle="1" w:styleId="affff0">
    <w:name w:val="Таблица ГП"/>
    <w:basedOn w:val="a0"/>
    <w:link w:val="affff1"/>
    <w:qFormat/>
    <w:rsid w:val="000D12A8"/>
    <w:pPr>
      <w:spacing w:after="0" w:line="240" w:lineRule="auto"/>
      <w:jc w:val="both"/>
    </w:pPr>
    <w:rPr>
      <w:rFonts w:ascii="Tahoma" w:eastAsia="Times New Roman" w:hAnsi="Tahoma"/>
      <w:sz w:val="20"/>
      <w:szCs w:val="20"/>
      <w:lang/>
    </w:rPr>
  </w:style>
  <w:style w:type="character" w:customStyle="1" w:styleId="affff1">
    <w:name w:val="Таблица ГП Знак"/>
    <w:link w:val="affff0"/>
    <w:rsid w:val="000D12A8"/>
    <w:rPr>
      <w:rFonts w:ascii="Tahoma" w:eastAsia="Times New Roman" w:hAnsi="Tahoma" w:cs="Times New Roman"/>
      <w:sz w:val="20"/>
      <w:szCs w:val="20"/>
      <w:lang/>
    </w:rPr>
  </w:style>
  <w:style w:type="paragraph" w:customStyle="1" w:styleId="100">
    <w:name w:val="Табличный_слева_10"/>
    <w:basedOn w:val="a0"/>
    <w:qFormat/>
    <w:rsid w:val="000D12A8"/>
    <w:pPr>
      <w:spacing w:after="0" w:line="240" w:lineRule="auto"/>
    </w:pPr>
    <w:rPr>
      <w:rFonts w:ascii="Times New Roman" w:eastAsia="Times New Roman" w:hAnsi="Times New Roman"/>
      <w:sz w:val="20"/>
      <w:szCs w:val="24"/>
      <w:lang w:eastAsia="ru-RU"/>
    </w:rPr>
  </w:style>
  <w:style w:type="paragraph" w:customStyle="1" w:styleId="101">
    <w:name w:val="Табличный_по ширине_10"/>
    <w:basedOn w:val="a0"/>
    <w:qFormat/>
    <w:rsid w:val="000D12A8"/>
    <w:pPr>
      <w:spacing w:after="0" w:line="240" w:lineRule="auto"/>
      <w:jc w:val="both"/>
    </w:pPr>
    <w:rPr>
      <w:rFonts w:ascii="Times New Roman" w:eastAsia="Times New Roman" w:hAnsi="Times New Roman"/>
      <w:sz w:val="20"/>
      <w:szCs w:val="24"/>
      <w:lang w:eastAsia="ru-RU"/>
    </w:rPr>
  </w:style>
  <w:style w:type="paragraph" w:customStyle="1" w:styleId="102">
    <w:name w:val="Табличный_центр_10"/>
    <w:basedOn w:val="a0"/>
    <w:qFormat/>
    <w:rsid w:val="000D12A8"/>
    <w:pPr>
      <w:spacing w:after="0" w:line="240" w:lineRule="auto"/>
      <w:jc w:val="center"/>
    </w:pPr>
    <w:rPr>
      <w:rFonts w:ascii="Times New Roman" w:eastAsia="Times New Roman" w:hAnsi="Times New Roman"/>
      <w:sz w:val="20"/>
      <w:szCs w:val="24"/>
      <w:lang w:eastAsia="ru-RU"/>
    </w:rPr>
  </w:style>
  <w:style w:type="paragraph" w:customStyle="1" w:styleId="affff2">
    <w:name w:val="ПЗЗ"/>
    <w:basedOn w:val="ConsNormal"/>
    <w:link w:val="affff3"/>
    <w:qFormat/>
    <w:rsid w:val="000D12A8"/>
    <w:pPr>
      <w:autoSpaceDE w:val="0"/>
      <w:autoSpaceDN w:val="0"/>
      <w:adjustRightInd w:val="0"/>
      <w:spacing w:line="276" w:lineRule="auto"/>
      <w:ind w:right="0" w:firstLine="567"/>
      <w:jc w:val="both"/>
    </w:pPr>
    <w:rPr>
      <w:snapToGrid/>
      <w:color w:val="000000"/>
      <w:sz w:val="24"/>
      <w:szCs w:val="24"/>
      <w:lang/>
    </w:rPr>
  </w:style>
  <w:style w:type="character" w:customStyle="1" w:styleId="affff3">
    <w:name w:val="ПЗЗ Знак"/>
    <w:link w:val="affff2"/>
    <w:rsid w:val="000D12A8"/>
    <w:rPr>
      <w:rFonts w:ascii="Arial" w:eastAsia="Times New Roman" w:hAnsi="Arial" w:cs="Times New Roman"/>
      <w:color w:val="000000"/>
      <w:sz w:val="24"/>
      <w:szCs w:val="24"/>
      <w:lang/>
    </w:rPr>
  </w:style>
  <w:style w:type="paragraph" w:styleId="44">
    <w:name w:val="List Bullet 4"/>
    <w:basedOn w:val="a0"/>
    <w:autoRedefine/>
    <w:unhideWhenUsed/>
    <w:rsid w:val="000D12A8"/>
    <w:pPr>
      <w:numPr>
        <w:numId w:val="3"/>
      </w:numPr>
      <w:spacing w:after="0" w:line="240" w:lineRule="auto"/>
    </w:pPr>
    <w:rPr>
      <w:rFonts w:ascii="Times New Roman" w:eastAsia="Times New Roman" w:hAnsi="Times New Roman"/>
      <w:sz w:val="20"/>
      <w:szCs w:val="20"/>
      <w:lang w:val="en-GB" w:eastAsia="ru-RU"/>
    </w:rPr>
  </w:style>
  <w:style w:type="character" w:customStyle="1" w:styleId="1d">
    <w:name w:val="Подзаголовок Знак1"/>
    <w:aliases w:val="Обычный таблица Знак1"/>
    <w:rsid w:val="000D12A8"/>
    <w:rPr>
      <w:rFonts w:ascii="Cambria" w:eastAsia="Times New Roman" w:hAnsi="Cambria" w:cs="Times New Roman"/>
      <w:i/>
      <w:iCs/>
      <w:color w:val="4F81BD"/>
      <w:spacing w:val="15"/>
      <w:sz w:val="24"/>
      <w:szCs w:val="24"/>
    </w:rPr>
  </w:style>
  <w:style w:type="paragraph" w:styleId="affff4">
    <w:name w:val="Block Text"/>
    <w:basedOn w:val="a0"/>
    <w:unhideWhenUsed/>
    <w:rsid w:val="000D12A8"/>
    <w:pPr>
      <w:spacing w:before="120" w:after="0" w:line="240" w:lineRule="auto"/>
      <w:ind w:left="567" w:right="84"/>
      <w:jc w:val="center"/>
    </w:pPr>
    <w:rPr>
      <w:rFonts w:ascii="Times New Roman" w:eastAsia="Times New Roman" w:hAnsi="Times New Roman"/>
      <w:sz w:val="24"/>
      <w:szCs w:val="20"/>
      <w:lang w:eastAsia="ru-RU"/>
    </w:rPr>
  </w:style>
  <w:style w:type="paragraph" w:styleId="affff5">
    <w:name w:val="Document Map"/>
    <w:basedOn w:val="a0"/>
    <w:link w:val="affff6"/>
    <w:unhideWhenUsed/>
    <w:rsid w:val="000D12A8"/>
    <w:pPr>
      <w:shd w:val="clear" w:color="auto" w:fill="000080"/>
      <w:spacing w:after="0" w:line="240" w:lineRule="auto"/>
      <w:ind w:firstLine="709"/>
      <w:jc w:val="both"/>
    </w:pPr>
    <w:rPr>
      <w:rFonts w:ascii="Tahoma" w:eastAsia="Times New Roman" w:hAnsi="Tahoma"/>
      <w:sz w:val="24"/>
      <w:szCs w:val="24"/>
      <w:lang/>
    </w:rPr>
  </w:style>
  <w:style w:type="character" w:customStyle="1" w:styleId="affff6">
    <w:name w:val="Схема документа Знак"/>
    <w:basedOn w:val="a1"/>
    <w:link w:val="affff5"/>
    <w:rsid w:val="000D12A8"/>
    <w:rPr>
      <w:rFonts w:ascii="Tahoma" w:eastAsia="Times New Roman" w:hAnsi="Tahoma" w:cs="Times New Roman"/>
      <w:sz w:val="24"/>
      <w:szCs w:val="24"/>
      <w:shd w:val="clear" w:color="auto" w:fill="000080"/>
      <w:lang/>
    </w:rPr>
  </w:style>
  <w:style w:type="paragraph" w:customStyle="1" w:styleId="s1">
    <w:name w:val="s_1"/>
    <w:basedOn w:val="a0"/>
    <w:rsid w:val="000D12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0D12A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Page">
    <w:name w:val="ConsPlusTitlePage"/>
    <w:rsid w:val="000D12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7">
    <w:name w:val="Подпись к таблице_"/>
    <w:link w:val="1e"/>
    <w:uiPriority w:val="99"/>
    <w:locked/>
    <w:rsid w:val="000D12A8"/>
    <w:rPr>
      <w:sz w:val="18"/>
      <w:szCs w:val="18"/>
      <w:shd w:val="clear" w:color="auto" w:fill="FFFFFF"/>
    </w:rPr>
  </w:style>
  <w:style w:type="paragraph" w:customStyle="1" w:styleId="1e">
    <w:name w:val="Подпись к таблице1"/>
    <w:basedOn w:val="a0"/>
    <w:link w:val="affff7"/>
    <w:uiPriority w:val="99"/>
    <w:rsid w:val="000D12A8"/>
    <w:pPr>
      <w:widowControl w:val="0"/>
      <w:shd w:val="clear" w:color="auto" w:fill="FFFFFF"/>
      <w:spacing w:after="0" w:line="226" w:lineRule="exact"/>
      <w:ind w:hanging="1060"/>
      <w:jc w:val="both"/>
    </w:pPr>
    <w:rPr>
      <w:rFonts w:asciiTheme="minorHAnsi" w:eastAsiaTheme="minorHAnsi" w:hAnsiTheme="minorHAnsi" w:cstheme="minorBidi"/>
      <w:sz w:val="18"/>
      <w:szCs w:val="18"/>
    </w:rPr>
  </w:style>
  <w:style w:type="character" w:customStyle="1" w:styleId="affff8">
    <w:name w:val="Статья ПЗЗ Знак"/>
    <w:link w:val="affff9"/>
    <w:locked/>
    <w:rsid w:val="000D12A8"/>
    <w:rPr>
      <w:b/>
      <w:sz w:val="24"/>
      <w:szCs w:val="26"/>
      <w:shd w:val="clear" w:color="auto" w:fill="FFFFFF"/>
      <w:lang/>
    </w:rPr>
  </w:style>
  <w:style w:type="paragraph" w:customStyle="1" w:styleId="affff9">
    <w:name w:val="Статья ПЗЗ"/>
    <w:basedOn w:val="3"/>
    <w:link w:val="affff8"/>
    <w:qFormat/>
    <w:rsid w:val="000D12A8"/>
    <w:pPr>
      <w:keepLines w:val="0"/>
      <w:numPr>
        <w:numId w:val="4"/>
      </w:numPr>
      <w:shd w:val="clear" w:color="auto" w:fill="FFFFFF"/>
      <w:tabs>
        <w:tab w:val="left" w:pos="284"/>
      </w:tabs>
      <w:spacing w:before="0" w:line="240" w:lineRule="auto"/>
      <w:ind w:left="595" w:right="567" w:hanging="28"/>
      <w:jc w:val="center"/>
    </w:pPr>
    <w:rPr>
      <w:rFonts w:asciiTheme="minorHAnsi" w:eastAsiaTheme="minorHAnsi" w:hAnsiTheme="minorHAnsi" w:cstheme="minorBidi"/>
      <w:bCs w:val="0"/>
      <w:color w:val="auto"/>
      <w:sz w:val="24"/>
      <w:szCs w:val="26"/>
      <w:lang/>
    </w:rPr>
  </w:style>
  <w:style w:type="paragraph" w:customStyle="1" w:styleId="311">
    <w:name w:val="Основной текст с отступом 31"/>
    <w:basedOn w:val="a0"/>
    <w:rsid w:val="000D12A8"/>
    <w:pPr>
      <w:tabs>
        <w:tab w:val="left" w:pos="709"/>
      </w:tabs>
      <w:spacing w:after="0" w:line="240" w:lineRule="auto"/>
      <w:ind w:firstLine="709"/>
      <w:jc w:val="both"/>
    </w:pPr>
    <w:rPr>
      <w:rFonts w:ascii="TimesET" w:eastAsia="TimesET" w:hAnsi="TimesET"/>
      <w:sz w:val="24"/>
      <w:szCs w:val="20"/>
      <w:lang w:eastAsia="ru-RU"/>
    </w:rPr>
  </w:style>
  <w:style w:type="paragraph" w:customStyle="1" w:styleId="a">
    <w:name w:val="Готовый"/>
    <w:basedOn w:val="a0"/>
    <w:rsid w:val="000D12A8"/>
    <w:pPr>
      <w:widowControl w:val="0"/>
      <w:numPr>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sz w:val="20"/>
      <w:szCs w:val="20"/>
      <w:lang w:eastAsia="ru-RU"/>
    </w:rPr>
  </w:style>
  <w:style w:type="paragraph" w:customStyle="1" w:styleId="0">
    <w:name w:val="Заголовок 0"/>
    <w:basedOn w:val="1"/>
    <w:rsid w:val="000D12A8"/>
    <w:rPr>
      <w:b w:val="0"/>
      <w:caps/>
      <w:sz w:val="24"/>
      <w:szCs w:val="24"/>
    </w:rPr>
  </w:style>
  <w:style w:type="paragraph" w:customStyle="1" w:styleId="Iauiue2">
    <w:name w:val="Iau?iue2"/>
    <w:rsid w:val="000D12A8"/>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a">
    <w:name w:val="Ñòèëü"/>
    <w:rsid w:val="000D12A8"/>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9">
    <w:name w:val="Îñíîâíîé òåêñò 2"/>
    <w:basedOn w:val="affa"/>
    <w:rsid w:val="000D12A8"/>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a"/>
    <w:rsid w:val="000D12A8"/>
    <w:pPr>
      <w:widowControl w:val="0"/>
      <w:overflowPunct/>
      <w:autoSpaceDE/>
      <w:autoSpaceDN/>
      <w:adjustRightInd/>
      <w:ind w:left="720"/>
      <w:textAlignment w:val="auto"/>
    </w:pPr>
    <w:rPr>
      <w:color w:val="000000"/>
      <w:lang w:val="en-US"/>
    </w:rPr>
  </w:style>
  <w:style w:type="paragraph" w:customStyle="1" w:styleId="1f">
    <w:name w:val="çàãîëîâîê 1"/>
    <w:basedOn w:val="affa"/>
    <w:next w:val="affa"/>
    <w:rsid w:val="000D12A8"/>
    <w:pPr>
      <w:keepNext/>
      <w:widowControl w:val="0"/>
      <w:overflowPunct/>
      <w:autoSpaceDE/>
      <w:autoSpaceDN/>
      <w:adjustRightInd/>
      <w:jc w:val="left"/>
      <w:textAlignment w:val="auto"/>
    </w:pPr>
    <w:rPr>
      <w:sz w:val="28"/>
    </w:rPr>
  </w:style>
  <w:style w:type="paragraph" w:customStyle="1" w:styleId="39">
    <w:name w:val="Îñíîâíîé òåêñò ñ îòñòóïîì 3"/>
    <w:basedOn w:val="affa"/>
    <w:rsid w:val="000D12A8"/>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0D12A8"/>
    <w:pPr>
      <w:widowControl/>
      <w:suppressAutoHyphens w:val="0"/>
    </w:pPr>
    <w:rPr>
      <w:rFonts w:ascii="Peterburg" w:hAnsi="Peterburg"/>
      <w:lang w:eastAsia="ru-RU"/>
    </w:rPr>
  </w:style>
  <w:style w:type="paragraph" w:customStyle="1" w:styleId="Iniiaiieoaenonionooiii2">
    <w:name w:val="Iniiaiie oaeno n ionooiii 2"/>
    <w:basedOn w:val="Iauiue"/>
    <w:rsid w:val="000D12A8"/>
    <w:pPr>
      <w:widowControl/>
      <w:suppressAutoHyphens w:val="0"/>
      <w:ind w:firstLine="284"/>
    </w:pPr>
    <w:rPr>
      <w:rFonts w:ascii="Peterburg" w:hAnsi="Peterburg"/>
      <w:lang w:eastAsia="ru-RU"/>
    </w:rPr>
  </w:style>
  <w:style w:type="paragraph" w:customStyle="1" w:styleId="affffb">
    <w:name w:val="основной"/>
    <w:basedOn w:val="a0"/>
    <w:rsid w:val="000D12A8"/>
    <w:pPr>
      <w:keepNext/>
      <w:spacing w:after="0" w:line="240" w:lineRule="auto"/>
    </w:pPr>
    <w:rPr>
      <w:rFonts w:ascii="Times New Roman" w:eastAsia="Times New Roman" w:hAnsi="Times New Roman"/>
      <w:sz w:val="24"/>
      <w:szCs w:val="20"/>
      <w:lang w:eastAsia="ru-RU"/>
    </w:rPr>
  </w:style>
  <w:style w:type="paragraph" w:customStyle="1" w:styleId="nienie">
    <w:name w:val="nienie"/>
    <w:basedOn w:val="Iauiue"/>
    <w:rsid w:val="000D12A8"/>
    <w:pPr>
      <w:keepLines/>
      <w:suppressAutoHyphens w:val="0"/>
      <w:ind w:left="709" w:hanging="284"/>
    </w:pPr>
    <w:rPr>
      <w:rFonts w:ascii="Peterburg" w:hAnsi="Peterburg"/>
      <w:sz w:val="24"/>
      <w:lang w:eastAsia="ru-RU"/>
    </w:rPr>
  </w:style>
  <w:style w:type="paragraph" w:customStyle="1" w:styleId="Iniiaiieoaeno2">
    <w:name w:val="Iniiaiie oaeno 2"/>
    <w:basedOn w:val="a0"/>
    <w:rsid w:val="000D12A8"/>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fc">
    <w:name w:val="Îñíîâíîé òåêñò"/>
    <w:basedOn w:val="affa"/>
    <w:rsid w:val="000D12A8"/>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0D12A8"/>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0D12A8"/>
    <w:pPr>
      <w:widowControl w:val="0"/>
      <w:spacing w:after="0" w:line="240" w:lineRule="auto"/>
      <w:jc w:val="both"/>
    </w:pPr>
    <w:rPr>
      <w:rFonts w:ascii="Times New Roman" w:eastAsia="Times New Roman" w:hAnsi="Times New Roman"/>
      <w:color w:val="000000"/>
      <w:sz w:val="24"/>
      <w:szCs w:val="20"/>
      <w:lang w:eastAsia="ru-RU"/>
    </w:rPr>
  </w:style>
  <w:style w:type="paragraph" w:customStyle="1" w:styleId="3a">
    <w:name w:val="çàãîëîâîê 3"/>
    <w:basedOn w:val="affffa"/>
    <w:next w:val="affffa"/>
    <w:rsid w:val="000D12A8"/>
    <w:pPr>
      <w:keepNext/>
      <w:spacing w:before="80" w:after="120" w:line="-278" w:lineRule="auto"/>
      <w:ind w:right="-149"/>
      <w:jc w:val="center"/>
    </w:pPr>
    <w:rPr>
      <w:b/>
      <w:caps/>
      <w:spacing w:val="0"/>
      <w:kern w:val="0"/>
      <w:position w:val="0"/>
      <w:lang w:val="ru-RU"/>
    </w:rPr>
  </w:style>
  <w:style w:type="paragraph" w:customStyle="1" w:styleId="affffd">
    <w:name w:val="список"/>
    <w:basedOn w:val="18"/>
    <w:rsid w:val="000D12A8"/>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e">
    <w:name w:val="норм."/>
    <w:basedOn w:val="18"/>
    <w:rsid w:val="000D12A8"/>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
    <w:name w:val="ñïèñîê"/>
    <w:basedOn w:val="affa"/>
    <w:rsid w:val="000D12A8"/>
    <w:pPr>
      <w:keepLines/>
      <w:widowControl w:val="0"/>
      <w:overflowPunct/>
      <w:autoSpaceDE/>
      <w:autoSpaceDN/>
      <w:adjustRightInd/>
      <w:ind w:left="709" w:hanging="284"/>
      <w:textAlignment w:val="auto"/>
    </w:pPr>
    <w:rPr>
      <w:rFonts w:ascii="Peterburg" w:hAnsi="Peterburg"/>
    </w:rPr>
  </w:style>
  <w:style w:type="paragraph" w:customStyle="1" w:styleId="afffff0">
    <w:name w:val="Параграф"/>
    <w:basedOn w:val="2"/>
    <w:rsid w:val="000D12A8"/>
    <w:pPr>
      <w:suppressAutoHyphens/>
      <w:spacing w:before="360" w:after="240" w:line="240" w:lineRule="auto"/>
      <w:ind w:firstLine="709"/>
      <w:jc w:val="both"/>
    </w:pPr>
    <w:rPr>
      <w:rFonts w:ascii="Times New Roman" w:eastAsia="Times New Roman" w:hAnsi="Times New Roman" w:cs="Times New Roman"/>
      <w:color w:val="auto"/>
      <w:sz w:val="28"/>
      <w:szCs w:val="24"/>
      <w:lang w:eastAsia="ar-SA"/>
    </w:rPr>
  </w:style>
  <w:style w:type="paragraph" w:customStyle="1" w:styleId="afffff1">
    <w:name w:val="Знак Знак Знак Знак Знак Знак Знак Знак Знак Знак Знак Знак Знак Знак Знак"/>
    <w:basedOn w:val="a0"/>
    <w:rsid w:val="000D12A8"/>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Iauiue"/>
    <w:rsid w:val="000D12A8"/>
    <w:pPr>
      <w:suppressAutoHyphens w:val="0"/>
      <w:ind w:firstLine="567"/>
    </w:pPr>
    <w:rPr>
      <w:sz w:val="24"/>
      <w:lang w:eastAsia="ru-RU"/>
    </w:rPr>
  </w:style>
  <w:style w:type="paragraph" w:customStyle="1" w:styleId="afffff2">
    <w:name w:val="Раздел"/>
    <w:basedOn w:val="a0"/>
    <w:rsid w:val="000D12A8"/>
    <w:pPr>
      <w:spacing w:after="0" w:line="240" w:lineRule="auto"/>
      <w:ind w:left="720"/>
    </w:pPr>
    <w:rPr>
      <w:rFonts w:ascii="Times New Roman" w:eastAsia="Times New Roman" w:hAnsi="Times New Roman"/>
      <w:b/>
      <w:sz w:val="24"/>
      <w:szCs w:val="24"/>
      <w:lang w:eastAsia="ru-RU"/>
    </w:rPr>
  </w:style>
  <w:style w:type="paragraph" w:customStyle="1" w:styleId="82">
    <w:name w:val="çàãîëîâîê 8"/>
    <w:basedOn w:val="affa"/>
    <w:next w:val="affa"/>
    <w:rsid w:val="000D12A8"/>
    <w:pPr>
      <w:keepNext/>
      <w:widowControl w:val="0"/>
      <w:overflowPunct/>
      <w:autoSpaceDE/>
      <w:autoSpaceDN/>
      <w:adjustRightInd/>
      <w:ind w:firstLine="720"/>
      <w:textAlignment w:val="auto"/>
    </w:pPr>
    <w:rPr>
      <w:b/>
    </w:rPr>
  </w:style>
  <w:style w:type="paragraph" w:customStyle="1" w:styleId="Iauiue1">
    <w:name w:val="Iau?iue1"/>
    <w:rsid w:val="000D12A8"/>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0"/>
    <w:qFormat/>
    <w:rsid w:val="000D12A8"/>
    <w:pPr>
      <w:numPr>
        <w:numId w:val="5"/>
      </w:numPr>
      <w:tabs>
        <w:tab w:val="left" w:pos="1072"/>
      </w:tabs>
      <w:suppressAutoHyphens/>
      <w:spacing w:after="0" w:line="240" w:lineRule="auto"/>
      <w:ind w:hanging="357"/>
      <w:jc w:val="both"/>
    </w:pPr>
    <w:rPr>
      <w:rFonts w:ascii="Times New Roman" w:eastAsia="Times New Roman" w:hAnsi="Times New Roman"/>
      <w:sz w:val="24"/>
      <w:szCs w:val="24"/>
      <w:lang w:eastAsia="ar-SA"/>
    </w:rPr>
  </w:style>
  <w:style w:type="character" w:styleId="afffff3">
    <w:name w:val="footnote reference"/>
    <w:unhideWhenUsed/>
    <w:rsid w:val="000D12A8"/>
    <w:rPr>
      <w:vertAlign w:val="superscript"/>
    </w:rPr>
  </w:style>
  <w:style w:type="character" w:customStyle="1" w:styleId="FontStyle48">
    <w:name w:val="Font Style48"/>
    <w:uiPriority w:val="99"/>
    <w:rsid w:val="000D12A8"/>
    <w:rPr>
      <w:rFonts w:ascii="Times New Roman" w:hAnsi="Times New Roman" w:cs="Times New Roman" w:hint="default"/>
      <w:sz w:val="22"/>
      <w:szCs w:val="22"/>
    </w:rPr>
  </w:style>
  <w:style w:type="character" w:customStyle="1" w:styleId="s10">
    <w:name w:val="s_10"/>
    <w:rsid w:val="000D12A8"/>
  </w:style>
  <w:style w:type="character" w:customStyle="1" w:styleId="1f0">
    <w:name w:val="Основной текст Знак1"/>
    <w:uiPriority w:val="99"/>
    <w:rsid w:val="000D12A8"/>
    <w:rPr>
      <w:rFonts w:ascii="Times New Roman" w:hAnsi="Times New Roman" w:cs="Times New Roman" w:hint="default"/>
      <w:sz w:val="18"/>
      <w:szCs w:val="18"/>
      <w:shd w:val="clear" w:color="auto" w:fill="FFFFFF"/>
    </w:rPr>
  </w:style>
  <w:style w:type="character" w:customStyle="1" w:styleId="afffff4">
    <w:name w:val="Подпись к таблице"/>
    <w:uiPriority w:val="99"/>
    <w:rsid w:val="000D12A8"/>
    <w:rPr>
      <w:sz w:val="18"/>
      <w:szCs w:val="18"/>
      <w:u w:val="single"/>
      <w:shd w:val="clear" w:color="auto" w:fill="FFFFFF"/>
    </w:rPr>
  </w:style>
  <w:style w:type="character" w:customStyle="1" w:styleId="7pt">
    <w:name w:val="Основной текст + 7 pt"/>
    <w:uiPriority w:val="99"/>
    <w:rsid w:val="000D12A8"/>
    <w:rPr>
      <w:rFonts w:ascii="Times New Roman" w:hAnsi="Times New Roman" w:cs="Times New Roman" w:hint="default"/>
      <w:sz w:val="14"/>
      <w:szCs w:val="14"/>
      <w:shd w:val="clear" w:color="auto" w:fill="FFFFFF"/>
    </w:rPr>
  </w:style>
  <w:style w:type="character" w:customStyle="1" w:styleId="WW8Num35z0">
    <w:name w:val="WW8Num35z0"/>
    <w:rsid w:val="000D12A8"/>
    <w:rPr>
      <w:rFonts w:ascii="Times New Roman" w:hAnsi="Times New Roman" w:cs="Times New Roman" w:hint="default"/>
    </w:rPr>
  </w:style>
  <w:style w:type="paragraph" w:customStyle="1" w:styleId="headertext">
    <w:name w:val="headertext"/>
    <w:basedOn w:val="a0"/>
    <w:rsid w:val="000D12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
    <w:name w:val="G_Обычный текст"/>
    <w:basedOn w:val="aff3"/>
    <w:link w:val="G0"/>
    <w:qFormat/>
    <w:rsid w:val="000D12A8"/>
    <w:rPr>
      <w:lang w:val="ru-RU" w:eastAsia="ru-RU"/>
    </w:rPr>
  </w:style>
  <w:style w:type="character" w:customStyle="1" w:styleId="G0">
    <w:name w:val="G_Обычный текст Знак"/>
    <w:link w:val="G"/>
    <w:rsid w:val="000D12A8"/>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yperlink" Target="http://www.consultant.ru/document/cons_doc_LAW_296522/825a71eb75032f603d29da32b2cf36300ac04789/"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tyles" Target="style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7" Type="http://schemas.openxmlformats.org/officeDocument/2006/relationships/hyperlink" Target="consultantplus://offline/ref=C3FD94B4F5EDCD74AFDB2F508411F3B73F7A414AA706A60E9F912D7BD86E5E1E5C6D7AAF9BaCh0G" TargetMode="External"/><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http://docs.cntd.ru/document/542624347"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numbering" Target="numbering.xml"/><Relationship Id="rId16" Type="http://schemas.openxmlformats.org/officeDocument/2006/relationships/hyperlink" Target="http://docs.cntd.ru/document/420347228"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customXml" Target="../customXml/item1.xml"/><Relationship Id="rId6" Type="http://schemas.openxmlformats.org/officeDocument/2006/relationships/hyperlink" Target="consultantplus://offline/ref=0FA2D8BA51492D7C5B5AD8A73921EBC116F8D0664A06DCFA56E4638C7CBCFA1984268662R3p9P" TargetMode="Externa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24624/9e7836ed46bb305694c4db58f2d56eae/"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0" Type="http://schemas.openxmlformats.org/officeDocument/2006/relationships/hyperlink" Target="http://www.consultant.ru/document/cons_doc_LAW_304536/"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04417/" TargetMode="External"/><Relationship Id="rId14" Type="http://schemas.openxmlformats.org/officeDocument/2006/relationships/hyperlink" Target="http://base.garant.ru/10164072/1810d6858e6ded3ac189d590da994bae/"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1B2B8-E850-4277-B473-97D32220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18554</Words>
  <Characters>105764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2</cp:revision>
  <cp:lastPrinted>2020-03-26T08:39:00Z</cp:lastPrinted>
  <dcterms:created xsi:type="dcterms:W3CDTF">2020-03-26T08:40:00Z</dcterms:created>
  <dcterms:modified xsi:type="dcterms:W3CDTF">2020-03-26T08:40:00Z</dcterms:modified>
</cp:coreProperties>
</file>